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="-318" w:tblpY="87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48"/>
        <w:gridCol w:w="574"/>
        <w:gridCol w:w="1099"/>
        <w:gridCol w:w="1105"/>
        <w:gridCol w:w="1588"/>
        <w:gridCol w:w="1848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98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eastAsia="仿宋_GB2312"/>
                <w:spacing w:val="6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spacing w:val="6"/>
                <w:kern w:val="0"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方正小标宋简体" w:hAnsi="方正大标宋简体" w:eastAsia="方正小标宋简体" w:cs="方正大标宋简体"/>
                <w:bCs/>
                <w:sz w:val="40"/>
                <w:szCs w:val="48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武冈市财政局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财政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投资</w:t>
            </w:r>
            <w:bookmarkStart w:id="0" w:name="_GoBack"/>
            <w:bookmarkEnd w:id="0"/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评审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  <w:lang w:eastAsia="zh-CN"/>
              </w:rPr>
              <w:t>股</w:t>
            </w:r>
            <w:r>
              <w:rPr>
                <w:rFonts w:hint="eastAsia" w:ascii="方正小标宋简体" w:hAnsi="方正大标宋简体" w:eastAsia="方正小标宋简体" w:cs="方正大标宋简体"/>
                <w:bCs/>
                <w:sz w:val="40"/>
                <w:szCs w:val="48"/>
              </w:rPr>
              <w:t>招聘报名登记表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寸 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ascii="仿宋_GB2312" w:eastAsia="仿宋_GB2312"/>
                <w:sz w:val="24"/>
              </w:rPr>
              <w:t>院校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现居住地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</w:tc>
        <w:tc>
          <w:tcPr>
            <w:tcW w:w="3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是否具有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年及以上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工程造价评审相关工作经验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相关资格证书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简历（含学历）</w:t>
            </w:r>
          </w:p>
        </w:tc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98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报考人承诺：本人承诺填写的信息及提供的材料真实有效，符合报考岗位的资格条件，如有弄虚作假，随时取消考试及选调资格。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0D"/>
    <w:rsid w:val="001E76F8"/>
    <w:rsid w:val="0073360D"/>
    <w:rsid w:val="26B746F0"/>
    <w:rsid w:val="6F9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159</Characters>
  <Lines>1</Lines>
  <Paragraphs>1</Paragraphs>
  <TotalTime>0</TotalTime>
  <ScaleCrop>false</ScaleCrop>
  <LinksUpToDate>false</LinksUpToDate>
  <CharactersWithSpaces>204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2021-12-06T12:40:00Z</dcterms:created>
  <dc:creator>Microsoft 帐户</dc:creator>
  <cp:lastModifiedBy>澤</cp:lastModifiedBy>
  <dcterms:modified xsi:type="dcterms:W3CDTF">2022-03-28T02:45:16Z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EE12B804AF7E403AB3FE18F01D9BAECE</vt:lpwstr>
  </property>
</Properties>
</file>