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before="120" w:line="600" w:lineRule="atLeast"/>
        <w:ind w:right="0" w:rightChars="0" w:firstLine="0" w:firstLineChars="0"/>
        <w:jc w:val="center"/>
        <w:textAlignment w:val="auto"/>
        <w:rPr>
          <w:rFonts w:hint="eastAsia" w:ascii="方正小标宋简体" w:hAnsi="方正小标宋简体" w:eastAsia="方正小标宋简体" w:cs="方正小标宋简体"/>
          <w:b w:val="0"/>
          <w:bCs w:val="0"/>
          <w:color w:val="222222"/>
          <w:spacing w:val="-11"/>
          <w:kern w:val="0"/>
          <w:sz w:val="44"/>
          <w:szCs w:val="44"/>
          <w:lang w:bidi="ar"/>
        </w:rPr>
      </w:pPr>
      <w:r>
        <w:rPr>
          <w:rFonts w:hint="eastAsia" w:ascii="方正小标宋简体" w:hAnsi="方正小标宋简体" w:eastAsia="方正小标宋简体" w:cs="方正小标宋简体"/>
          <w:b w:val="0"/>
          <w:bCs w:val="0"/>
          <w:color w:val="222222"/>
          <w:spacing w:val="-11"/>
          <w:kern w:val="0"/>
          <w:sz w:val="44"/>
          <w:szCs w:val="44"/>
          <w:lang w:bidi="ar"/>
        </w:rPr>
        <w:t>202</w:t>
      </w:r>
      <w:r>
        <w:rPr>
          <w:rFonts w:hint="eastAsia" w:ascii="方正小标宋简体" w:hAnsi="方正小标宋简体" w:eastAsia="方正小标宋简体" w:cs="方正小标宋简体"/>
          <w:b w:val="0"/>
          <w:bCs w:val="0"/>
          <w:color w:val="222222"/>
          <w:spacing w:val="-11"/>
          <w:kern w:val="0"/>
          <w:sz w:val="44"/>
          <w:szCs w:val="44"/>
          <w:lang w:val="en-US" w:eastAsia="zh-CN" w:bidi="ar"/>
        </w:rPr>
        <w:t>1</w:t>
      </w:r>
      <w:r>
        <w:rPr>
          <w:rFonts w:hint="eastAsia" w:ascii="方正小标宋简体" w:hAnsi="方正小标宋简体" w:eastAsia="方正小标宋简体" w:cs="方正小标宋简体"/>
          <w:b w:val="0"/>
          <w:bCs w:val="0"/>
          <w:color w:val="222222"/>
          <w:spacing w:val="-11"/>
          <w:kern w:val="0"/>
          <w:sz w:val="44"/>
          <w:szCs w:val="44"/>
          <w:lang w:bidi="ar"/>
        </w:rPr>
        <w:t>年度市纪委监委整体支出绩效评价报告</w:t>
      </w:r>
    </w:p>
    <w:p>
      <w:pPr>
        <w:keepNext w:val="0"/>
        <w:keepLines w:val="0"/>
        <w:pageBreakBefore w:val="0"/>
        <w:widowControl w:val="0"/>
        <w:kinsoku/>
        <w:wordWrap/>
        <w:overflowPunct w:val="0"/>
        <w:topLinePunct w:val="0"/>
        <w:autoSpaceDE/>
        <w:autoSpaceDN/>
        <w:bidi w:val="0"/>
        <w:adjustRightInd/>
        <w:snapToGrid/>
        <w:spacing w:line="400" w:lineRule="exact"/>
        <w:ind w:right="0" w:firstLine="687" w:firstLineChars="200"/>
        <w:jc w:val="both"/>
        <w:textAlignment w:val="auto"/>
        <w:rPr>
          <w:rFonts w:hint="eastAsia" w:ascii="仿宋" w:hAnsi="仿宋" w:eastAsia="仿宋" w:cs="仿宋"/>
          <w:b/>
          <w:bCs/>
          <w:color w:val="222222"/>
          <w:spacing w:val="11"/>
          <w:kern w:val="0"/>
          <w:sz w:val="32"/>
          <w:szCs w:val="32"/>
          <w:lang w:bidi="ar"/>
        </w:rPr>
      </w:pPr>
      <w:r>
        <w:rPr>
          <w:rFonts w:hint="eastAsia" w:ascii="仿宋" w:hAnsi="仿宋" w:eastAsia="仿宋" w:cs="仿宋"/>
          <w:b/>
          <w:bCs/>
          <w:color w:val="222222"/>
          <w:spacing w:val="11"/>
          <w:kern w:val="0"/>
          <w:sz w:val="32"/>
          <w:szCs w:val="32"/>
          <w:lang w:bidi="ar"/>
        </w:rPr>
        <w:t> </w:t>
      </w:r>
    </w:p>
    <w:tbl>
      <w:tblPr>
        <w:tblStyle w:val="5"/>
        <w:tblW w:w="0" w:type="auto"/>
        <w:jc w:val="center"/>
        <w:tblLayout w:type="autofit"/>
        <w:tblCellMar>
          <w:top w:w="0" w:type="dxa"/>
          <w:left w:w="0" w:type="dxa"/>
          <w:bottom w:w="0" w:type="dxa"/>
          <w:right w:w="0" w:type="dxa"/>
        </w:tblCellMar>
      </w:tblPr>
      <w:tblGrid>
        <w:gridCol w:w="8844"/>
      </w:tblGrid>
      <w:tr>
        <w:tblPrEx>
          <w:tblCellMar>
            <w:top w:w="0" w:type="dxa"/>
            <w:left w:w="0" w:type="dxa"/>
            <w:bottom w:w="0" w:type="dxa"/>
            <w:right w:w="0" w:type="dxa"/>
          </w:tblCellMar>
        </w:tblPrEx>
        <w:trPr>
          <w:jc w:val="center"/>
        </w:trPr>
        <w:tc>
          <w:tcPr>
            <w:tcW w:w="8952" w:type="dxa"/>
            <w:tcBorders>
              <w:top w:val="nil"/>
              <w:left w:val="nil"/>
              <w:bottom w:val="nil"/>
              <w:right w:val="nil"/>
            </w:tcBorders>
            <w:noWrap w:val="0"/>
            <w:vAlign w:val="center"/>
          </w:tcPr>
          <w:p>
            <w:pPr>
              <w:keepNext w:val="0"/>
              <w:keepLines w:val="0"/>
              <w:pageBreakBefore w:val="0"/>
              <w:widowControl w:val="0"/>
              <w:kinsoku/>
              <w:wordWrap/>
              <w:overflowPunct w:val="0"/>
              <w:topLinePunct w:val="0"/>
              <w:autoSpaceDE/>
              <w:autoSpaceDN/>
              <w:bidi w:val="0"/>
              <w:adjustRightInd/>
              <w:snapToGrid/>
              <w:spacing w:line="580" w:lineRule="exact"/>
              <w:ind w:right="0" w:firstLine="0" w:firstLineChars="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市财政局：</w:t>
            </w:r>
          </w:p>
          <w:p>
            <w:pPr>
              <w:keepNext w:val="0"/>
              <w:keepLines w:val="0"/>
              <w:pageBreakBefore w:val="0"/>
              <w:widowControl w:val="0"/>
              <w:kinsoku/>
              <w:wordWrap/>
              <w:overflowPunct w:val="0"/>
              <w:topLinePunct w:val="0"/>
              <w:autoSpaceDE/>
              <w:autoSpaceDN/>
              <w:bidi w:val="0"/>
              <w:adjustRightInd/>
              <w:snapToGrid/>
              <w:spacing w:line="560" w:lineRule="exact"/>
              <w:ind w:right="0" w:firstLine="687" w:firstLineChars="20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按照上级关于绩效评价文件要求，现将本单位部门202</w:t>
            </w:r>
            <w:r>
              <w:rPr>
                <w:rFonts w:hint="eastAsia" w:ascii="仿宋" w:hAnsi="仿宋" w:eastAsia="仿宋" w:cs="仿宋"/>
                <w:b/>
                <w:bCs/>
                <w:color w:val="222222"/>
                <w:spacing w:val="11"/>
                <w:kern w:val="0"/>
                <w:sz w:val="32"/>
                <w:szCs w:val="32"/>
                <w:lang w:val="en-US" w:eastAsia="zh-CN" w:bidi="ar"/>
              </w:rPr>
              <w:t>1</w:t>
            </w:r>
            <w:r>
              <w:rPr>
                <w:rFonts w:hint="eastAsia" w:ascii="仿宋" w:hAnsi="仿宋" w:eastAsia="仿宋" w:cs="仿宋"/>
                <w:b/>
                <w:bCs/>
                <w:color w:val="222222"/>
                <w:spacing w:val="11"/>
                <w:kern w:val="0"/>
                <w:sz w:val="32"/>
                <w:szCs w:val="32"/>
                <w:lang w:bidi="ar"/>
              </w:rPr>
              <w:t>年度整体支出绩效评价情况报告如下：</w:t>
            </w:r>
          </w:p>
          <w:p>
            <w:pPr>
              <w:keepNext w:val="0"/>
              <w:keepLines w:val="0"/>
              <w:pageBreakBefore w:val="0"/>
              <w:widowControl w:val="0"/>
              <w:kinsoku/>
              <w:wordWrap/>
              <w:overflowPunct w:val="0"/>
              <w:topLinePunct w:val="0"/>
              <w:autoSpaceDE/>
              <w:autoSpaceDN/>
              <w:bidi w:val="0"/>
              <w:adjustRightInd/>
              <w:snapToGrid/>
              <w:spacing w:line="560" w:lineRule="exact"/>
              <w:ind w:right="0" w:firstLine="687" w:firstLineChars="200"/>
              <w:jc w:val="both"/>
              <w:textAlignment w:val="auto"/>
              <w:rPr>
                <w:rFonts w:hint="eastAsia" w:ascii="黑体" w:hAnsi="黑体" w:eastAsia="黑体" w:cs="黑体"/>
                <w:b/>
                <w:bCs/>
                <w:spacing w:val="11"/>
                <w:sz w:val="32"/>
                <w:szCs w:val="32"/>
              </w:rPr>
            </w:pPr>
            <w:r>
              <w:rPr>
                <w:rFonts w:hint="eastAsia" w:ascii="黑体" w:hAnsi="黑体" w:eastAsia="黑体" w:cs="黑体"/>
                <w:b/>
                <w:bCs/>
                <w:color w:val="222222"/>
                <w:spacing w:val="11"/>
                <w:kern w:val="0"/>
                <w:sz w:val="32"/>
                <w:szCs w:val="32"/>
                <w:lang w:bidi="ar"/>
              </w:rPr>
              <w:t>一、基本情况</w:t>
            </w:r>
          </w:p>
          <w:p>
            <w:pPr>
              <w:keepNext w:val="0"/>
              <w:keepLines w:val="0"/>
              <w:pageBreakBefore w:val="0"/>
              <w:widowControl w:val="0"/>
              <w:kinsoku/>
              <w:wordWrap/>
              <w:overflowPunct w:val="0"/>
              <w:topLinePunct w:val="0"/>
              <w:autoSpaceDE/>
              <w:autoSpaceDN/>
              <w:bidi w:val="0"/>
              <w:adjustRightInd/>
              <w:snapToGrid/>
              <w:spacing w:line="560" w:lineRule="exact"/>
              <w:ind w:right="0" w:firstLine="687" w:firstLineChars="200"/>
              <w:jc w:val="both"/>
              <w:textAlignment w:val="auto"/>
              <w:rPr>
                <w:rFonts w:hint="eastAsia" w:ascii="楷体_GB2312" w:hAnsi="楷体_GB2312" w:eastAsia="楷体_GB2312" w:cs="楷体_GB2312"/>
                <w:b/>
                <w:bCs/>
                <w:spacing w:val="11"/>
                <w:sz w:val="32"/>
                <w:szCs w:val="32"/>
              </w:rPr>
            </w:pPr>
            <w:r>
              <w:rPr>
                <w:rFonts w:hint="eastAsia" w:ascii="楷体_GB2312" w:hAnsi="楷体_GB2312" w:eastAsia="楷体_GB2312" w:cs="楷体_GB2312"/>
                <w:b/>
                <w:bCs/>
                <w:color w:val="222222"/>
                <w:spacing w:val="11"/>
                <w:kern w:val="0"/>
                <w:sz w:val="32"/>
                <w:szCs w:val="32"/>
                <w:lang w:bidi="ar"/>
              </w:rPr>
              <w:t>（一）机构、人员构成</w:t>
            </w:r>
          </w:p>
          <w:p>
            <w:pPr>
              <w:pStyle w:val="4"/>
              <w:keepNext w:val="0"/>
              <w:keepLines w:val="0"/>
              <w:pageBreakBefore w:val="0"/>
              <w:widowControl w:val="0"/>
              <w:suppressLineNumbers w:val="0"/>
              <w:shd w:val="clear" w:color="auto" w:fill="FFFFFF"/>
              <w:kinsoku/>
              <w:wordWrap/>
              <w:overflowPunct w:val="0"/>
              <w:topLinePunct w:val="0"/>
              <w:autoSpaceDE/>
              <w:autoSpaceDN/>
              <w:bidi w:val="0"/>
              <w:adjustRightInd/>
              <w:snapToGrid/>
              <w:spacing w:before="0" w:beforeAutospacing="0" w:after="0" w:afterAutospacing="0" w:line="560" w:lineRule="exact"/>
              <w:ind w:left="0" w:right="0" w:firstLine="663"/>
              <w:jc w:val="both"/>
              <w:textAlignment w:val="auto"/>
              <w:rPr>
                <w:rFonts w:ascii="宋体" w:hAnsi="宋体" w:eastAsia="宋体" w:cs="宋体"/>
                <w:b/>
                <w:bCs/>
                <w:i w:val="0"/>
                <w:iCs w:val="0"/>
                <w:caps w:val="0"/>
                <w:color w:val="333333"/>
                <w:spacing w:val="11"/>
                <w:sz w:val="21"/>
                <w:szCs w:val="21"/>
              </w:rPr>
            </w:pPr>
            <w:r>
              <w:rPr>
                <w:rFonts w:hint="eastAsia" w:ascii="仿宋" w:hAnsi="仿宋" w:eastAsia="仿宋" w:cs="仿宋"/>
                <w:b/>
                <w:bCs/>
                <w:color w:val="222222"/>
                <w:spacing w:val="11"/>
                <w:kern w:val="0"/>
                <w:sz w:val="32"/>
                <w:szCs w:val="32"/>
                <w:lang w:bidi="ar"/>
              </w:rPr>
              <w:t>根据文件精神，武冈市委巡察工作领导小组办公室纳入本单位预决算管理。</w:t>
            </w:r>
            <w:r>
              <w:rPr>
                <w:rFonts w:ascii="方正仿宋简体" w:hAnsi="方正仿宋简体" w:eastAsia="方正仿宋简体" w:cs="方正仿宋简体"/>
                <w:b/>
                <w:bCs/>
                <w:i w:val="0"/>
                <w:iCs w:val="0"/>
                <w:caps w:val="0"/>
                <w:color w:val="333333"/>
                <w:spacing w:val="11"/>
                <w:kern w:val="0"/>
                <w:sz w:val="32"/>
                <w:szCs w:val="32"/>
                <w:shd w:val="clear" w:color="auto" w:fill="FFFFFF"/>
                <w:lang w:val="en-US" w:eastAsia="zh-CN" w:bidi="ar"/>
              </w:rPr>
              <w:t>根据编委核定，市纪委监委</w:t>
            </w:r>
            <w:r>
              <w:rPr>
                <w:rFonts w:hint="eastAsia" w:ascii="方正仿宋简体" w:hAnsi="方正仿宋简体" w:eastAsia="方正仿宋简体" w:cs="方正仿宋简体"/>
                <w:b/>
                <w:bCs/>
                <w:i w:val="0"/>
                <w:iCs w:val="0"/>
                <w:caps w:val="0"/>
                <w:color w:val="333333"/>
                <w:spacing w:val="11"/>
                <w:kern w:val="0"/>
                <w:sz w:val="32"/>
                <w:szCs w:val="32"/>
                <w:shd w:val="clear" w:color="auto" w:fill="FFFFFF"/>
                <w:lang w:val="en-US" w:eastAsia="zh-CN" w:bidi="ar"/>
              </w:rPr>
              <w:t>和市委巡察办2021年编制合计133名，其中，纪委监委编制115名，其中行政编制112名，工勤编制3名，年末实有在职人数111人；市委巡察办2021年编制18名，其中行政编制18名，年末实有在职人数14人。</w:t>
            </w:r>
          </w:p>
          <w:p>
            <w:pPr>
              <w:keepNext w:val="0"/>
              <w:keepLines w:val="0"/>
              <w:pageBreakBefore w:val="0"/>
              <w:widowControl w:val="0"/>
              <w:kinsoku/>
              <w:wordWrap/>
              <w:overflowPunct w:val="0"/>
              <w:topLinePunct w:val="0"/>
              <w:autoSpaceDE/>
              <w:autoSpaceDN/>
              <w:bidi w:val="0"/>
              <w:adjustRightInd/>
              <w:snapToGrid/>
              <w:spacing w:line="560" w:lineRule="exact"/>
              <w:ind w:right="0" w:firstLine="687" w:firstLineChars="200"/>
              <w:jc w:val="both"/>
              <w:textAlignment w:val="auto"/>
              <w:rPr>
                <w:rFonts w:hint="eastAsia" w:ascii="楷体_GB2312" w:hAnsi="楷体_GB2312" w:eastAsia="楷体_GB2312" w:cs="楷体_GB2312"/>
                <w:b/>
                <w:bCs/>
                <w:spacing w:val="11"/>
                <w:sz w:val="32"/>
                <w:szCs w:val="32"/>
              </w:rPr>
            </w:pPr>
            <w:r>
              <w:rPr>
                <w:rFonts w:hint="eastAsia" w:ascii="楷体_GB2312" w:hAnsi="楷体_GB2312" w:eastAsia="楷体_GB2312" w:cs="楷体_GB2312"/>
                <w:b/>
                <w:bCs/>
                <w:color w:val="222222"/>
                <w:spacing w:val="11"/>
                <w:kern w:val="0"/>
                <w:sz w:val="32"/>
                <w:szCs w:val="32"/>
                <w:lang w:bidi="ar"/>
              </w:rPr>
              <w:t>（二）单位主要职责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80" w:lineRule="exact"/>
              <w:ind w:left="0" w:right="0" w:firstLine="720"/>
              <w:jc w:val="both"/>
              <w:textAlignment w:val="auto"/>
              <w:rPr>
                <w:rFonts w:hint="eastAsia" w:ascii="仿宋" w:hAnsi="仿宋" w:eastAsia="仿宋" w:cs="仿宋"/>
                <w:b/>
                <w:bCs/>
                <w:i w:val="0"/>
                <w:iCs w:val="0"/>
                <w:caps w:val="0"/>
                <w:color w:val="333333"/>
                <w:spacing w:val="11"/>
                <w:kern w:val="0"/>
                <w:sz w:val="32"/>
                <w:szCs w:val="32"/>
                <w:shd w:val="clear" w:color="auto" w:fill="FFFFFF"/>
                <w:lang w:val="en-US" w:eastAsia="zh-CN" w:bidi="ar"/>
              </w:rPr>
            </w:pPr>
            <w:r>
              <w:rPr>
                <w:rFonts w:hint="eastAsia" w:ascii="仿宋" w:hAnsi="仿宋" w:eastAsia="仿宋" w:cs="仿宋"/>
                <w:b/>
                <w:bCs/>
                <w:i w:val="0"/>
                <w:iCs w:val="0"/>
                <w:caps w:val="0"/>
                <w:color w:val="333333"/>
                <w:spacing w:val="11"/>
                <w:kern w:val="0"/>
                <w:sz w:val="32"/>
                <w:szCs w:val="32"/>
                <w:shd w:val="clear" w:color="auto" w:fill="FFFFFF"/>
                <w:lang w:val="en-US" w:eastAsia="zh-CN" w:bidi="ar"/>
              </w:rPr>
              <w:t>1.负责全市党的纪律检查工作。贯彻落实党中央、中央纪委、省委、省纪委、邵阳市委、邵阳市纪委和市委关于纪律检查工作的决定，维护党的章程和其他党内法规，检查党的路线方针政策和决议的执行情况，协助市委推进全面从严治党、加强党风廉政建设和组织协调反腐败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80" w:lineRule="exact"/>
              <w:ind w:left="0" w:right="0" w:firstLine="720"/>
              <w:jc w:val="both"/>
              <w:textAlignment w:val="auto"/>
              <w:rPr>
                <w:rFonts w:hint="eastAsia" w:ascii="仿宋" w:hAnsi="仿宋" w:eastAsia="仿宋" w:cs="仿宋"/>
                <w:b/>
                <w:bCs/>
                <w:i w:val="0"/>
                <w:iCs w:val="0"/>
                <w:caps w:val="0"/>
                <w:color w:val="333333"/>
                <w:spacing w:val="11"/>
                <w:kern w:val="0"/>
                <w:sz w:val="32"/>
                <w:szCs w:val="32"/>
                <w:shd w:val="clear" w:color="auto" w:fill="FFFFFF"/>
                <w:lang w:val="en-US" w:eastAsia="zh-CN" w:bidi="ar"/>
              </w:rPr>
            </w:pPr>
            <w:r>
              <w:rPr>
                <w:rFonts w:hint="eastAsia" w:ascii="仿宋" w:hAnsi="仿宋" w:eastAsia="仿宋" w:cs="仿宋"/>
                <w:b/>
                <w:bCs/>
                <w:i w:val="0"/>
                <w:iCs w:val="0"/>
                <w:caps w:val="0"/>
                <w:color w:val="333333"/>
                <w:spacing w:val="11"/>
                <w:kern w:val="0"/>
                <w:sz w:val="32"/>
                <w:szCs w:val="32"/>
                <w:shd w:val="clear" w:color="auto" w:fill="FFFFFF"/>
                <w:lang w:val="en-US" w:eastAsia="zh-CN" w:bidi="ar"/>
              </w:rPr>
              <w:t>2.依照党的章程和其他党内法规履行监督、执纪、问责职责。负责经常对党员进行遵守纪律的教育，作出关于维护党纪的决定；对市委工作部门、市委批准设立的党组（党委），各乡镇（街道）党（工）委、纪委等党的组织和市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开展的建议；受理党员的控告和申诉；保障党员的权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80" w:lineRule="exact"/>
              <w:ind w:left="0" w:right="0" w:firstLine="720"/>
              <w:jc w:val="both"/>
              <w:textAlignment w:val="auto"/>
              <w:rPr>
                <w:rFonts w:hint="eastAsia" w:ascii="仿宋" w:hAnsi="仿宋" w:eastAsia="仿宋" w:cs="仿宋"/>
                <w:b/>
                <w:bCs/>
                <w:i w:val="0"/>
                <w:iCs w:val="0"/>
                <w:caps w:val="0"/>
                <w:color w:val="333333"/>
                <w:spacing w:val="11"/>
                <w:kern w:val="0"/>
                <w:sz w:val="32"/>
                <w:szCs w:val="32"/>
                <w:shd w:val="clear" w:color="auto" w:fill="FFFFFF"/>
                <w:lang w:val="en-US" w:eastAsia="zh-CN" w:bidi="ar"/>
              </w:rPr>
            </w:pPr>
            <w:r>
              <w:rPr>
                <w:rFonts w:hint="eastAsia" w:ascii="仿宋" w:hAnsi="仿宋" w:eastAsia="仿宋" w:cs="仿宋"/>
                <w:b/>
                <w:bCs/>
                <w:i w:val="0"/>
                <w:iCs w:val="0"/>
                <w:caps w:val="0"/>
                <w:color w:val="333333"/>
                <w:spacing w:val="11"/>
                <w:kern w:val="0"/>
                <w:sz w:val="32"/>
                <w:szCs w:val="32"/>
                <w:shd w:val="clear" w:color="auto" w:fill="FFFFFF"/>
                <w:lang w:val="en-US" w:eastAsia="zh-CN" w:bidi="ar"/>
              </w:rPr>
              <w:t>3.在市委领导下组织开展巡察工作。配合市委巡察工作领导小组指导市委巡察组巡察工作。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80" w:lineRule="exact"/>
              <w:ind w:left="0" w:right="0" w:firstLine="720"/>
              <w:jc w:val="both"/>
              <w:textAlignment w:val="auto"/>
              <w:rPr>
                <w:rFonts w:hint="eastAsia" w:ascii="仿宋" w:hAnsi="仿宋" w:eastAsia="仿宋" w:cs="仿宋"/>
                <w:b/>
                <w:bCs/>
                <w:i w:val="0"/>
                <w:iCs w:val="0"/>
                <w:caps w:val="0"/>
                <w:color w:val="333333"/>
                <w:spacing w:val="11"/>
                <w:kern w:val="0"/>
                <w:sz w:val="32"/>
                <w:szCs w:val="32"/>
                <w:shd w:val="clear" w:color="auto" w:fill="FFFFFF"/>
                <w:lang w:val="en-US" w:eastAsia="zh-CN" w:bidi="ar"/>
              </w:rPr>
            </w:pPr>
            <w:r>
              <w:rPr>
                <w:rFonts w:hint="eastAsia" w:ascii="仿宋" w:hAnsi="仿宋" w:eastAsia="仿宋" w:cs="仿宋"/>
                <w:b/>
                <w:bCs/>
                <w:i w:val="0"/>
                <w:iCs w:val="0"/>
                <w:caps w:val="0"/>
                <w:color w:val="333333"/>
                <w:spacing w:val="11"/>
                <w:kern w:val="0"/>
                <w:sz w:val="32"/>
                <w:szCs w:val="32"/>
                <w:shd w:val="clear" w:color="auto" w:fill="FFFFFF"/>
                <w:lang w:val="en-US" w:eastAsia="zh-CN" w:bidi="ar"/>
              </w:rPr>
              <w:t>4.负责全市监察工作。贯彻落实党中央、中央纪委国家监委、省委、省纪委省监委、邵阳市委、邵阳市纪委邵阳市监委和市委关于监察工作的决定，维护宪法法律，依法对市委管理的行使公权力的公职人员进行监察，调查职务违法和职务犯罪，开展廉政建设和反腐败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80" w:lineRule="exact"/>
              <w:ind w:left="0" w:right="0" w:firstLine="720"/>
              <w:jc w:val="both"/>
              <w:textAlignment w:val="auto"/>
              <w:rPr>
                <w:rFonts w:hint="eastAsia" w:ascii="仿宋" w:hAnsi="仿宋" w:eastAsia="仿宋" w:cs="仿宋"/>
                <w:b/>
                <w:bCs/>
                <w:i w:val="0"/>
                <w:iCs w:val="0"/>
                <w:caps w:val="0"/>
                <w:color w:val="333333"/>
                <w:spacing w:val="11"/>
                <w:kern w:val="0"/>
                <w:sz w:val="32"/>
                <w:szCs w:val="32"/>
                <w:shd w:val="clear" w:color="auto" w:fill="FFFFFF"/>
                <w:lang w:val="en-US" w:eastAsia="zh-CN" w:bidi="ar"/>
              </w:rPr>
            </w:pPr>
            <w:r>
              <w:rPr>
                <w:rFonts w:hint="eastAsia" w:ascii="仿宋" w:hAnsi="仿宋" w:eastAsia="仿宋" w:cs="仿宋"/>
                <w:b/>
                <w:bCs/>
                <w:i w:val="0"/>
                <w:iCs w:val="0"/>
                <w:caps w:val="0"/>
                <w:color w:val="333333"/>
                <w:spacing w:val="11"/>
                <w:kern w:val="0"/>
                <w:sz w:val="32"/>
                <w:szCs w:val="32"/>
                <w:shd w:val="clear" w:color="auto" w:fill="FFFFFF"/>
                <w:lang w:val="en-US" w:eastAsia="zh-CN" w:bidi="ar"/>
              </w:rPr>
              <w:t>5.依照法律规定履行监督、调查、处置职责。推动开展廉政教育，对市委管理的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80" w:lineRule="exact"/>
              <w:ind w:left="0" w:right="0" w:firstLine="720"/>
              <w:jc w:val="both"/>
              <w:textAlignment w:val="auto"/>
              <w:rPr>
                <w:rFonts w:hint="eastAsia" w:ascii="仿宋" w:hAnsi="仿宋" w:eastAsia="仿宋" w:cs="仿宋"/>
                <w:b/>
                <w:bCs/>
                <w:i w:val="0"/>
                <w:iCs w:val="0"/>
                <w:caps w:val="0"/>
                <w:color w:val="333333"/>
                <w:spacing w:val="11"/>
                <w:kern w:val="0"/>
                <w:sz w:val="32"/>
                <w:szCs w:val="32"/>
                <w:shd w:val="clear" w:color="auto" w:fill="FFFFFF"/>
                <w:lang w:val="en-US" w:eastAsia="zh-CN" w:bidi="ar"/>
              </w:rPr>
            </w:pPr>
            <w:r>
              <w:rPr>
                <w:rFonts w:hint="eastAsia" w:ascii="仿宋" w:hAnsi="仿宋" w:eastAsia="仿宋" w:cs="仿宋"/>
                <w:b/>
                <w:bCs/>
                <w:i w:val="0"/>
                <w:iCs w:val="0"/>
                <w:caps w:val="0"/>
                <w:color w:val="333333"/>
                <w:spacing w:val="11"/>
                <w:kern w:val="0"/>
                <w:sz w:val="32"/>
                <w:szCs w:val="32"/>
                <w:shd w:val="clear" w:color="auto" w:fill="FFFFFF"/>
                <w:lang w:val="en-US" w:eastAsia="zh-CN" w:bidi="ar"/>
              </w:rPr>
              <w:t>6.负责组织协调全市全面从严治党、党风廉政建设和反腐败宣传教育工作。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80" w:lineRule="exact"/>
              <w:ind w:left="0" w:right="0" w:firstLine="720"/>
              <w:jc w:val="both"/>
              <w:textAlignment w:val="auto"/>
              <w:rPr>
                <w:rFonts w:hint="eastAsia" w:ascii="仿宋" w:hAnsi="仿宋" w:eastAsia="仿宋" w:cs="仿宋"/>
                <w:b/>
                <w:bCs/>
                <w:i w:val="0"/>
                <w:iCs w:val="0"/>
                <w:caps w:val="0"/>
                <w:color w:val="333333"/>
                <w:spacing w:val="11"/>
                <w:kern w:val="0"/>
                <w:sz w:val="32"/>
                <w:szCs w:val="32"/>
                <w:shd w:val="clear" w:color="auto" w:fill="FFFFFF"/>
                <w:lang w:val="en-US" w:eastAsia="zh-CN" w:bidi="ar"/>
              </w:rPr>
            </w:pPr>
            <w:r>
              <w:rPr>
                <w:rFonts w:hint="eastAsia" w:ascii="仿宋" w:hAnsi="仿宋" w:eastAsia="仿宋" w:cs="仿宋"/>
                <w:b/>
                <w:bCs/>
                <w:i w:val="0"/>
                <w:iCs w:val="0"/>
                <w:caps w:val="0"/>
                <w:color w:val="333333"/>
                <w:spacing w:val="11"/>
                <w:kern w:val="0"/>
                <w:sz w:val="32"/>
                <w:szCs w:val="32"/>
                <w:shd w:val="clear" w:color="auto" w:fill="FFFFFF"/>
                <w:lang w:val="en-US" w:eastAsia="zh-CN" w:bidi="ar"/>
              </w:rPr>
              <w:t>7.负责综合分析全市全面从严治党、党风廉政建设和反腐败工作情况，对纪检监察工作重要理论及实践问题进行调查研究；起草制定或者修改本市纪检监察制度规定，参与起草制定本市相关规范性文件。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80" w:lineRule="exact"/>
              <w:ind w:left="0" w:right="0" w:firstLine="720"/>
              <w:jc w:val="both"/>
              <w:textAlignment w:val="auto"/>
              <w:rPr>
                <w:rFonts w:hint="eastAsia" w:ascii="仿宋" w:hAnsi="仿宋" w:eastAsia="仿宋" w:cs="仿宋"/>
                <w:b/>
                <w:bCs/>
                <w:i w:val="0"/>
                <w:iCs w:val="0"/>
                <w:caps w:val="0"/>
                <w:color w:val="333333"/>
                <w:spacing w:val="11"/>
                <w:kern w:val="0"/>
                <w:sz w:val="32"/>
                <w:szCs w:val="32"/>
                <w:shd w:val="clear" w:color="auto" w:fill="FFFFFF"/>
                <w:lang w:val="en-US" w:eastAsia="zh-CN" w:bidi="ar"/>
              </w:rPr>
            </w:pPr>
            <w:r>
              <w:rPr>
                <w:rFonts w:hint="eastAsia" w:ascii="仿宋" w:hAnsi="仿宋" w:eastAsia="仿宋" w:cs="仿宋"/>
                <w:b/>
                <w:bCs/>
                <w:i w:val="0"/>
                <w:iCs w:val="0"/>
                <w:caps w:val="0"/>
                <w:color w:val="333333"/>
                <w:spacing w:val="11"/>
                <w:kern w:val="0"/>
                <w:sz w:val="32"/>
                <w:szCs w:val="32"/>
                <w:shd w:val="clear" w:color="auto" w:fill="FFFFFF"/>
                <w:lang w:val="en-US" w:eastAsia="zh-CN" w:bidi="ar"/>
              </w:rPr>
              <w:t>8.负责协调落实省纪委省监委和邵阳市纪委邵阳市监委交办的反腐败国际交流、合作等方面事宜；加强对全市反腐败国际追逃追赃和防逃工作的组织协调，督促有关单位做好相关工作。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80" w:lineRule="exact"/>
              <w:ind w:left="0" w:right="0" w:firstLine="720"/>
              <w:jc w:val="both"/>
              <w:textAlignment w:val="auto"/>
              <w:rPr>
                <w:rFonts w:hint="eastAsia" w:ascii="仿宋" w:hAnsi="仿宋" w:eastAsia="仿宋" w:cs="仿宋"/>
                <w:b/>
                <w:bCs/>
                <w:i w:val="0"/>
                <w:iCs w:val="0"/>
                <w:caps w:val="0"/>
                <w:color w:val="333333"/>
                <w:spacing w:val="11"/>
                <w:kern w:val="0"/>
                <w:sz w:val="32"/>
                <w:szCs w:val="32"/>
                <w:shd w:val="clear" w:color="auto" w:fill="FFFFFF"/>
                <w:lang w:val="en-US" w:eastAsia="zh-CN" w:bidi="ar"/>
              </w:rPr>
            </w:pPr>
            <w:r>
              <w:rPr>
                <w:rFonts w:hint="eastAsia" w:ascii="仿宋" w:hAnsi="仿宋" w:eastAsia="仿宋" w:cs="仿宋"/>
                <w:b/>
                <w:bCs/>
                <w:i w:val="0"/>
                <w:iCs w:val="0"/>
                <w:caps w:val="0"/>
                <w:color w:val="333333"/>
                <w:spacing w:val="11"/>
                <w:kern w:val="0"/>
                <w:sz w:val="32"/>
                <w:szCs w:val="32"/>
                <w:shd w:val="clear" w:color="auto" w:fill="FFFFFF"/>
                <w:lang w:val="en-US" w:eastAsia="zh-CN" w:bidi="ar"/>
              </w:rPr>
              <w:t>9.根据干部管理权限，负责全市纪检监察系统领导班子建设、干部队伍建设和组织建设的综合规划、政策研究、制度建设和业务指导；会同有关方面做好市纪委市监委派驻机构、乡镇（街道）纪检监察机构、市管企事业单位纪检监察机构、市云山国家森林公园管理处纪检监察机构、市经济开发区管委会纪检监察机构领导班子建设有关工作；组织和指导全市纪检监察系统干部教育培训工作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80" w:lineRule="exact"/>
              <w:ind w:left="0" w:right="0" w:firstLine="720"/>
              <w:jc w:val="both"/>
              <w:textAlignment w:val="auto"/>
              <w:rPr>
                <w:rFonts w:hint="eastAsia" w:ascii="仿宋" w:hAnsi="仿宋" w:eastAsia="仿宋" w:cs="仿宋"/>
                <w:b/>
                <w:bCs/>
                <w:i w:val="0"/>
                <w:iCs w:val="0"/>
                <w:caps w:val="0"/>
                <w:color w:val="333333"/>
                <w:spacing w:val="11"/>
                <w:kern w:val="0"/>
                <w:sz w:val="32"/>
                <w:szCs w:val="32"/>
                <w:shd w:val="clear" w:color="auto" w:fill="FFFFFF"/>
                <w:lang w:val="en-US" w:eastAsia="zh-CN" w:bidi="ar"/>
              </w:rPr>
            </w:pPr>
            <w:r>
              <w:rPr>
                <w:rFonts w:hint="eastAsia" w:ascii="仿宋" w:hAnsi="仿宋" w:eastAsia="仿宋" w:cs="仿宋"/>
                <w:b/>
                <w:bCs/>
                <w:i w:val="0"/>
                <w:iCs w:val="0"/>
                <w:caps w:val="0"/>
                <w:color w:val="333333"/>
                <w:spacing w:val="11"/>
                <w:kern w:val="0"/>
                <w:sz w:val="32"/>
                <w:szCs w:val="32"/>
                <w:shd w:val="clear" w:color="auto" w:fill="FFFFFF"/>
                <w:lang w:val="en-US" w:eastAsia="zh-CN" w:bidi="ar"/>
              </w:rPr>
              <w:t>10.完成上级纪委监委和市委交办的其他任务。</w:t>
            </w:r>
          </w:p>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rFonts w:hint="eastAsia" w:ascii="楷体_GB2312" w:hAnsi="楷体_GB2312" w:eastAsia="楷体_GB2312" w:cs="楷体_GB2312"/>
                <w:b/>
                <w:bCs/>
                <w:spacing w:val="11"/>
                <w:sz w:val="32"/>
                <w:szCs w:val="32"/>
              </w:rPr>
            </w:pPr>
            <w:r>
              <w:rPr>
                <w:rFonts w:hint="eastAsia" w:ascii="楷体_GB2312" w:hAnsi="楷体_GB2312" w:eastAsia="楷体_GB2312" w:cs="楷体_GB2312"/>
                <w:b/>
                <w:bCs/>
                <w:color w:val="222222"/>
                <w:spacing w:val="11"/>
                <w:kern w:val="0"/>
                <w:sz w:val="32"/>
                <w:szCs w:val="32"/>
                <w:lang w:bidi="ar"/>
              </w:rPr>
              <w:t>（三）部门内部控制及厉行节约制度建设情况</w:t>
            </w:r>
          </w:p>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1.高度重视预算支出绩效评价工作，成立了以市纪委书记、市监委主任</w:t>
            </w:r>
            <w:r>
              <w:rPr>
                <w:rFonts w:hint="eastAsia" w:ascii="仿宋" w:hAnsi="仿宋" w:eastAsia="仿宋" w:cs="仿宋"/>
                <w:b/>
                <w:bCs/>
                <w:color w:val="222222"/>
                <w:spacing w:val="11"/>
                <w:kern w:val="0"/>
                <w:sz w:val="32"/>
                <w:szCs w:val="32"/>
                <w:lang w:eastAsia="zh-CN" w:bidi="ar"/>
              </w:rPr>
              <w:t>何再弟</w:t>
            </w:r>
            <w:r>
              <w:rPr>
                <w:rFonts w:hint="eastAsia" w:ascii="仿宋" w:hAnsi="仿宋" w:eastAsia="仿宋" w:cs="仿宋"/>
                <w:b/>
                <w:bCs/>
                <w:color w:val="222222"/>
                <w:spacing w:val="11"/>
                <w:kern w:val="0"/>
                <w:sz w:val="32"/>
                <w:szCs w:val="32"/>
                <w:lang w:bidi="ar"/>
              </w:rPr>
              <w:t>为组长，其他领导为副组长，办公室、组织部工作人员为成员的预算支出绩效评价领导小组，下发了《关于做好202</w:t>
            </w:r>
            <w:r>
              <w:rPr>
                <w:rFonts w:hint="eastAsia" w:ascii="仿宋" w:hAnsi="仿宋" w:eastAsia="仿宋" w:cs="仿宋"/>
                <w:b/>
                <w:bCs/>
                <w:color w:val="222222"/>
                <w:spacing w:val="11"/>
                <w:kern w:val="0"/>
                <w:sz w:val="32"/>
                <w:szCs w:val="32"/>
                <w:lang w:val="en-US" w:eastAsia="zh-CN" w:bidi="ar"/>
              </w:rPr>
              <w:t>1</w:t>
            </w:r>
            <w:r>
              <w:rPr>
                <w:rFonts w:hint="eastAsia" w:ascii="仿宋" w:hAnsi="仿宋" w:eastAsia="仿宋" w:cs="仿宋"/>
                <w:b/>
                <w:bCs/>
                <w:color w:val="222222"/>
                <w:spacing w:val="11"/>
                <w:kern w:val="0"/>
                <w:sz w:val="32"/>
                <w:szCs w:val="32"/>
                <w:lang w:bidi="ar"/>
              </w:rPr>
              <w:t>年度财政资金绩效评价工作的通知》，明确办公室评价责任，进一步强化各办公室对财政预算支出管理意识。</w:t>
            </w:r>
          </w:p>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2.加强对国家、省级财政预算资金管理方面制度的学习培训，不断提高各办公室的业务工作能力。</w:t>
            </w:r>
          </w:p>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3.建立了机关整体支出管理方面的内控制度，并不断进行完善和修订。对招待费、公务用车等支出进行了有效管控。</w:t>
            </w:r>
          </w:p>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4.严格制度执行，特别是“三公”经费的预算控制。加强对公务用车的管理，严格招待费用审核审批程序，“三公”经费较好地控制在预算范围之内。</w:t>
            </w:r>
          </w:p>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rFonts w:hint="eastAsia" w:ascii="黑体" w:hAnsi="黑体" w:eastAsia="黑体" w:cs="黑体"/>
                <w:b/>
                <w:bCs/>
                <w:spacing w:val="11"/>
                <w:sz w:val="32"/>
                <w:szCs w:val="32"/>
              </w:rPr>
            </w:pPr>
            <w:r>
              <w:rPr>
                <w:rFonts w:hint="eastAsia" w:ascii="黑体" w:hAnsi="黑体" w:eastAsia="黑体" w:cs="黑体"/>
                <w:b/>
                <w:bCs/>
                <w:color w:val="222222"/>
                <w:spacing w:val="11"/>
                <w:kern w:val="0"/>
                <w:sz w:val="32"/>
                <w:szCs w:val="32"/>
                <w:lang w:bidi="ar"/>
              </w:rPr>
              <w:t>二、部门整体支出规模及使用方向、内容</w:t>
            </w:r>
          </w:p>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rFonts w:hint="eastAsia" w:ascii="楷体_GB2312" w:hAnsi="楷体_GB2312" w:eastAsia="楷体_GB2312" w:cs="楷体_GB2312"/>
                <w:b/>
                <w:bCs/>
                <w:spacing w:val="11"/>
                <w:sz w:val="32"/>
                <w:szCs w:val="32"/>
              </w:rPr>
            </w:pPr>
            <w:r>
              <w:rPr>
                <w:rFonts w:hint="eastAsia" w:ascii="楷体_GB2312" w:hAnsi="楷体_GB2312" w:eastAsia="楷体_GB2312" w:cs="楷体_GB2312"/>
                <w:b/>
                <w:bCs/>
                <w:color w:val="222222"/>
                <w:spacing w:val="11"/>
                <w:kern w:val="0"/>
                <w:sz w:val="32"/>
                <w:szCs w:val="32"/>
                <w:lang w:bidi="ar"/>
              </w:rPr>
              <w:t>（一）20</w:t>
            </w:r>
            <w:r>
              <w:rPr>
                <w:rFonts w:hint="eastAsia" w:ascii="楷体_GB2312" w:hAnsi="楷体_GB2312" w:eastAsia="楷体_GB2312" w:cs="楷体_GB2312"/>
                <w:b/>
                <w:bCs/>
                <w:color w:val="222222"/>
                <w:spacing w:val="11"/>
                <w:kern w:val="0"/>
                <w:sz w:val="32"/>
                <w:szCs w:val="32"/>
                <w:lang w:val="en-US" w:eastAsia="zh-CN" w:bidi="ar"/>
              </w:rPr>
              <w:t>21</w:t>
            </w:r>
            <w:r>
              <w:rPr>
                <w:rFonts w:hint="eastAsia" w:ascii="楷体_GB2312" w:hAnsi="楷体_GB2312" w:eastAsia="楷体_GB2312" w:cs="楷体_GB2312"/>
                <w:b/>
                <w:bCs/>
                <w:color w:val="222222"/>
                <w:spacing w:val="11"/>
                <w:kern w:val="0"/>
                <w:sz w:val="32"/>
                <w:szCs w:val="32"/>
                <w:lang w:bidi="ar"/>
              </w:rPr>
              <w:t>年预算规模情况</w:t>
            </w:r>
          </w:p>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1、预算资金情况</w:t>
            </w:r>
          </w:p>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（1）年初总收支预算情况</w:t>
            </w:r>
          </w:p>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根据《财政局关于批复202</w:t>
            </w:r>
            <w:r>
              <w:rPr>
                <w:rFonts w:hint="eastAsia" w:ascii="仿宋" w:hAnsi="仿宋" w:eastAsia="仿宋" w:cs="仿宋"/>
                <w:b/>
                <w:bCs/>
                <w:color w:val="222222"/>
                <w:spacing w:val="11"/>
                <w:kern w:val="0"/>
                <w:sz w:val="32"/>
                <w:szCs w:val="32"/>
                <w:lang w:val="en-US" w:eastAsia="zh-CN" w:bidi="ar"/>
              </w:rPr>
              <w:t>1</w:t>
            </w:r>
            <w:r>
              <w:rPr>
                <w:rFonts w:hint="eastAsia" w:ascii="仿宋" w:hAnsi="仿宋" w:eastAsia="仿宋" w:cs="仿宋"/>
                <w:b/>
                <w:bCs/>
                <w:color w:val="222222"/>
                <w:spacing w:val="11"/>
                <w:kern w:val="0"/>
                <w:sz w:val="32"/>
                <w:szCs w:val="32"/>
                <w:lang w:bidi="ar"/>
              </w:rPr>
              <w:t>年部门预算的通知》，本单位202</w:t>
            </w:r>
            <w:r>
              <w:rPr>
                <w:rFonts w:hint="eastAsia" w:ascii="仿宋" w:hAnsi="仿宋" w:eastAsia="仿宋" w:cs="仿宋"/>
                <w:b/>
                <w:bCs/>
                <w:color w:val="222222"/>
                <w:spacing w:val="11"/>
                <w:kern w:val="0"/>
                <w:sz w:val="32"/>
                <w:szCs w:val="32"/>
                <w:lang w:val="en-US" w:eastAsia="zh-CN" w:bidi="ar"/>
              </w:rPr>
              <w:t>1</w:t>
            </w:r>
            <w:r>
              <w:rPr>
                <w:rFonts w:hint="eastAsia" w:ascii="仿宋" w:hAnsi="仿宋" w:eastAsia="仿宋" w:cs="仿宋"/>
                <w:b/>
                <w:bCs/>
                <w:color w:val="222222"/>
                <w:spacing w:val="11"/>
                <w:kern w:val="0"/>
                <w:sz w:val="32"/>
                <w:szCs w:val="32"/>
                <w:lang w:bidi="ar"/>
              </w:rPr>
              <w:t>年预算收支情况如下：</w:t>
            </w:r>
          </w:p>
          <w:tbl>
            <w:tblPr>
              <w:tblStyle w:val="5"/>
              <w:tblW w:w="0" w:type="auto"/>
              <w:jc w:val="center"/>
              <w:tblLayout w:type="autofit"/>
              <w:tblCellMar>
                <w:top w:w="0" w:type="dxa"/>
                <w:left w:w="0" w:type="dxa"/>
                <w:bottom w:w="0" w:type="dxa"/>
                <w:right w:w="0" w:type="dxa"/>
              </w:tblCellMar>
            </w:tblPr>
            <w:tblGrid>
              <w:gridCol w:w="4531"/>
              <w:gridCol w:w="4288"/>
            </w:tblGrid>
            <w:tr>
              <w:trPr>
                <w:trHeight w:val="435" w:hRule="atLeast"/>
                <w:jc w:val="center"/>
              </w:trPr>
              <w:tc>
                <w:tcPr>
                  <w:tcW w:w="4531" w:type="dxa"/>
                  <w:tcBorders>
                    <w:top w:val="single" w:color="000000" w:sz="8" w:space="0"/>
                    <w:left w:val="single" w:color="000000" w:sz="8" w:space="0"/>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预算项目</w:t>
                  </w:r>
                </w:p>
              </w:tc>
              <w:tc>
                <w:tcPr>
                  <w:tcW w:w="4288"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合计（单位：万元）</w:t>
                  </w:r>
                </w:p>
              </w:tc>
            </w:tr>
            <w:tr>
              <w:tblPrEx>
                <w:tblCellMar>
                  <w:top w:w="0" w:type="dxa"/>
                  <w:left w:w="0" w:type="dxa"/>
                  <w:bottom w:w="0" w:type="dxa"/>
                  <w:right w:w="0" w:type="dxa"/>
                </w:tblCellMar>
              </w:tblPrEx>
              <w:trPr>
                <w:trHeight w:val="435" w:hRule="atLeast"/>
                <w:jc w:val="center"/>
              </w:trPr>
              <w:tc>
                <w:tcPr>
                  <w:tcW w:w="4531" w:type="dxa"/>
                  <w:tcBorders>
                    <w:top w:val="nil"/>
                    <w:left w:val="single" w:color="000000" w:sz="8" w:space="0"/>
                    <w:bottom w:val="single" w:color="auto" w:sz="4"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财政拨款</w:t>
                  </w:r>
                </w:p>
              </w:tc>
              <w:tc>
                <w:tcPr>
                  <w:tcW w:w="4288" w:type="dxa"/>
                  <w:tcBorders>
                    <w:top w:val="nil"/>
                    <w:left w:val="nil"/>
                    <w:bottom w:val="single" w:color="auto" w:sz="4"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eastAsia="宋体"/>
                      <w:b/>
                      <w:bCs/>
                      <w:spacing w:val="11"/>
                      <w:sz w:val="32"/>
                      <w:szCs w:val="32"/>
                      <w:lang w:val="en-US" w:eastAsia="zh-CN"/>
                    </w:rPr>
                  </w:pPr>
                  <w:r>
                    <w:rPr>
                      <w:rFonts w:hint="eastAsia" w:ascii="仿宋" w:hAnsi="仿宋" w:eastAsia="仿宋" w:cs="仿宋"/>
                      <w:b/>
                      <w:bCs/>
                      <w:spacing w:val="11"/>
                      <w:sz w:val="32"/>
                      <w:szCs w:val="32"/>
                      <w:lang w:val="en-US" w:eastAsia="zh-CN"/>
                    </w:rPr>
                    <w:t>1890.19</w:t>
                  </w:r>
                </w:p>
              </w:tc>
            </w:tr>
            <w:tr>
              <w:trPr>
                <w:trHeight w:val="435" w:hRule="atLeast"/>
                <w:jc w:val="center"/>
              </w:trPr>
              <w:tc>
                <w:tcPr>
                  <w:tcW w:w="453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政府性基金</w:t>
                  </w:r>
                </w:p>
              </w:tc>
              <w:tc>
                <w:tcPr>
                  <w:tcW w:w="428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0</w:t>
                  </w:r>
                </w:p>
              </w:tc>
            </w:tr>
            <w:tr>
              <w:tblPrEx>
                <w:tblCellMar>
                  <w:top w:w="0" w:type="dxa"/>
                  <w:left w:w="0" w:type="dxa"/>
                  <w:bottom w:w="0" w:type="dxa"/>
                  <w:right w:w="0" w:type="dxa"/>
                </w:tblCellMar>
              </w:tblPrEx>
              <w:trPr>
                <w:trHeight w:val="435" w:hRule="atLeast"/>
                <w:jc w:val="center"/>
              </w:trPr>
              <w:tc>
                <w:tcPr>
                  <w:tcW w:w="453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纳入专户管理非税收入</w:t>
                  </w:r>
                </w:p>
              </w:tc>
              <w:tc>
                <w:tcPr>
                  <w:tcW w:w="428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0</w:t>
                  </w:r>
                </w:p>
              </w:tc>
            </w:tr>
            <w:tr>
              <w:trPr>
                <w:trHeight w:val="435" w:hRule="atLeast"/>
                <w:jc w:val="center"/>
              </w:trPr>
              <w:tc>
                <w:tcPr>
                  <w:tcW w:w="4531" w:type="dxa"/>
                  <w:tcBorders>
                    <w:top w:val="single" w:color="auto" w:sz="4" w:space="0"/>
                    <w:left w:val="single" w:color="000000" w:sz="8" w:space="0"/>
                    <w:bottom w:val="single" w:color="auto" w:sz="4"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收入预算合计</w:t>
                  </w:r>
                </w:p>
              </w:tc>
              <w:tc>
                <w:tcPr>
                  <w:tcW w:w="4288" w:type="dxa"/>
                  <w:tcBorders>
                    <w:top w:val="single" w:color="auto" w:sz="4" w:space="0"/>
                    <w:left w:val="nil"/>
                    <w:bottom w:val="single" w:color="auto" w:sz="4"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eastAsia="宋体"/>
                      <w:b/>
                      <w:bCs/>
                      <w:spacing w:val="11"/>
                      <w:sz w:val="32"/>
                      <w:szCs w:val="32"/>
                      <w:lang w:val="en-US" w:eastAsia="zh-CN"/>
                    </w:rPr>
                  </w:pPr>
                  <w:r>
                    <w:rPr>
                      <w:rFonts w:hint="eastAsia" w:ascii="仿宋" w:hAnsi="仿宋" w:eastAsia="仿宋" w:cs="仿宋"/>
                      <w:b/>
                      <w:bCs/>
                      <w:color w:val="222222"/>
                      <w:spacing w:val="11"/>
                      <w:kern w:val="0"/>
                      <w:sz w:val="32"/>
                      <w:szCs w:val="32"/>
                      <w:lang w:val="en-US" w:eastAsia="zh-CN" w:bidi="ar"/>
                    </w:rPr>
                    <w:t>1890.19</w:t>
                  </w:r>
                </w:p>
              </w:tc>
            </w:tr>
            <w:tr>
              <w:tblPrEx>
                <w:tblCellMar>
                  <w:top w:w="0" w:type="dxa"/>
                  <w:left w:w="0" w:type="dxa"/>
                  <w:bottom w:w="0" w:type="dxa"/>
                  <w:right w:w="0" w:type="dxa"/>
                </w:tblCellMar>
              </w:tblPrEx>
              <w:trPr>
                <w:trHeight w:val="435" w:hRule="atLeast"/>
                <w:jc w:val="center"/>
              </w:trPr>
              <w:tc>
                <w:tcPr>
                  <w:tcW w:w="453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基本支出</w:t>
                  </w:r>
                </w:p>
              </w:tc>
              <w:tc>
                <w:tcPr>
                  <w:tcW w:w="428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eastAsia="宋体"/>
                      <w:b/>
                      <w:bCs/>
                      <w:spacing w:val="11"/>
                      <w:sz w:val="32"/>
                      <w:szCs w:val="32"/>
                      <w:lang w:val="en-US" w:eastAsia="zh-CN"/>
                    </w:rPr>
                  </w:pPr>
                  <w:r>
                    <w:rPr>
                      <w:rFonts w:hint="eastAsia" w:ascii="仿宋" w:hAnsi="仿宋" w:eastAsia="仿宋" w:cs="仿宋"/>
                      <w:b/>
                      <w:bCs/>
                      <w:color w:val="222222"/>
                      <w:spacing w:val="11"/>
                      <w:kern w:val="0"/>
                      <w:sz w:val="32"/>
                      <w:szCs w:val="32"/>
                      <w:lang w:val="en-US" w:eastAsia="zh-CN" w:bidi="ar"/>
                    </w:rPr>
                    <w:t>1481.69</w:t>
                  </w:r>
                </w:p>
              </w:tc>
            </w:tr>
            <w:tr>
              <w:tblPrEx>
                <w:tblCellMar>
                  <w:top w:w="0" w:type="dxa"/>
                  <w:left w:w="0" w:type="dxa"/>
                  <w:bottom w:w="0" w:type="dxa"/>
                  <w:right w:w="0" w:type="dxa"/>
                </w:tblCellMar>
              </w:tblPrEx>
              <w:trPr>
                <w:trHeight w:val="435" w:hRule="atLeast"/>
                <w:jc w:val="center"/>
              </w:trPr>
              <w:tc>
                <w:tcPr>
                  <w:tcW w:w="453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其中：财政拨款支出</w:t>
                  </w:r>
                </w:p>
              </w:tc>
              <w:tc>
                <w:tcPr>
                  <w:tcW w:w="428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eastAsia="宋体"/>
                      <w:b/>
                      <w:bCs/>
                      <w:spacing w:val="11"/>
                      <w:sz w:val="32"/>
                      <w:szCs w:val="32"/>
                      <w:lang w:val="en-US" w:eastAsia="zh-CN"/>
                    </w:rPr>
                  </w:pPr>
                  <w:r>
                    <w:rPr>
                      <w:rFonts w:hint="eastAsia" w:ascii="仿宋" w:hAnsi="仿宋" w:eastAsia="仿宋" w:cs="仿宋"/>
                      <w:b/>
                      <w:bCs/>
                      <w:color w:val="222222"/>
                      <w:spacing w:val="11"/>
                      <w:kern w:val="0"/>
                      <w:sz w:val="32"/>
                      <w:szCs w:val="32"/>
                      <w:lang w:val="en-US" w:eastAsia="zh-CN" w:bidi="ar"/>
                    </w:rPr>
                    <w:t>1481.69</w:t>
                  </w:r>
                </w:p>
              </w:tc>
            </w:tr>
            <w:tr>
              <w:tblPrEx>
                <w:tblCellMar>
                  <w:top w:w="0" w:type="dxa"/>
                  <w:left w:w="0" w:type="dxa"/>
                  <w:bottom w:w="0" w:type="dxa"/>
                  <w:right w:w="0" w:type="dxa"/>
                </w:tblCellMar>
              </w:tblPrEx>
              <w:trPr>
                <w:trHeight w:val="435" w:hRule="atLeast"/>
                <w:jc w:val="center"/>
              </w:trPr>
              <w:tc>
                <w:tcPr>
                  <w:tcW w:w="453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项目支出</w:t>
                  </w:r>
                </w:p>
              </w:tc>
              <w:tc>
                <w:tcPr>
                  <w:tcW w:w="428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eastAsia="宋体"/>
                      <w:b/>
                      <w:bCs/>
                      <w:spacing w:val="11"/>
                      <w:sz w:val="32"/>
                      <w:szCs w:val="32"/>
                      <w:lang w:val="en-US" w:eastAsia="zh-CN"/>
                    </w:rPr>
                  </w:pPr>
                  <w:r>
                    <w:rPr>
                      <w:rFonts w:hint="eastAsia" w:ascii="仿宋" w:hAnsi="仿宋" w:eastAsia="仿宋" w:cs="仿宋"/>
                      <w:b/>
                      <w:bCs/>
                      <w:color w:val="222222"/>
                      <w:spacing w:val="11"/>
                      <w:kern w:val="0"/>
                      <w:sz w:val="32"/>
                      <w:szCs w:val="32"/>
                      <w:lang w:val="en-US" w:eastAsia="zh-CN" w:bidi="ar"/>
                    </w:rPr>
                    <w:t>408.5</w:t>
                  </w:r>
                </w:p>
              </w:tc>
            </w:tr>
            <w:tr>
              <w:tblPrEx>
                <w:tblCellMar>
                  <w:top w:w="0" w:type="dxa"/>
                  <w:left w:w="0" w:type="dxa"/>
                  <w:bottom w:w="0" w:type="dxa"/>
                  <w:right w:w="0" w:type="dxa"/>
                </w:tblCellMar>
              </w:tblPrEx>
              <w:trPr>
                <w:trHeight w:val="435" w:hRule="atLeast"/>
                <w:jc w:val="center"/>
              </w:trPr>
              <w:tc>
                <w:tcPr>
                  <w:tcW w:w="453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其中：财政拨款支出</w:t>
                  </w:r>
                </w:p>
              </w:tc>
              <w:tc>
                <w:tcPr>
                  <w:tcW w:w="428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ascii="仿宋" w:hAnsi="仿宋" w:eastAsia="仿宋" w:cs="仿宋"/>
                      <w:b/>
                      <w:bCs/>
                      <w:color w:val="222222"/>
                      <w:spacing w:val="11"/>
                      <w:kern w:val="0"/>
                      <w:sz w:val="32"/>
                      <w:szCs w:val="32"/>
                      <w:lang w:val="en-US" w:eastAsia="zh-CN" w:bidi="ar"/>
                    </w:rPr>
                  </w:pPr>
                  <w:r>
                    <w:rPr>
                      <w:rFonts w:hint="eastAsia" w:ascii="仿宋" w:hAnsi="仿宋" w:eastAsia="仿宋" w:cs="仿宋"/>
                      <w:b/>
                      <w:bCs/>
                      <w:color w:val="222222"/>
                      <w:spacing w:val="11"/>
                      <w:kern w:val="0"/>
                      <w:sz w:val="32"/>
                      <w:szCs w:val="32"/>
                      <w:lang w:val="en-US" w:eastAsia="zh-CN" w:bidi="ar"/>
                    </w:rPr>
                    <w:t>408.5</w:t>
                  </w:r>
                </w:p>
              </w:tc>
            </w:tr>
            <w:tr>
              <w:tblPrEx>
                <w:tblCellMar>
                  <w:top w:w="0" w:type="dxa"/>
                  <w:left w:w="0" w:type="dxa"/>
                  <w:bottom w:w="0" w:type="dxa"/>
                  <w:right w:w="0" w:type="dxa"/>
                </w:tblCellMar>
              </w:tblPrEx>
              <w:trPr>
                <w:trHeight w:val="435" w:hRule="atLeast"/>
                <w:jc w:val="center"/>
              </w:trPr>
              <w:tc>
                <w:tcPr>
                  <w:tcW w:w="453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支出预算合计</w:t>
                  </w:r>
                </w:p>
              </w:tc>
              <w:tc>
                <w:tcPr>
                  <w:tcW w:w="428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eastAsia="宋体"/>
                      <w:b/>
                      <w:bCs/>
                      <w:spacing w:val="11"/>
                      <w:sz w:val="32"/>
                      <w:szCs w:val="32"/>
                      <w:lang w:val="en-US" w:eastAsia="zh-CN"/>
                    </w:rPr>
                  </w:pPr>
                  <w:r>
                    <w:rPr>
                      <w:rFonts w:hint="eastAsia" w:ascii="仿宋" w:hAnsi="仿宋" w:eastAsia="仿宋" w:cs="仿宋"/>
                      <w:b/>
                      <w:bCs/>
                      <w:color w:val="222222"/>
                      <w:spacing w:val="11"/>
                      <w:kern w:val="0"/>
                      <w:sz w:val="32"/>
                      <w:szCs w:val="32"/>
                      <w:lang w:val="en-US" w:eastAsia="zh-CN" w:bidi="ar"/>
                    </w:rPr>
                    <w:t>1890.19</w:t>
                  </w:r>
                </w:p>
              </w:tc>
            </w:tr>
          </w:tbl>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从年初批复预算来看：</w:t>
            </w:r>
          </w:p>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rFonts w:hint="eastAsia" w:ascii="仿宋" w:hAnsi="仿宋" w:eastAsia="仿宋" w:cs="仿宋"/>
                <w:b/>
                <w:bCs/>
                <w:color w:val="222222"/>
                <w:spacing w:val="11"/>
                <w:kern w:val="0"/>
                <w:sz w:val="32"/>
                <w:szCs w:val="32"/>
                <w:lang w:eastAsia="zh-CN" w:bidi="ar"/>
              </w:rPr>
            </w:pPr>
            <w:r>
              <w:rPr>
                <w:rFonts w:hint="eastAsia" w:ascii="仿宋" w:hAnsi="仿宋" w:eastAsia="仿宋" w:cs="仿宋"/>
                <w:b/>
                <w:bCs/>
                <w:color w:val="222222"/>
                <w:spacing w:val="11"/>
                <w:kern w:val="0"/>
                <w:sz w:val="32"/>
                <w:szCs w:val="32"/>
                <w:lang w:bidi="ar"/>
              </w:rPr>
              <w:t>本单位本</w:t>
            </w:r>
            <w:r>
              <w:rPr>
                <w:rFonts w:hint="eastAsia" w:ascii="仿宋" w:hAnsi="仿宋" w:eastAsia="仿宋" w:cs="仿宋"/>
                <w:b/>
                <w:bCs/>
                <w:color w:val="222222"/>
                <w:spacing w:val="11"/>
                <w:kern w:val="0"/>
                <w:sz w:val="32"/>
                <w:szCs w:val="32"/>
                <w:lang w:eastAsia="zh-CN" w:bidi="ar"/>
              </w:rPr>
              <w:t>年</w:t>
            </w:r>
            <w:r>
              <w:rPr>
                <w:rFonts w:hint="eastAsia" w:ascii="仿宋" w:hAnsi="仿宋" w:eastAsia="仿宋" w:cs="仿宋"/>
                <w:b/>
                <w:bCs/>
                <w:color w:val="222222"/>
                <w:spacing w:val="11"/>
                <w:kern w:val="0"/>
                <w:sz w:val="32"/>
                <w:szCs w:val="32"/>
                <w:lang w:bidi="ar"/>
              </w:rPr>
              <w:t>度财政拨款预算为</w:t>
            </w:r>
            <w:r>
              <w:rPr>
                <w:rFonts w:hint="eastAsia" w:ascii="仿宋" w:hAnsi="仿宋" w:eastAsia="仿宋" w:cs="仿宋"/>
                <w:b/>
                <w:bCs/>
                <w:color w:val="222222"/>
                <w:spacing w:val="11"/>
                <w:kern w:val="0"/>
                <w:sz w:val="32"/>
                <w:szCs w:val="32"/>
                <w:lang w:val="en-US" w:eastAsia="zh-CN" w:bidi="ar"/>
              </w:rPr>
              <w:t>1890.19</w:t>
            </w:r>
            <w:r>
              <w:rPr>
                <w:rFonts w:hint="eastAsia" w:ascii="仿宋" w:hAnsi="仿宋" w:eastAsia="仿宋" w:cs="仿宋"/>
                <w:b/>
                <w:bCs/>
                <w:color w:val="222222"/>
                <w:spacing w:val="11"/>
                <w:kern w:val="0"/>
                <w:sz w:val="32"/>
                <w:szCs w:val="32"/>
                <w:lang w:bidi="ar"/>
              </w:rPr>
              <w:t>万元。预算支出</w:t>
            </w:r>
            <w:r>
              <w:rPr>
                <w:rFonts w:hint="eastAsia" w:ascii="仿宋" w:hAnsi="仿宋" w:eastAsia="仿宋" w:cs="仿宋"/>
                <w:b/>
                <w:bCs/>
                <w:color w:val="222222"/>
                <w:spacing w:val="11"/>
                <w:kern w:val="0"/>
                <w:sz w:val="32"/>
                <w:szCs w:val="32"/>
                <w:lang w:val="en-US" w:eastAsia="zh-CN" w:bidi="ar"/>
              </w:rPr>
              <w:t>1890.19</w:t>
            </w:r>
            <w:r>
              <w:rPr>
                <w:rFonts w:hint="eastAsia" w:ascii="仿宋" w:hAnsi="仿宋" w:eastAsia="仿宋" w:cs="仿宋"/>
                <w:b/>
                <w:bCs/>
                <w:color w:val="222222"/>
                <w:spacing w:val="11"/>
                <w:kern w:val="0"/>
                <w:sz w:val="32"/>
                <w:szCs w:val="32"/>
                <w:lang w:bidi="ar"/>
              </w:rPr>
              <w:t>万元，其中，基本支</w:t>
            </w:r>
            <w:r>
              <w:rPr>
                <w:rFonts w:hint="eastAsia" w:ascii="仿宋" w:hAnsi="仿宋" w:eastAsia="仿宋" w:cs="仿宋"/>
                <w:b/>
                <w:bCs/>
                <w:color w:val="222222"/>
                <w:spacing w:val="11"/>
                <w:kern w:val="0"/>
                <w:sz w:val="32"/>
                <w:szCs w:val="32"/>
                <w:lang w:eastAsia="zh-CN" w:bidi="ar"/>
              </w:rPr>
              <w:t>出</w:t>
            </w:r>
            <w:r>
              <w:rPr>
                <w:rFonts w:hint="eastAsia" w:ascii="仿宋" w:hAnsi="仿宋" w:eastAsia="仿宋" w:cs="仿宋"/>
                <w:b/>
                <w:bCs/>
                <w:color w:val="222222"/>
                <w:spacing w:val="11"/>
                <w:kern w:val="0"/>
                <w:sz w:val="32"/>
                <w:szCs w:val="32"/>
                <w:lang w:val="en-US" w:eastAsia="zh-CN" w:bidi="ar"/>
              </w:rPr>
              <w:t>1481.69</w:t>
            </w:r>
            <w:r>
              <w:rPr>
                <w:rFonts w:hint="eastAsia" w:ascii="仿宋" w:hAnsi="仿宋" w:eastAsia="仿宋" w:cs="仿宋"/>
                <w:b/>
                <w:bCs/>
                <w:color w:val="222222"/>
                <w:spacing w:val="11"/>
                <w:kern w:val="0"/>
                <w:sz w:val="32"/>
                <w:szCs w:val="32"/>
                <w:lang w:bidi="ar"/>
              </w:rPr>
              <w:t>万元，项目支出</w:t>
            </w:r>
            <w:r>
              <w:rPr>
                <w:rFonts w:hint="eastAsia" w:ascii="仿宋" w:hAnsi="仿宋" w:eastAsia="仿宋" w:cs="仿宋"/>
                <w:b/>
                <w:bCs/>
                <w:color w:val="222222"/>
                <w:spacing w:val="11"/>
                <w:kern w:val="0"/>
                <w:sz w:val="32"/>
                <w:szCs w:val="32"/>
                <w:lang w:val="en-US" w:eastAsia="zh-CN" w:bidi="ar"/>
              </w:rPr>
              <w:t>408.5</w:t>
            </w:r>
            <w:r>
              <w:rPr>
                <w:rFonts w:hint="eastAsia" w:ascii="仿宋" w:hAnsi="仿宋" w:eastAsia="仿宋" w:cs="仿宋"/>
                <w:b/>
                <w:bCs/>
                <w:color w:val="222222"/>
                <w:spacing w:val="11"/>
                <w:kern w:val="0"/>
                <w:sz w:val="32"/>
                <w:szCs w:val="32"/>
                <w:lang w:bidi="ar"/>
              </w:rPr>
              <w:t>万元</w:t>
            </w:r>
            <w:r>
              <w:rPr>
                <w:rFonts w:hint="eastAsia" w:ascii="仿宋" w:hAnsi="仿宋" w:eastAsia="仿宋" w:cs="仿宋"/>
                <w:b/>
                <w:bCs/>
                <w:color w:val="222222"/>
                <w:spacing w:val="11"/>
                <w:kern w:val="0"/>
                <w:sz w:val="32"/>
                <w:szCs w:val="32"/>
                <w:lang w:eastAsia="zh-CN" w:bidi="ar"/>
              </w:rPr>
              <w:t>。</w:t>
            </w:r>
          </w:p>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（2）本年度财政追加指标、上年结转资金、年度可用金额情况</w:t>
            </w:r>
          </w:p>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rFonts w:hint="eastAsia"/>
                <w:b/>
                <w:bCs/>
                <w:spacing w:val="11"/>
                <w:sz w:val="32"/>
                <w:szCs w:val="32"/>
              </w:rPr>
            </w:pPr>
            <w:r>
              <w:rPr>
                <w:rFonts w:hint="eastAsia" w:ascii="仿宋" w:hAnsi="仿宋" w:eastAsia="仿宋" w:cs="仿宋"/>
                <w:b/>
                <w:bCs/>
                <w:color w:val="222222"/>
                <w:spacing w:val="11"/>
                <w:kern w:val="0"/>
                <w:sz w:val="32"/>
                <w:szCs w:val="32"/>
                <w:lang w:bidi="ar"/>
              </w:rPr>
              <w:t>我</w:t>
            </w:r>
            <w:r>
              <w:rPr>
                <w:rFonts w:hint="eastAsia" w:ascii="仿宋" w:hAnsi="仿宋" w:eastAsia="仿宋" w:cs="仿宋"/>
                <w:b/>
                <w:bCs/>
                <w:color w:val="222222"/>
                <w:spacing w:val="11"/>
                <w:kern w:val="0"/>
                <w:sz w:val="32"/>
                <w:szCs w:val="32"/>
                <w:lang w:eastAsia="zh-CN" w:bidi="ar"/>
              </w:rPr>
              <w:t>单位</w:t>
            </w:r>
            <w:r>
              <w:rPr>
                <w:rFonts w:hint="eastAsia" w:ascii="仿宋" w:hAnsi="仿宋" w:eastAsia="仿宋" w:cs="仿宋"/>
                <w:b/>
                <w:bCs/>
                <w:color w:val="222222"/>
                <w:spacing w:val="11"/>
                <w:kern w:val="0"/>
                <w:sz w:val="32"/>
                <w:szCs w:val="32"/>
                <w:lang w:bidi="ar"/>
              </w:rPr>
              <w:t>本年度财政追加指标、上年度本级结转资金及年度可用指标情况如下：</w:t>
            </w:r>
          </w:p>
          <w:p>
            <w:pPr>
              <w:keepNext w:val="0"/>
              <w:keepLines w:val="0"/>
              <w:pageBreakBefore w:val="0"/>
              <w:widowControl w:val="0"/>
              <w:kinsoku/>
              <w:wordWrap/>
              <w:overflowPunct w:val="0"/>
              <w:topLinePunct w:val="0"/>
              <w:autoSpaceDE/>
              <w:autoSpaceDN/>
              <w:bidi w:val="0"/>
              <w:adjustRightInd/>
              <w:snapToGrid/>
              <w:spacing w:line="580" w:lineRule="exact"/>
              <w:ind w:right="0"/>
              <w:jc w:val="center"/>
              <w:textAlignment w:val="auto"/>
              <w:rPr>
                <w:rFonts w:hint="eastAsia" w:ascii="黑体" w:hAnsi="黑体" w:eastAsia="黑体" w:cs="黑体"/>
                <w:b/>
                <w:bCs/>
                <w:color w:val="222222"/>
                <w:spacing w:val="11"/>
                <w:kern w:val="0"/>
                <w:sz w:val="32"/>
                <w:szCs w:val="32"/>
                <w:lang w:bidi="ar"/>
              </w:rPr>
            </w:pPr>
          </w:p>
          <w:p>
            <w:pPr>
              <w:keepNext w:val="0"/>
              <w:keepLines w:val="0"/>
              <w:pageBreakBefore w:val="0"/>
              <w:widowControl w:val="0"/>
              <w:kinsoku/>
              <w:wordWrap/>
              <w:overflowPunct w:val="0"/>
              <w:topLinePunct w:val="0"/>
              <w:autoSpaceDE/>
              <w:autoSpaceDN/>
              <w:bidi w:val="0"/>
              <w:adjustRightInd/>
              <w:snapToGrid/>
              <w:spacing w:line="580" w:lineRule="exact"/>
              <w:ind w:right="0"/>
              <w:jc w:val="center"/>
              <w:textAlignment w:val="auto"/>
              <w:rPr>
                <w:b/>
                <w:bCs/>
                <w:spacing w:val="11"/>
                <w:sz w:val="32"/>
                <w:szCs w:val="32"/>
              </w:rPr>
            </w:pPr>
            <w:r>
              <w:rPr>
                <w:rFonts w:hint="eastAsia" w:ascii="黑体" w:hAnsi="黑体" w:eastAsia="黑体" w:cs="黑体"/>
                <w:b/>
                <w:bCs/>
                <w:color w:val="222222"/>
                <w:spacing w:val="11"/>
                <w:kern w:val="0"/>
                <w:sz w:val="32"/>
                <w:szCs w:val="32"/>
                <w:lang w:bidi="ar"/>
              </w:rPr>
              <w:t>本单位全年可用预算指标</w:t>
            </w:r>
            <w:r>
              <w:rPr>
                <w:rFonts w:hint="eastAsia" w:ascii="仿宋" w:hAnsi="仿宋" w:eastAsia="仿宋" w:cs="仿宋"/>
                <w:b/>
                <w:bCs/>
                <w:color w:val="222222"/>
                <w:spacing w:val="11"/>
                <w:kern w:val="0"/>
                <w:sz w:val="32"/>
                <w:szCs w:val="32"/>
                <w:lang w:bidi="ar"/>
              </w:rPr>
              <w:t> </w:t>
            </w:r>
          </w:p>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                                   单位：万元</w:t>
            </w:r>
          </w:p>
          <w:tbl>
            <w:tblPr>
              <w:tblStyle w:val="5"/>
              <w:tblW w:w="0" w:type="auto"/>
              <w:jc w:val="center"/>
              <w:tblLayout w:type="autofit"/>
              <w:tblCellMar>
                <w:top w:w="0" w:type="dxa"/>
                <w:left w:w="0" w:type="dxa"/>
                <w:bottom w:w="0" w:type="dxa"/>
                <w:right w:w="0" w:type="dxa"/>
              </w:tblCellMar>
            </w:tblPr>
            <w:tblGrid>
              <w:gridCol w:w="2317"/>
              <w:gridCol w:w="2190"/>
              <w:gridCol w:w="2227"/>
              <w:gridCol w:w="2110"/>
            </w:tblGrid>
            <w:tr>
              <w:trPr>
                <w:trHeight w:val="450" w:hRule="atLeast"/>
                <w:jc w:val="center"/>
              </w:trPr>
              <w:tc>
                <w:tcPr>
                  <w:tcW w:w="2318" w:type="dxa"/>
                  <w:tcBorders>
                    <w:top w:val="single" w:color="000000" w:sz="8" w:space="0"/>
                    <w:left w:val="single" w:color="000000" w:sz="8" w:space="0"/>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项 目</w:t>
                  </w:r>
                </w:p>
              </w:tc>
              <w:tc>
                <w:tcPr>
                  <w:tcW w:w="2191"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基本支出</w:t>
                  </w:r>
                </w:p>
              </w:tc>
              <w:tc>
                <w:tcPr>
                  <w:tcW w:w="2228"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项目支出</w:t>
                  </w:r>
                </w:p>
              </w:tc>
              <w:tc>
                <w:tcPr>
                  <w:tcW w:w="2110"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合 计</w:t>
                  </w:r>
                </w:p>
              </w:tc>
            </w:tr>
            <w:tr>
              <w:tblPrEx>
                <w:tblCellMar>
                  <w:top w:w="0" w:type="dxa"/>
                  <w:left w:w="0" w:type="dxa"/>
                  <w:bottom w:w="0" w:type="dxa"/>
                  <w:right w:w="0" w:type="dxa"/>
                </w:tblCellMar>
              </w:tblPrEx>
              <w:trPr>
                <w:trHeight w:val="450" w:hRule="atLeast"/>
                <w:jc w:val="center"/>
              </w:trPr>
              <w:tc>
                <w:tcPr>
                  <w:tcW w:w="2318"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年初预算</w:t>
                  </w:r>
                </w:p>
              </w:tc>
              <w:tc>
                <w:tcPr>
                  <w:tcW w:w="2191" w:type="dxa"/>
                  <w:tcBorders>
                    <w:top w:val="nil"/>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eastAsia="宋体"/>
                      <w:b/>
                      <w:bCs/>
                      <w:spacing w:val="11"/>
                      <w:sz w:val="32"/>
                      <w:szCs w:val="32"/>
                      <w:lang w:val="en-US" w:eastAsia="zh-CN"/>
                    </w:rPr>
                  </w:pPr>
                  <w:r>
                    <w:rPr>
                      <w:rFonts w:hint="eastAsia" w:ascii="仿宋" w:hAnsi="仿宋" w:eastAsia="仿宋" w:cs="仿宋"/>
                      <w:b/>
                      <w:bCs/>
                      <w:color w:val="222222"/>
                      <w:spacing w:val="11"/>
                      <w:kern w:val="0"/>
                      <w:sz w:val="32"/>
                      <w:szCs w:val="32"/>
                      <w:lang w:val="en-US" w:eastAsia="zh-CN" w:bidi="ar"/>
                    </w:rPr>
                    <w:t>1481.69</w:t>
                  </w:r>
                </w:p>
              </w:tc>
              <w:tc>
                <w:tcPr>
                  <w:tcW w:w="2228" w:type="dxa"/>
                  <w:tcBorders>
                    <w:top w:val="nil"/>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eastAsia="宋体"/>
                      <w:b/>
                      <w:bCs/>
                      <w:spacing w:val="11"/>
                      <w:sz w:val="32"/>
                      <w:szCs w:val="32"/>
                      <w:lang w:val="en-US" w:eastAsia="zh-CN"/>
                    </w:rPr>
                  </w:pPr>
                  <w:r>
                    <w:rPr>
                      <w:rFonts w:hint="eastAsia" w:ascii="仿宋" w:hAnsi="仿宋" w:eastAsia="仿宋" w:cs="仿宋"/>
                      <w:b/>
                      <w:bCs/>
                      <w:color w:val="222222"/>
                      <w:spacing w:val="11"/>
                      <w:kern w:val="0"/>
                      <w:sz w:val="32"/>
                      <w:szCs w:val="32"/>
                      <w:lang w:val="en-US" w:eastAsia="zh-CN" w:bidi="ar"/>
                    </w:rPr>
                    <w:t>408.5</w:t>
                  </w:r>
                </w:p>
              </w:tc>
              <w:tc>
                <w:tcPr>
                  <w:tcW w:w="2110" w:type="dxa"/>
                  <w:tcBorders>
                    <w:top w:val="nil"/>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eastAsia="宋体"/>
                      <w:b/>
                      <w:bCs/>
                      <w:spacing w:val="11"/>
                      <w:sz w:val="32"/>
                      <w:szCs w:val="32"/>
                      <w:lang w:val="en-US" w:eastAsia="zh-CN"/>
                    </w:rPr>
                  </w:pPr>
                  <w:r>
                    <w:rPr>
                      <w:rFonts w:hint="eastAsia" w:ascii="仿宋" w:hAnsi="仿宋" w:eastAsia="仿宋" w:cs="仿宋"/>
                      <w:b/>
                      <w:bCs/>
                      <w:color w:val="222222"/>
                      <w:spacing w:val="11"/>
                      <w:kern w:val="0"/>
                      <w:sz w:val="32"/>
                      <w:szCs w:val="32"/>
                      <w:lang w:val="en-US" w:eastAsia="zh-CN" w:bidi="ar"/>
                    </w:rPr>
                    <w:t>1890.19</w:t>
                  </w:r>
                </w:p>
              </w:tc>
            </w:tr>
            <w:tr>
              <w:tblPrEx>
                <w:tblCellMar>
                  <w:top w:w="0" w:type="dxa"/>
                  <w:left w:w="0" w:type="dxa"/>
                  <w:bottom w:w="0" w:type="dxa"/>
                  <w:right w:w="0" w:type="dxa"/>
                </w:tblCellMar>
              </w:tblPrEx>
              <w:trPr>
                <w:trHeight w:val="450" w:hRule="atLeast"/>
                <w:jc w:val="center"/>
              </w:trPr>
              <w:tc>
                <w:tcPr>
                  <w:tcW w:w="2318" w:type="dxa"/>
                  <w:tcBorders>
                    <w:top w:val="nil"/>
                    <w:left w:val="single" w:color="000000" w:sz="8" w:space="0"/>
                    <w:bottom w:val="single" w:color="auto" w:sz="4"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上年结转</w:t>
                  </w:r>
                </w:p>
              </w:tc>
              <w:tc>
                <w:tcPr>
                  <w:tcW w:w="2191" w:type="dxa"/>
                  <w:tcBorders>
                    <w:top w:val="nil"/>
                    <w:left w:val="nil"/>
                    <w:bottom w:val="single" w:color="auto" w:sz="4"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eastAsia="宋体"/>
                      <w:b/>
                      <w:bCs/>
                      <w:spacing w:val="11"/>
                      <w:sz w:val="32"/>
                      <w:szCs w:val="32"/>
                      <w:lang w:val="en-US" w:eastAsia="zh-CN"/>
                    </w:rPr>
                  </w:pPr>
                  <w:r>
                    <w:rPr>
                      <w:rFonts w:hint="eastAsia" w:ascii="仿宋" w:hAnsi="仿宋" w:eastAsia="仿宋" w:cs="仿宋"/>
                      <w:b/>
                      <w:bCs/>
                      <w:color w:val="222222"/>
                      <w:spacing w:val="11"/>
                      <w:kern w:val="0"/>
                      <w:sz w:val="32"/>
                      <w:szCs w:val="32"/>
                      <w:lang w:val="en-US" w:eastAsia="zh-CN" w:bidi="ar"/>
                    </w:rPr>
                    <w:t>40</w:t>
                  </w:r>
                </w:p>
              </w:tc>
              <w:tc>
                <w:tcPr>
                  <w:tcW w:w="2228" w:type="dxa"/>
                  <w:tcBorders>
                    <w:top w:val="nil"/>
                    <w:left w:val="nil"/>
                    <w:bottom w:val="single" w:color="auto" w:sz="4"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0</w:t>
                  </w:r>
                </w:p>
              </w:tc>
              <w:tc>
                <w:tcPr>
                  <w:tcW w:w="2110" w:type="dxa"/>
                  <w:tcBorders>
                    <w:top w:val="nil"/>
                    <w:left w:val="nil"/>
                    <w:bottom w:val="single" w:color="auto" w:sz="4"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eastAsia="宋体"/>
                      <w:b/>
                      <w:bCs/>
                      <w:spacing w:val="11"/>
                      <w:sz w:val="32"/>
                      <w:szCs w:val="32"/>
                      <w:lang w:val="en-US" w:eastAsia="zh-CN"/>
                    </w:rPr>
                  </w:pPr>
                  <w:r>
                    <w:rPr>
                      <w:rFonts w:hint="eastAsia" w:ascii="仿宋" w:hAnsi="仿宋" w:eastAsia="仿宋" w:cs="仿宋"/>
                      <w:b/>
                      <w:bCs/>
                      <w:color w:val="222222"/>
                      <w:spacing w:val="11"/>
                      <w:kern w:val="0"/>
                      <w:sz w:val="32"/>
                      <w:szCs w:val="32"/>
                      <w:lang w:val="en-US" w:eastAsia="zh-CN" w:bidi="ar"/>
                    </w:rPr>
                    <w:t>40</w:t>
                  </w:r>
                </w:p>
              </w:tc>
            </w:tr>
            <w:tr>
              <w:trPr>
                <w:trHeight w:val="450" w:hRule="atLeast"/>
                <w:jc w:val="center"/>
              </w:trPr>
              <w:tc>
                <w:tcPr>
                  <w:tcW w:w="231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本年追加</w:t>
                  </w:r>
                </w:p>
              </w:tc>
              <w:tc>
                <w:tcPr>
                  <w:tcW w:w="219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ascii="仿宋" w:hAnsi="仿宋" w:eastAsia="仿宋" w:cs="仿宋"/>
                      <w:b/>
                      <w:bCs/>
                      <w:color w:val="222222"/>
                      <w:spacing w:val="11"/>
                      <w:kern w:val="0"/>
                      <w:sz w:val="32"/>
                      <w:szCs w:val="32"/>
                      <w:lang w:val="en-US" w:eastAsia="zh-CN" w:bidi="ar"/>
                    </w:rPr>
                  </w:pPr>
                  <w:r>
                    <w:rPr>
                      <w:rFonts w:hint="eastAsia" w:ascii="仿宋" w:hAnsi="仿宋" w:eastAsia="仿宋" w:cs="仿宋"/>
                      <w:b/>
                      <w:bCs/>
                      <w:color w:val="222222"/>
                      <w:spacing w:val="11"/>
                      <w:kern w:val="0"/>
                      <w:sz w:val="32"/>
                      <w:szCs w:val="32"/>
                      <w:lang w:val="en-US" w:eastAsia="zh-CN" w:bidi="ar"/>
                    </w:rPr>
                    <w:t>1204.05</w:t>
                  </w:r>
                </w:p>
              </w:tc>
              <w:tc>
                <w:tcPr>
                  <w:tcW w:w="22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ascii="仿宋" w:hAnsi="仿宋" w:eastAsia="仿宋" w:cs="仿宋"/>
                      <w:b/>
                      <w:bCs/>
                      <w:color w:val="222222"/>
                      <w:spacing w:val="11"/>
                      <w:kern w:val="0"/>
                      <w:sz w:val="32"/>
                      <w:szCs w:val="32"/>
                      <w:lang w:val="en-US" w:eastAsia="zh-CN" w:bidi="ar"/>
                    </w:rPr>
                  </w:pPr>
                  <w:r>
                    <w:rPr>
                      <w:rFonts w:hint="eastAsia" w:ascii="仿宋" w:hAnsi="仿宋" w:eastAsia="仿宋" w:cs="仿宋"/>
                      <w:b/>
                      <w:bCs/>
                      <w:color w:val="222222"/>
                      <w:spacing w:val="11"/>
                      <w:kern w:val="0"/>
                      <w:sz w:val="32"/>
                      <w:szCs w:val="32"/>
                      <w:lang w:val="en-US" w:eastAsia="zh-CN" w:bidi="ar"/>
                    </w:rPr>
                    <w:t>-116.09</w:t>
                  </w:r>
                </w:p>
              </w:tc>
              <w:tc>
                <w:tcPr>
                  <w:tcW w:w="211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eastAsia="宋体"/>
                      <w:b/>
                      <w:bCs/>
                      <w:spacing w:val="11"/>
                      <w:sz w:val="32"/>
                      <w:szCs w:val="32"/>
                      <w:lang w:val="en-US" w:eastAsia="zh-CN"/>
                    </w:rPr>
                  </w:pPr>
                  <w:r>
                    <w:rPr>
                      <w:rFonts w:hint="eastAsia" w:ascii="仿宋" w:hAnsi="仿宋" w:eastAsia="仿宋" w:cs="仿宋"/>
                      <w:b/>
                      <w:bCs/>
                      <w:color w:val="222222"/>
                      <w:spacing w:val="11"/>
                      <w:kern w:val="0"/>
                      <w:sz w:val="32"/>
                      <w:szCs w:val="32"/>
                      <w:lang w:val="en-US" w:eastAsia="zh-CN" w:bidi="ar"/>
                    </w:rPr>
                    <w:t>1087.96</w:t>
                  </w:r>
                </w:p>
              </w:tc>
            </w:tr>
            <w:tr>
              <w:tblPrEx>
                <w:tblCellMar>
                  <w:top w:w="0" w:type="dxa"/>
                  <w:left w:w="0" w:type="dxa"/>
                  <w:bottom w:w="0" w:type="dxa"/>
                  <w:right w:w="0" w:type="dxa"/>
                </w:tblCellMar>
              </w:tblPrEx>
              <w:trPr>
                <w:trHeight w:val="450" w:hRule="atLeast"/>
                <w:jc w:val="center"/>
              </w:trPr>
              <w:tc>
                <w:tcPr>
                  <w:tcW w:w="231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小 计</w:t>
                  </w:r>
                </w:p>
              </w:tc>
              <w:tc>
                <w:tcPr>
                  <w:tcW w:w="219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eastAsia="宋体"/>
                      <w:b/>
                      <w:bCs/>
                      <w:spacing w:val="11"/>
                      <w:sz w:val="32"/>
                      <w:szCs w:val="32"/>
                      <w:lang w:val="en-US" w:eastAsia="zh-CN"/>
                    </w:rPr>
                  </w:pPr>
                  <w:r>
                    <w:rPr>
                      <w:rFonts w:hint="eastAsia" w:ascii="仿宋" w:hAnsi="仿宋" w:eastAsia="仿宋" w:cs="仿宋"/>
                      <w:b/>
                      <w:bCs/>
                      <w:color w:val="222222"/>
                      <w:spacing w:val="11"/>
                      <w:kern w:val="0"/>
                      <w:sz w:val="32"/>
                      <w:szCs w:val="32"/>
                      <w:lang w:val="en-US" w:eastAsia="zh-CN" w:bidi="ar"/>
                    </w:rPr>
                    <w:t>2725.74</w:t>
                  </w:r>
                </w:p>
              </w:tc>
              <w:tc>
                <w:tcPr>
                  <w:tcW w:w="22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eastAsia="宋体"/>
                      <w:b/>
                      <w:bCs/>
                      <w:spacing w:val="11"/>
                      <w:sz w:val="32"/>
                      <w:szCs w:val="32"/>
                      <w:lang w:val="en-US" w:eastAsia="zh-CN"/>
                    </w:rPr>
                  </w:pPr>
                  <w:r>
                    <w:rPr>
                      <w:rFonts w:hint="eastAsia" w:ascii="仿宋" w:hAnsi="仿宋" w:eastAsia="仿宋" w:cs="仿宋"/>
                      <w:b/>
                      <w:bCs/>
                      <w:color w:val="222222"/>
                      <w:spacing w:val="11"/>
                      <w:kern w:val="0"/>
                      <w:sz w:val="32"/>
                      <w:szCs w:val="32"/>
                      <w:lang w:val="en-US" w:eastAsia="zh-CN" w:bidi="ar"/>
                    </w:rPr>
                    <w:t>292.41</w:t>
                  </w:r>
                </w:p>
              </w:tc>
              <w:tc>
                <w:tcPr>
                  <w:tcW w:w="211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eastAsia="宋体"/>
                      <w:b/>
                      <w:bCs/>
                      <w:spacing w:val="11"/>
                      <w:sz w:val="32"/>
                      <w:szCs w:val="32"/>
                      <w:lang w:val="en-US" w:eastAsia="zh-CN"/>
                    </w:rPr>
                  </w:pPr>
                  <w:r>
                    <w:rPr>
                      <w:rFonts w:hint="eastAsia" w:ascii="仿宋" w:hAnsi="仿宋" w:eastAsia="仿宋" w:cs="仿宋"/>
                      <w:b/>
                      <w:bCs/>
                      <w:color w:val="222222"/>
                      <w:spacing w:val="11"/>
                      <w:kern w:val="0"/>
                      <w:sz w:val="32"/>
                      <w:szCs w:val="32"/>
                      <w:lang w:val="en-US" w:eastAsia="zh-CN" w:bidi="ar"/>
                    </w:rPr>
                    <w:t>3018.15</w:t>
                  </w:r>
                </w:p>
              </w:tc>
            </w:tr>
          </w:tbl>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从上表可以反映：本单位2020年全年可用预算资金</w:t>
            </w:r>
            <w:r>
              <w:rPr>
                <w:rFonts w:hint="eastAsia" w:ascii="仿宋" w:hAnsi="仿宋" w:eastAsia="仿宋" w:cs="仿宋"/>
                <w:b/>
                <w:bCs/>
                <w:color w:val="222222"/>
                <w:spacing w:val="11"/>
                <w:kern w:val="0"/>
                <w:sz w:val="32"/>
                <w:szCs w:val="32"/>
                <w:lang w:val="en-US" w:eastAsia="zh-CN" w:bidi="ar"/>
              </w:rPr>
              <w:t>3018.15</w:t>
            </w:r>
            <w:r>
              <w:rPr>
                <w:rFonts w:hint="eastAsia" w:ascii="仿宋" w:hAnsi="仿宋" w:eastAsia="仿宋" w:cs="仿宋"/>
                <w:b/>
                <w:bCs/>
                <w:color w:val="222222"/>
                <w:spacing w:val="11"/>
                <w:kern w:val="0"/>
                <w:sz w:val="32"/>
                <w:szCs w:val="32"/>
                <w:lang w:bidi="ar"/>
              </w:rPr>
              <w:t>万元，其中年初预算</w:t>
            </w:r>
            <w:r>
              <w:rPr>
                <w:rFonts w:hint="eastAsia" w:ascii="仿宋" w:hAnsi="仿宋" w:eastAsia="仿宋" w:cs="仿宋"/>
                <w:b/>
                <w:bCs/>
                <w:color w:val="222222"/>
                <w:spacing w:val="11"/>
                <w:kern w:val="0"/>
                <w:sz w:val="32"/>
                <w:szCs w:val="32"/>
                <w:lang w:val="en-US" w:eastAsia="zh-CN" w:bidi="ar"/>
              </w:rPr>
              <w:t>1890.19</w:t>
            </w:r>
            <w:r>
              <w:rPr>
                <w:rFonts w:hint="eastAsia" w:ascii="仿宋" w:hAnsi="仿宋" w:eastAsia="仿宋" w:cs="仿宋"/>
                <w:b/>
                <w:bCs/>
                <w:color w:val="222222"/>
                <w:spacing w:val="11"/>
                <w:kern w:val="0"/>
                <w:sz w:val="32"/>
                <w:szCs w:val="32"/>
                <w:lang w:bidi="ar"/>
              </w:rPr>
              <w:t>万元，上年结转</w:t>
            </w:r>
            <w:r>
              <w:rPr>
                <w:rFonts w:hint="eastAsia" w:ascii="仿宋" w:hAnsi="仿宋" w:eastAsia="仿宋" w:cs="仿宋"/>
                <w:b/>
                <w:bCs/>
                <w:color w:val="222222"/>
                <w:spacing w:val="11"/>
                <w:kern w:val="0"/>
                <w:sz w:val="32"/>
                <w:szCs w:val="32"/>
                <w:lang w:val="en-US" w:eastAsia="zh-CN" w:bidi="ar"/>
              </w:rPr>
              <w:t>40</w:t>
            </w:r>
            <w:r>
              <w:rPr>
                <w:rFonts w:hint="eastAsia" w:ascii="仿宋" w:hAnsi="仿宋" w:eastAsia="仿宋" w:cs="仿宋"/>
                <w:b/>
                <w:bCs/>
                <w:color w:val="222222"/>
                <w:spacing w:val="11"/>
                <w:kern w:val="0"/>
                <w:sz w:val="32"/>
                <w:szCs w:val="32"/>
                <w:lang w:bidi="ar"/>
              </w:rPr>
              <w:t>万元，本年追加资金</w:t>
            </w:r>
            <w:r>
              <w:rPr>
                <w:rFonts w:hint="eastAsia" w:ascii="仿宋" w:hAnsi="仿宋" w:eastAsia="仿宋" w:cs="仿宋"/>
                <w:b/>
                <w:bCs/>
                <w:color w:val="222222"/>
                <w:spacing w:val="11"/>
                <w:kern w:val="0"/>
                <w:sz w:val="32"/>
                <w:szCs w:val="32"/>
                <w:lang w:val="en-US" w:eastAsia="zh-CN" w:bidi="ar"/>
              </w:rPr>
              <w:t>1087.96</w:t>
            </w:r>
            <w:r>
              <w:rPr>
                <w:rFonts w:hint="eastAsia" w:ascii="仿宋" w:hAnsi="仿宋" w:eastAsia="仿宋" w:cs="仿宋"/>
                <w:b/>
                <w:bCs/>
                <w:color w:val="222222"/>
                <w:spacing w:val="11"/>
                <w:kern w:val="0"/>
                <w:sz w:val="32"/>
                <w:szCs w:val="32"/>
                <w:lang w:bidi="ar"/>
              </w:rPr>
              <w:t>万元。</w:t>
            </w:r>
          </w:p>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本单位追加预算指标主要是人员增加的人员经费和大案要案的</w:t>
            </w:r>
            <w:r>
              <w:rPr>
                <w:rFonts w:hint="eastAsia" w:ascii="仿宋" w:hAnsi="仿宋" w:eastAsia="仿宋" w:cs="仿宋"/>
                <w:b/>
                <w:bCs/>
                <w:color w:val="222222"/>
                <w:spacing w:val="11"/>
                <w:kern w:val="0"/>
                <w:sz w:val="32"/>
                <w:szCs w:val="32"/>
                <w:lang w:eastAsia="zh-CN" w:bidi="ar"/>
              </w:rPr>
              <w:t>办案</w:t>
            </w:r>
            <w:r>
              <w:rPr>
                <w:rFonts w:hint="eastAsia" w:ascii="仿宋" w:hAnsi="仿宋" w:eastAsia="仿宋" w:cs="仿宋"/>
                <w:b/>
                <w:bCs/>
                <w:color w:val="222222"/>
                <w:spacing w:val="11"/>
                <w:kern w:val="0"/>
                <w:sz w:val="32"/>
                <w:szCs w:val="32"/>
                <w:lang w:bidi="ar"/>
              </w:rPr>
              <w:t>经费等。</w:t>
            </w:r>
          </w:p>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2、整体支出使用范围、方向和内容</w:t>
            </w:r>
          </w:p>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（1）年初预算整体支出的使用范围、方向和内容</w:t>
            </w:r>
          </w:p>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202</w:t>
            </w:r>
            <w:r>
              <w:rPr>
                <w:rFonts w:hint="eastAsia" w:ascii="仿宋" w:hAnsi="仿宋" w:eastAsia="仿宋" w:cs="仿宋"/>
                <w:b/>
                <w:bCs/>
                <w:color w:val="222222"/>
                <w:spacing w:val="11"/>
                <w:kern w:val="0"/>
                <w:sz w:val="32"/>
                <w:szCs w:val="32"/>
                <w:lang w:val="en-US" w:eastAsia="zh-CN" w:bidi="ar"/>
              </w:rPr>
              <w:t>1</w:t>
            </w:r>
            <w:r>
              <w:rPr>
                <w:rFonts w:hint="eastAsia" w:ascii="仿宋" w:hAnsi="仿宋" w:eastAsia="仿宋" w:cs="仿宋"/>
                <w:b/>
                <w:bCs/>
                <w:color w:val="222222"/>
                <w:spacing w:val="11"/>
                <w:kern w:val="0"/>
                <w:sz w:val="32"/>
                <w:szCs w:val="32"/>
                <w:lang w:bidi="ar"/>
              </w:rPr>
              <w:t>年年初预算为</w:t>
            </w:r>
            <w:r>
              <w:rPr>
                <w:rFonts w:hint="eastAsia" w:ascii="仿宋" w:hAnsi="仿宋" w:eastAsia="仿宋" w:cs="仿宋"/>
                <w:b/>
                <w:bCs/>
                <w:color w:val="222222"/>
                <w:spacing w:val="11"/>
                <w:kern w:val="0"/>
                <w:sz w:val="32"/>
                <w:szCs w:val="32"/>
                <w:lang w:val="en-US" w:eastAsia="zh-CN" w:bidi="ar"/>
              </w:rPr>
              <w:t>1890.19</w:t>
            </w:r>
            <w:r>
              <w:rPr>
                <w:rFonts w:hint="eastAsia" w:ascii="仿宋" w:hAnsi="仿宋" w:eastAsia="仿宋" w:cs="仿宋"/>
                <w:b/>
                <w:bCs/>
                <w:color w:val="222222"/>
                <w:spacing w:val="11"/>
                <w:kern w:val="0"/>
                <w:sz w:val="32"/>
                <w:szCs w:val="32"/>
                <w:lang w:bidi="ar"/>
              </w:rPr>
              <w:t>万元，其中基本支出</w:t>
            </w:r>
            <w:r>
              <w:rPr>
                <w:rFonts w:hint="eastAsia" w:ascii="仿宋" w:hAnsi="仿宋" w:eastAsia="仿宋" w:cs="仿宋"/>
                <w:b/>
                <w:bCs/>
                <w:color w:val="222222"/>
                <w:spacing w:val="11"/>
                <w:kern w:val="0"/>
                <w:sz w:val="32"/>
                <w:szCs w:val="32"/>
                <w:lang w:val="en-US" w:eastAsia="zh-CN" w:bidi="ar"/>
              </w:rPr>
              <w:t>1481.69</w:t>
            </w:r>
            <w:r>
              <w:rPr>
                <w:rFonts w:hint="eastAsia" w:ascii="仿宋" w:hAnsi="仿宋" w:eastAsia="仿宋" w:cs="仿宋"/>
                <w:b/>
                <w:bCs/>
                <w:color w:val="222222"/>
                <w:spacing w:val="11"/>
                <w:kern w:val="0"/>
                <w:sz w:val="32"/>
                <w:szCs w:val="32"/>
                <w:lang w:bidi="ar"/>
              </w:rPr>
              <w:t>万元，使用内容为人员经费和日常公用经费；项目支出</w:t>
            </w:r>
            <w:r>
              <w:rPr>
                <w:rFonts w:hint="eastAsia" w:ascii="仿宋" w:hAnsi="仿宋" w:eastAsia="仿宋" w:cs="仿宋"/>
                <w:b/>
                <w:bCs/>
                <w:color w:val="222222"/>
                <w:spacing w:val="11"/>
                <w:kern w:val="0"/>
                <w:sz w:val="32"/>
                <w:szCs w:val="32"/>
                <w:lang w:val="en-US" w:eastAsia="zh-CN" w:bidi="ar"/>
              </w:rPr>
              <w:t>408.5</w:t>
            </w:r>
            <w:r>
              <w:rPr>
                <w:rFonts w:hint="eastAsia" w:ascii="仿宋" w:hAnsi="仿宋" w:eastAsia="仿宋" w:cs="仿宋"/>
                <w:b/>
                <w:bCs/>
                <w:color w:val="222222"/>
                <w:spacing w:val="11"/>
                <w:kern w:val="0"/>
                <w:sz w:val="32"/>
                <w:szCs w:val="32"/>
                <w:lang w:bidi="ar"/>
              </w:rPr>
              <w:t>万元，使用内容为大案要案查处。具体使用方向如下：</w:t>
            </w:r>
          </w:p>
          <w:tbl>
            <w:tblPr>
              <w:tblStyle w:val="5"/>
              <w:tblW w:w="0" w:type="auto"/>
              <w:jc w:val="center"/>
              <w:tblLayout w:type="autofit"/>
              <w:tblCellMar>
                <w:top w:w="0" w:type="dxa"/>
                <w:left w:w="0" w:type="dxa"/>
                <w:bottom w:w="0" w:type="dxa"/>
                <w:right w:w="0" w:type="dxa"/>
              </w:tblCellMar>
            </w:tblPr>
            <w:tblGrid>
              <w:gridCol w:w="3173"/>
              <w:gridCol w:w="2950"/>
              <w:gridCol w:w="2697"/>
            </w:tblGrid>
            <w:tr>
              <w:tblPrEx>
                <w:tblCellMar>
                  <w:top w:w="0" w:type="dxa"/>
                  <w:left w:w="0" w:type="dxa"/>
                  <w:bottom w:w="0" w:type="dxa"/>
                  <w:right w:w="0" w:type="dxa"/>
                </w:tblCellMar>
              </w:tblPrEx>
              <w:trPr>
                <w:trHeight w:val="480" w:hRule="atLeast"/>
                <w:jc w:val="center"/>
              </w:trPr>
              <w:tc>
                <w:tcPr>
                  <w:tcW w:w="3173" w:type="dxa"/>
                  <w:tcBorders>
                    <w:top w:val="single" w:color="000000" w:sz="8" w:space="0"/>
                    <w:left w:val="single" w:color="000000" w:sz="8" w:space="0"/>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支出项目</w:t>
                  </w:r>
                </w:p>
              </w:tc>
              <w:tc>
                <w:tcPr>
                  <w:tcW w:w="2950"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基本支出（万元）</w:t>
                  </w:r>
                </w:p>
              </w:tc>
              <w:tc>
                <w:tcPr>
                  <w:tcW w:w="2697"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项目支出（万元）</w:t>
                  </w:r>
                </w:p>
              </w:tc>
            </w:tr>
            <w:tr>
              <w:tblPrEx>
                <w:tblCellMar>
                  <w:top w:w="0" w:type="dxa"/>
                  <w:left w:w="0" w:type="dxa"/>
                  <w:bottom w:w="0" w:type="dxa"/>
                  <w:right w:w="0" w:type="dxa"/>
                </w:tblCellMar>
              </w:tblPrEx>
              <w:trPr>
                <w:trHeight w:val="480" w:hRule="atLeast"/>
                <w:jc w:val="center"/>
              </w:trPr>
              <w:tc>
                <w:tcPr>
                  <w:tcW w:w="3173"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工资福利支出</w:t>
                  </w:r>
                </w:p>
              </w:tc>
              <w:tc>
                <w:tcPr>
                  <w:tcW w:w="2950" w:type="dxa"/>
                  <w:tcBorders>
                    <w:top w:val="nil"/>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eastAsia="宋体"/>
                      <w:b/>
                      <w:bCs/>
                      <w:spacing w:val="11"/>
                      <w:sz w:val="32"/>
                      <w:szCs w:val="32"/>
                      <w:lang w:val="en-US" w:eastAsia="zh-CN"/>
                    </w:rPr>
                  </w:pPr>
                  <w:r>
                    <w:rPr>
                      <w:rFonts w:hint="eastAsia" w:ascii="仿宋" w:hAnsi="仿宋" w:eastAsia="仿宋" w:cs="仿宋"/>
                      <w:b/>
                      <w:bCs/>
                      <w:color w:val="222222"/>
                      <w:spacing w:val="11"/>
                      <w:kern w:val="0"/>
                      <w:sz w:val="32"/>
                      <w:szCs w:val="32"/>
                      <w:lang w:val="en-US" w:eastAsia="zh-CN" w:bidi="ar"/>
                    </w:rPr>
                    <w:t>1033.93</w:t>
                  </w:r>
                </w:p>
              </w:tc>
              <w:tc>
                <w:tcPr>
                  <w:tcW w:w="2697" w:type="dxa"/>
                  <w:tcBorders>
                    <w:top w:val="nil"/>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0</w:t>
                  </w:r>
                </w:p>
              </w:tc>
            </w:tr>
            <w:tr>
              <w:tblPrEx>
                <w:tblCellMar>
                  <w:top w:w="0" w:type="dxa"/>
                  <w:left w:w="0" w:type="dxa"/>
                  <w:bottom w:w="0" w:type="dxa"/>
                  <w:right w:w="0" w:type="dxa"/>
                </w:tblCellMar>
              </w:tblPrEx>
              <w:trPr>
                <w:trHeight w:val="480" w:hRule="atLeast"/>
                <w:jc w:val="center"/>
              </w:trPr>
              <w:tc>
                <w:tcPr>
                  <w:tcW w:w="3173"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商品和服务支出</w:t>
                  </w:r>
                </w:p>
              </w:tc>
              <w:tc>
                <w:tcPr>
                  <w:tcW w:w="2950" w:type="dxa"/>
                  <w:tcBorders>
                    <w:top w:val="nil"/>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eastAsia="宋体"/>
                      <w:b/>
                      <w:bCs/>
                      <w:spacing w:val="11"/>
                      <w:sz w:val="32"/>
                      <w:szCs w:val="32"/>
                      <w:lang w:val="en-US" w:eastAsia="zh-CN"/>
                    </w:rPr>
                  </w:pPr>
                  <w:r>
                    <w:rPr>
                      <w:rFonts w:hint="eastAsia" w:ascii="仿宋" w:hAnsi="仿宋" w:eastAsia="仿宋" w:cs="仿宋"/>
                      <w:b/>
                      <w:bCs/>
                      <w:spacing w:val="11"/>
                      <w:sz w:val="32"/>
                      <w:szCs w:val="32"/>
                      <w:lang w:val="en-US" w:eastAsia="zh-CN"/>
                    </w:rPr>
                    <w:t>436.3</w:t>
                  </w:r>
                </w:p>
              </w:tc>
              <w:tc>
                <w:tcPr>
                  <w:tcW w:w="2697" w:type="dxa"/>
                  <w:tcBorders>
                    <w:top w:val="nil"/>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eastAsia="宋体"/>
                      <w:b/>
                      <w:bCs/>
                      <w:spacing w:val="11"/>
                      <w:sz w:val="32"/>
                      <w:szCs w:val="32"/>
                      <w:lang w:val="en-US" w:eastAsia="zh-CN"/>
                    </w:rPr>
                  </w:pPr>
                  <w:r>
                    <w:rPr>
                      <w:rFonts w:hint="eastAsia" w:ascii="仿宋" w:hAnsi="仿宋" w:eastAsia="仿宋" w:cs="仿宋"/>
                      <w:b/>
                      <w:bCs/>
                      <w:spacing w:val="11"/>
                      <w:sz w:val="32"/>
                      <w:szCs w:val="32"/>
                      <w:lang w:val="en-US" w:eastAsia="zh-CN"/>
                    </w:rPr>
                    <w:t>408.5</w:t>
                  </w:r>
                </w:p>
              </w:tc>
            </w:tr>
            <w:tr>
              <w:tblPrEx>
                <w:tblCellMar>
                  <w:top w:w="0" w:type="dxa"/>
                  <w:left w:w="0" w:type="dxa"/>
                  <w:bottom w:w="0" w:type="dxa"/>
                  <w:right w:w="0" w:type="dxa"/>
                </w:tblCellMar>
              </w:tblPrEx>
              <w:trPr>
                <w:trHeight w:val="480" w:hRule="atLeast"/>
                <w:jc w:val="center"/>
              </w:trPr>
              <w:tc>
                <w:tcPr>
                  <w:tcW w:w="3173" w:type="dxa"/>
                  <w:tcBorders>
                    <w:top w:val="nil"/>
                    <w:left w:val="single" w:color="000000" w:sz="8" w:space="0"/>
                    <w:bottom w:val="single" w:color="auto" w:sz="4"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对个人和家庭补助</w:t>
                  </w:r>
                </w:p>
              </w:tc>
              <w:tc>
                <w:tcPr>
                  <w:tcW w:w="2950" w:type="dxa"/>
                  <w:tcBorders>
                    <w:top w:val="nil"/>
                    <w:left w:val="nil"/>
                    <w:bottom w:val="single" w:color="auto" w:sz="4"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ascii="宋体" w:hAnsi="宋体" w:eastAsia="宋体" w:cs="宋体"/>
                      <w:b/>
                      <w:bCs/>
                      <w:spacing w:val="11"/>
                      <w:sz w:val="32"/>
                      <w:szCs w:val="32"/>
                      <w:lang w:val="en-US" w:eastAsia="zh-CN"/>
                    </w:rPr>
                  </w:pPr>
                  <w:r>
                    <w:rPr>
                      <w:rFonts w:hint="eastAsia" w:ascii="宋体" w:hAnsi="宋体" w:cs="宋体"/>
                      <w:b/>
                      <w:bCs/>
                      <w:spacing w:val="11"/>
                      <w:sz w:val="32"/>
                      <w:szCs w:val="32"/>
                      <w:lang w:val="en-US" w:eastAsia="zh-CN"/>
                    </w:rPr>
                    <w:t>11.46</w:t>
                  </w:r>
                </w:p>
              </w:tc>
              <w:tc>
                <w:tcPr>
                  <w:tcW w:w="2697" w:type="dxa"/>
                  <w:tcBorders>
                    <w:top w:val="nil"/>
                    <w:left w:val="nil"/>
                    <w:bottom w:val="single" w:color="auto" w:sz="4"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0</w:t>
                  </w:r>
                </w:p>
              </w:tc>
            </w:tr>
            <w:tr>
              <w:tblPrEx>
                <w:tblCellMar>
                  <w:top w:w="0" w:type="dxa"/>
                  <w:left w:w="0" w:type="dxa"/>
                  <w:bottom w:w="0" w:type="dxa"/>
                  <w:right w:w="0" w:type="dxa"/>
                </w:tblCellMar>
              </w:tblPrEx>
              <w:trPr>
                <w:trHeight w:val="480" w:hRule="atLeast"/>
                <w:jc w:val="center"/>
              </w:trPr>
              <w:tc>
                <w:tcPr>
                  <w:tcW w:w="317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其他资本性支出</w:t>
                  </w:r>
                </w:p>
              </w:tc>
              <w:tc>
                <w:tcPr>
                  <w:tcW w:w="295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ascii="宋体" w:hAnsi="宋体" w:cs="宋体"/>
                      <w:b/>
                      <w:bCs/>
                      <w:spacing w:val="11"/>
                      <w:sz w:val="32"/>
                      <w:szCs w:val="32"/>
                    </w:rPr>
                  </w:pPr>
                  <w:r>
                    <w:rPr>
                      <w:rFonts w:hint="eastAsia" w:ascii="宋体" w:hAnsi="宋体" w:cs="宋体"/>
                      <w:b/>
                      <w:bCs/>
                      <w:spacing w:val="11"/>
                      <w:sz w:val="32"/>
                      <w:szCs w:val="32"/>
                    </w:rPr>
                    <w:t>0</w:t>
                  </w:r>
                </w:p>
              </w:tc>
              <w:tc>
                <w:tcPr>
                  <w:tcW w:w="269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eastAsia="宋体"/>
                      <w:b/>
                      <w:bCs/>
                      <w:spacing w:val="11"/>
                      <w:sz w:val="32"/>
                      <w:szCs w:val="32"/>
                      <w:lang w:eastAsia="zh-CN"/>
                    </w:rPr>
                  </w:pPr>
                  <w:r>
                    <w:rPr>
                      <w:rFonts w:hint="eastAsia" w:ascii="仿宋" w:hAnsi="仿宋" w:eastAsia="仿宋" w:cs="仿宋"/>
                      <w:b/>
                      <w:bCs/>
                      <w:color w:val="222222"/>
                      <w:spacing w:val="11"/>
                      <w:kern w:val="0"/>
                      <w:sz w:val="32"/>
                      <w:szCs w:val="32"/>
                      <w:lang w:val="en-US" w:eastAsia="zh-CN" w:bidi="ar"/>
                    </w:rPr>
                    <w:t>0</w:t>
                  </w:r>
                </w:p>
              </w:tc>
            </w:tr>
            <w:tr>
              <w:tblPrEx>
                <w:tblCellMar>
                  <w:top w:w="0" w:type="dxa"/>
                  <w:left w:w="0" w:type="dxa"/>
                  <w:bottom w:w="0" w:type="dxa"/>
                  <w:right w:w="0" w:type="dxa"/>
                </w:tblCellMar>
              </w:tblPrEx>
              <w:trPr>
                <w:trHeight w:val="480" w:hRule="atLeast"/>
                <w:jc w:val="center"/>
              </w:trPr>
              <w:tc>
                <w:tcPr>
                  <w:tcW w:w="317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其他支出</w:t>
                  </w:r>
                </w:p>
              </w:tc>
              <w:tc>
                <w:tcPr>
                  <w:tcW w:w="295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0</w:t>
                  </w:r>
                </w:p>
              </w:tc>
              <w:tc>
                <w:tcPr>
                  <w:tcW w:w="269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0</w:t>
                  </w:r>
                </w:p>
              </w:tc>
            </w:tr>
            <w:tr>
              <w:tblPrEx>
                <w:tblCellMar>
                  <w:top w:w="0" w:type="dxa"/>
                  <w:left w:w="0" w:type="dxa"/>
                  <w:bottom w:w="0" w:type="dxa"/>
                  <w:right w:w="0" w:type="dxa"/>
                </w:tblCellMar>
              </w:tblPrEx>
              <w:trPr>
                <w:trHeight w:val="480" w:hRule="atLeast"/>
                <w:jc w:val="center"/>
              </w:trPr>
              <w:tc>
                <w:tcPr>
                  <w:tcW w:w="317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合 计</w:t>
                  </w:r>
                </w:p>
              </w:tc>
              <w:tc>
                <w:tcPr>
                  <w:tcW w:w="295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ascii="仿宋" w:hAnsi="仿宋" w:eastAsia="仿宋" w:cs="仿宋"/>
                      <w:b/>
                      <w:bCs/>
                      <w:color w:val="222222"/>
                      <w:spacing w:val="11"/>
                      <w:kern w:val="0"/>
                      <w:sz w:val="32"/>
                      <w:szCs w:val="32"/>
                      <w:lang w:val="en-US" w:eastAsia="zh-CN" w:bidi="ar"/>
                    </w:rPr>
                  </w:pPr>
                  <w:r>
                    <w:rPr>
                      <w:rFonts w:hint="eastAsia" w:ascii="仿宋" w:hAnsi="仿宋" w:eastAsia="仿宋" w:cs="仿宋"/>
                      <w:b/>
                      <w:bCs/>
                      <w:color w:val="222222"/>
                      <w:spacing w:val="11"/>
                      <w:kern w:val="0"/>
                      <w:sz w:val="32"/>
                      <w:szCs w:val="32"/>
                      <w:lang w:val="en-US" w:eastAsia="zh-CN" w:bidi="ar"/>
                    </w:rPr>
                    <w:t>1481.69</w:t>
                  </w:r>
                </w:p>
              </w:tc>
              <w:tc>
                <w:tcPr>
                  <w:tcW w:w="269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eastAsia="宋体"/>
                      <w:b/>
                      <w:bCs/>
                      <w:spacing w:val="11"/>
                      <w:sz w:val="32"/>
                      <w:szCs w:val="32"/>
                      <w:lang w:val="en-US" w:eastAsia="zh-CN"/>
                    </w:rPr>
                  </w:pPr>
                  <w:r>
                    <w:rPr>
                      <w:rFonts w:hint="eastAsia" w:ascii="仿宋" w:hAnsi="仿宋" w:eastAsia="仿宋" w:cs="仿宋"/>
                      <w:b/>
                      <w:bCs/>
                      <w:color w:val="222222"/>
                      <w:spacing w:val="11"/>
                      <w:kern w:val="0"/>
                      <w:sz w:val="32"/>
                      <w:szCs w:val="32"/>
                      <w:lang w:val="en-US" w:eastAsia="zh-CN" w:bidi="ar"/>
                    </w:rPr>
                    <w:t>408.5</w:t>
                  </w:r>
                </w:p>
              </w:tc>
            </w:tr>
          </w:tbl>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（2）上年结余和本年追加预算支出的使用范围、方向和内容</w:t>
            </w:r>
          </w:p>
          <w:p>
            <w:pPr>
              <w:keepNext w:val="0"/>
              <w:keepLines w:val="0"/>
              <w:pageBreakBefore w:val="0"/>
              <w:widowControl w:val="0"/>
              <w:kinsoku/>
              <w:wordWrap/>
              <w:overflowPunct w:val="0"/>
              <w:topLinePunct w:val="0"/>
              <w:autoSpaceDE/>
              <w:autoSpaceDN/>
              <w:bidi w:val="0"/>
              <w:adjustRightInd/>
              <w:snapToGrid/>
              <w:spacing w:line="560" w:lineRule="exact"/>
              <w:ind w:right="0" w:firstLine="687" w:firstLineChars="20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上年结余资金和本年追加预算在预算指标文下达时即已明确使用用途和使用方向，需专款专用，追加明细详见上述追加事项明细表。</w:t>
            </w:r>
          </w:p>
          <w:p>
            <w:pPr>
              <w:keepNext w:val="0"/>
              <w:keepLines w:val="0"/>
              <w:pageBreakBefore w:val="0"/>
              <w:widowControl w:val="0"/>
              <w:kinsoku/>
              <w:wordWrap/>
              <w:overflowPunct w:val="0"/>
              <w:topLinePunct w:val="0"/>
              <w:autoSpaceDE/>
              <w:autoSpaceDN/>
              <w:bidi w:val="0"/>
              <w:adjustRightInd/>
              <w:snapToGrid/>
              <w:spacing w:line="560" w:lineRule="exact"/>
              <w:ind w:right="0" w:firstLine="687" w:firstLineChars="200"/>
              <w:jc w:val="both"/>
              <w:textAlignment w:val="auto"/>
              <w:rPr>
                <w:rFonts w:hint="eastAsia" w:ascii="楷体_GB2312" w:hAnsi="楷体_GB2312" w:eastAsia="楷体_GB2312" w:cs="楷体_GB2312"/>
                <w:b/>
                <w:bCs/>
                <w:spacing w:val="11"/>
                <w:sz w:val="32"/>
                <w:szCs w:val="32"/>
              </w:rPr>
            </w:pPr>
            <w:r>
              <w:rPr>
                <w:rFonts w:hint="eastAsia" w:ascii="楷体_GB2312" w:hAnsi="楷体_GB2312" w:eastAsia="楷体_GB2312" w:cs="楷体_GB2312"/>
                <w:b/>
                <w:bCs/>
                <w:color w:val="222222"/>
                <w:spacing w:val="11"/>
                <w:kern w:val="0"/>
                <w:sz w:val="32"/>
                <w:szCs w:val="32"/>
                <w:lang w:bidi="ar"/>
              </w:rPr>
              <w:t>（二）年度预算收支决算情况</w:t>
            </w:r>
          </w:p>
          <w:p>
            <w:pPr>
              <w:keepNext w:val="0"/>
              <w:keepLines w:val="0"/>
              <w:pageBreakBefore w:val="0"/>
              <w:widowControl w:val="0"/>
              <w:kinsoku/>
              <w:wordWrap/>
              <w:overflowPunct w:val="0"/>
              <w:topLinePunct w:val="0"/>
              <w:autoSpaceDE/>
              <w:autoSpaceDN/>
              <w:bidi w:val="0"/>
              <w:adjustRightInd/>
              <w:snapToGrid/>
              <w:spacing w:line="560" w:lineRule="exact"/>
              <w:ind w:right="0" w:firstLine="687" w:firstLineChars="20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1、20</w:t>
            </w:r>
            <w:r>
              <w:rPr>
                <w:rFonts w:hint="eastAsia" w:ascii="仿宋" w:hAnsi="仿宋" w:eastAsia="仿宋" w:cs="仿宋"/>
                <w:b/>
                <w:bCs/>
                <w:color w:val="222222"/>
                <w:spacing w:val="11"/>
                <w:kern w:val="0"/>
                <w:sz w:val="32"/>
                <w:szCs w:val="32"/>
                <w:lang w:val="en-US" w:eastAsia="zh-CN" w:bidi="ar"/>
              </w:rPr>
              <w:t>21</w:t>
            </w:r>
            <w:r>
              <w:rPr>
                <w:rFonts w:hint="eastAsia" w:ascii="仿宋" w:hAnsi="仿宋" w:eastAsia="仿宋" w:cs="仿宋"/>
                <w:b/>
                <w:bCs/>
                <w:color w:val="222222"/>
                <w:spacing w:val="11"/>
                <w:kern w:val="0"/>
                <w:sz w:val="32"/>
                <w:szCs w:val="32"/>
                <w:lang w:bidi="ar"/>
              </w:rPr>
              <w:t>年度预算收入决算情况</w:t>
            </w:r>
          </w:p>
          <w:p>
            <w:pPr>
              <w:keepNext w:val="0"/>
              <w:keepLines w:val="0"/>
              <w:pageBreakBefore w:val="0"/>
              <w:widowControl w:val="0"/>
              <w:kinsoku/>
              <w:wordWrap/>
              <w:overflowPunct w:val="0"/>
              <w:topLinePunct w:val="0"/>
              <w:autoSpaceDE/>
              <w:autoSpaceDN/>
              <w:bidi w:val="0"/>
              <w:adjustRightInd/>
              <w:snapToGrid/>
              <w:spacing w:line="560" w:lineRule="exact"/>
              <w:ind w:right="0"/>
              <w:jc w:val="center"/>
              <w:textAlignment w:val="auto"/>
              <w:rPr>
                <w:b/>
                <w:bCs/>
                <w:spacing w:val="11"/>
                <w:sz w:val="32"/>
                <w:szCs w:val="32"/>
              </w:rPr>
            </w:pPr>
            <w:r>
              <w:rPr>
                <w:rFonts w:hint="eastAsia" w:ascii="仿宋" w:hAnsi="仿宋" w:eastAsia="仿宋" w:cs="仿宋"/>
                <w:b/>
                <w:bCs/>
                <w:color w:val="222222"/>
                <w:spacing w:val="11"/>
                <w:kern w:val="0"/>
                <w:sz w:val="32"/>
                <w:szCs w:val="32"/>
                <w:lang w:val="en-US" w:eastAsia="zh-CN" w:bidi="ar"/>
              </w:rPr>
              <w:t xml:space="preserve">    </w:t>
            </w:r>
            <w:r>
              <w:rPr>
                <w:rFonts w:hint="eastAsia" w:ascii="仿宋" w:hAnsi="仿宋" w:eastAsia="仿宋" w:cs="仿宋"/>
                <w:b/>
                <w:bCs/>
                <w:color w:val="222222"/>
                <w:spacing w:val="11"/>
                <w:kern w:val="0"/>
                <w:sz w:val="32"/>
                <w:szCs w:val="32"/>
                <w:lang w:bidi="ar"/>
              </w:rPr>
              <w:t>20</w:t>
            </w:r>
            <w:r>
              <w:rPr>
                <w:rFonts w:hint="eastAsia" w:ascii="仿宋" w:hAnsi="仿宋" w:eastAsia="仿宋" w:cs="仿宋"/>
                <w:b/>
                <w:bCs/>
                <w:color w:val="222222"/>
                <w:spacing w:val="11"/>
                <w:kern w:val="0"/>
                <w:sz w:val="32"/>
                <w:szCs w:val="32"/>
                <w:lang w:val="en-US" w:eastAsia="zh-CN" w:bidi="ar"/>
              </w:rPr>
              <w:t>21</w:t>
            </w:r>
            <w:r>
              <w:rPr>
                <w:rFonts w:hint="eastAsia" w:ascii="仿宋" w:hAnsi="仿宋" w:eastAsia="仿宋" w:cs="仿宋"/>
                <w:b/>
                <w:bCs/>
                <w:color w:val="222222"/>
                <w:spacing w:val="11"/>
                <w:kern w:val="0"/>
                <w:sz w:val="32"/>
                <w:szCs w:val="32"/>
                <w:lang w:bidi="ar"/>
              </w:rPr>
              <w:t>年本单位本级财政拨款收入决算情况       </w:t>
            </w:r>
          </w:p>
          <w:tbl>
            <w:tblPr>
              <w:tblStyle w:val="5"/>
              <w:tblW w:w="8714" w:type="dxa"/>
              <w:tblInd w:w="0" w:type="dxa"/>
              <w:tblLayout w:type="autofit"/>
              <w:tblCellMar>
                <w:top w:w="0" w:type="dxa"/>
                <w:left w:w="0" w:type="dxa"/>
                <w:bottom w:w="0" w:type="dxa"/>
                <w:right w:w="0" w:type="dxa"/>
              </w:tblCellMar>
            </w:tblPr>
            <w:tblGrid>
              <w:gridCol w:w="1876"/>
              <w:gridCol w:w="1816"/>
              <w:gridCol w:w="1564"/>
              <w:gridCol w:w="1739"/>
              <w:gridCol w:w="1719"/>
            </w:tblGrid>
            <w:tr>
              <w:tblPrEx>
                <w:tblCellMar>
                  <w:top w:w="0" w:type="dxa"/>
                  <w:left w:w="0" w:type="dxa"/>
                  <w:bottom w:w="0" w:type="dxa"/>
                  <w:right w:w="0" w:type="dxa"/>
                </w:tblCellMar>
              </w:tblPrEx>
              <w:trPr>
                <w:trHeight w:val="903" w:hRule="atLeast"/>
              </w:trPr>
              <w:tc>
                <w:tcPr>
                  <w:tcW w:w="1876"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rFonts w:hint="eastAsia" w:ascii="仿宋" w:hAnsi="仿宋" w:eastAsia="仿宋" w:cs="仿宋"/>
                      <w:b/>
                      <w:bCs/>
                      <w:color w:val="222222"/>
                      <w:spacing w:val="0"/>
                      <w:kern w:val="0"/>
                      <w:sz w:val="32"/>
                      <w:szCs w:val="32"/>
                      <w:lang w:bidi="ar"/>
                    </w:rPr>
                  </w:pPr>
                  <w:r>
                    <w:rPr>
                      <w:rFonts w:hint="eastAsia" w:ascii="仿宋" w:hAnsi="仿宋" w:eastAsia="仿宋" w:cs="仿宋"/>
                      <w:b/>
                      <w:bCs/>
                      <w:color w:val="222222"/>
                      <w:spacing w:val="0"/>
                      <w:kern w:val="0"/>
                      <w:sz w:val="32"/>
                      <w:szCs w:val="32"/>
                      <w:lang w:bidi="ar"/>
                    </w:rPr>
                    <w:t>预算可用</w:t>
                  </w:r>
                </w:p>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b/>
                      <w:bCs/>
                      <w:spacing w:val="0"/>
                      <w:sz w:val="32"/>
                      <w:szCs w:val="32"/>
                    </w:rPr>
                  </w:pPr>
                  <w:r>
                    <w:rPr>
                      <w:rFonts w:hint="eastAsia" w:ascii="仿宋" w:hAnsi="仿宋" w:eastAsia="仿宋" w:cs="仿宋"/>
                      <w:b/>
                      <w:bCs/>
                      <w:color w:val="222222"/>
                      <w:spacing w:val="0"/>
                      <w:kern w:val="0"/>
                      <w:sz w:val="32"/>
                      <w:szCs w:val="32"/>
                      <w:lang w:bidi="ar"/>
                    </w:rPr>
                    <w:t>指标万元</w:t>
                  </w:r>
                </w:p>
              </w:tc>
              <w:tc>
                <w:tcPr>
                  <w:tcW w:w="181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rFonts w:hint="eastAsia" w:ascii="仿宋" w:hAnsi="仿宋" w:eastAsia="仿宋" w:cs="仿宋"/>
                      <w:b/>
                      <w:bCs/>
                      <w:color w:val="222222"/>
                      <w:spacing w:val="0"/>
                      <w:kern w:val="0"/>
                      <w:sz w:val="32"/>
                      <w:szCs w:val="32"/>
                      <w:lang w:bidi="ar"/>
                    </w:rPr>
                  </w:pPr>
                  <w:r>
                    <w:rPr>
                      <w:rFonts w:hint="eastAsia" w:ascii="仿宋" w:hAnsi="仿宋" w:eastAsia="仿宋" w:cs="仿宋"/>
                      <w:b/>
                      <w:bCs/>
                      <w:color w:val="222222"/>
                      <w:spacing w:val="0"/>
                      <w:kern w:val="0"/>
                      <w:sz w:val="32"/>
                      <w:szCs w:val="32"/>
                      <w:lang w:bidi="ar"/>
                    </w:rPr>
                    <w:t>财政拨款</w:t>
                  </w:r>
                </w:p>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b/>
                      <w:bCs/>
                      <w:spacing w:val="0"/>
                      <w:sz w:val="32"/>
                      <w:szCs w:val="32"/>
                    </w:rPr>
                  </w:pPr>
                  <w:r>
                    <w:rPr>
                      <w:rFonts w:hint="eastAsia" w:ascii="仿宋" w:hAnsi="仿宋" w:eastAsia="仿宋" w:cs="仿宋"/>
                      <w:b/>
                      <w:bCs/>
                      <w:color w:val="222222"/>
                      <w:spacing w:val="0"/>
                      <w:kern w:val="0"/>
                      <w:sz w:val="32"/>
                      <w:szCs w:val="32"/>
                      <w:lang w:bidi="ar"/>
                    </w:rPr>
                    <w:t>收入万元</w:t>
                  </w:r>
                </w:p>
              </w:tc>
              <w:tc>
                <w:tcPr>
                  <w:tcW w:w="1564"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rFonts w:hint="eastAsia" w:ascii="仿宋" w:hAnsi="仿宋" w:eastAsia="仿宋" w:cs="仿宋"/>
                      <w:b/>
                      <w:bCs/>
                      <w:color w:val="222222"/>
                      <w:spacing w:val="0"/>
                      <w:kern w:val="0"/>
                      <w:sz w:val="32"/>
                      <w:szCs w:val="32"/>
                      <w:lang w:bidi="ar"/>
                    </w:rPr>
                  </w:pPr>
                  <w:r>
                    <w:rPr>
                      <w:rFonts w:hint="eastAsia" w:ascii="仿宋" w:hAnsi="仿宋" w:eastAsia="仿宋" w:cs="仿宋"/>
                      <w:b/>
                      <w:bCs/>
                      <w:color w:val="222222"/>
                      <w:spacing w:val="0"/>
                      <w:kern w:val="0"/>
                      <w:sz w:val="32"/>
                      <w:szCs w:val="32"/>
                      <w:lang w:bidi="ar"/>
                    </w:rPr>
                    <w:t>本年度</w:t>
                  </w:r>
                </w:p>
                <w:p>
                  <w:pPr>
                    <w:keepNext w:val="0"/>
                    <w:keepLines w:val="0"/>
                    <w:pageBreakBefore w:val="0"/>
                    <w:widowControl w:val="0"/>
                    <w:kinsoku/>
                    <w:wordWrap/>
                    <w:overflowPunct w:val="0"/>
                    <w:topLinePunct w:val="0"/>
                    <w:autoSpaceDE/>
                    <w:autoSpaceDN/>
                    <w:bidi w:val="0"/>
                    <w:adjustRightInd/>
                    <w:snapToGrid/>
                    <w:spacing w:line="400" w:lineRule="exact"/>
                    <w:ind w:right="0"/>
                    <w:jc w:val="both"/>
                    <w:textAlignment w:val="auto"/>
                    <w:rPr>
                      <w:b/>
                      <w:bCs/>
                      <w:spacing w:val="0"/>
                      <w:sz w:val="32"/>
                      <w:szCs w:val="32"/>
                    </w:rPr>
                  </w:pPr>
                  <w:r>
                    <w:rPr>
                      <w:rFonts w:hint="eastAsia" w:ascii="仿宋" w:hAnsi="仿宋" w:eastAsia="仿宋" w:cs="仿宋"/>
                      <w:b/>
                      <w:bCs/>
                      <w:color w:val="222222"/>
                      <w:spacing w:val="0"/>
                      <w:kern w:val="0"/>
                      <w:sz w:val="32"/>
                      <w:szCs w:val="32"/>
                      <w:lang w:bidi="ar"/>
                    </w:rPr>
                    <w:t>指标结余</w:t>
                  </w:r>
                </w:p>
              </w:tc>
              <w:tc>
                <w:tcPr>
                  <w:tcW w:w="173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rFonts w:hint="eastAsia" w:ascii="仿宋" w:hAnsi="仿宋" w:eastAsia="仿宋" w:cs="仿宋"/>
                      <w:b/>
                      <w:bCs/>
                      <w:color w:val="222222"/>
                      <w:spacing w:val="0"/>
                      <w:kern w:val="0"/>
                      <w:sz w:val="32"/>
                      <w:szCs w:val="32"/>
                      <w:lang w:bidi="ar"/>
                    </w:rPr>
                  </w:pPr>
                  <w:r>
                    <w:rPr>
                      <w:rFonts w:hint="eastAsia" w:ascii="仿宋" w:hAnsi="仿宋" w:eastAsia="仿宋" w:cs="仿宋"/>
                      <w:b/>
                      <w:bCs/>
                      <w:color w:val="222222"/>
                      <w:spacing w:val="0"/>
                      <w:kern w:val="0"/>
                      <w:sz w:val="32"/>
                      <w:szCs w:val="32"/>
                      <w:lang w:bidi="ar"/>
                    </w:rPr>
                    <w:t>上年度</w:t>
                  </w:r>
                </w:p>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b/>
                      <w:bCs/>
                      <w:spacing w:val="0"/>
                      <w:sz w:val="32"/>
                      <w:szCs w:val="32"/>
                    </w:rPr>
                  </w:pPr>
                  <w:r>
                    <w:rPr>
                      <w:rFonts w:hint="eastAsia" w:ascii="仿宋" w:hAnsi="仿宋" w:eastAsia="仿宋" w:cs="仿宋"/>
                      <w:b/>
                      <w:bCs/>
                      <w:color w:val="222222"/>
                      <w:spacing w:val="0"/>
                      <w:kern w:val="0"/>
                      <w:sz w:val="32"/>
                      <w:szCs w:val="32"/>
                      <w:lang w:bidi="ar"/>
                    </w:rPr>
                    <w:t>指标结余</w:t>
                  </w:r>
                </w:p>
              </w:tc>
              <w:tc>
                <w:tcPr>
                  <w:tcW w:w="171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rFonts w:hint="eastAsia" w:ascii="仿宋" w:hAnsi="仿宋" w:eastAsia="仿宋" w:cs="仿宋"/>
                      <w:b/>
                      <w:bCs/>
                      <w:color w:val="222222"/>
                      <w:spacing w:val="0"/>
                      <w:kern w:val="0"/>
                      <w:sz w:val="32"/>
                      <w:szCs w:val="32"/>
                      <w:lang w:bidi="ar"/>
                    </w:rPr>
                  </w:pPr>
                  <w:r>
                    <w:rPr>
                      <w:rFonts w:hint="eastAsia" w:ascii="仿宋" w:hAnsi="仿宋" w:eastAsia="仿宋" w:cs="仿宋"/>
                      <w:b/>
                      <w:bCs/>
                      <w:color w:val="222222"/>
                      <w:spacing w:val="0"/>
                      <w:kern w:val="0"/>
                      <w:sz w:val="32"/>
                      <w:szCs w:val="32"/>
                      <w:lang w:bidi="ar"/>
                    </w:rPr>
                    <w:t>结余</w:t>
                  </w:r>
                </w:p>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b/>
                      <w:bCs/>
                      <w:spacing w:val="0"/>
                      <w:sz w:val="32"/>
                      <w:szCs w:val="32"/>
                    </w:rPr>
                  </w:pPr>
                  <w:r>
                    <w:rPr>
                      <w:rFonts w:hint="eastAsia" w:ascii="仿宋" w:hAnsi="仿宋" w:eastAsia="仿宋" w:cs="仿宋"/>
                      <w:b/>
                      <w:bCs/>
                      <w:color w:val="222222"/>
                      <w:spacing w:val="0"/>
                      <w:kern w:val="0"/>
                      <w:sz w:val="32"/>
                      <w:szCs w:val="32"/>
                      <w:lang w:bidi="ar"/>
                    </w:rPr>
                    <w:t>增加</w:t>
                  </w:r>
                </w:p>
              </w:tc>
            </w:tr>
            <w:tr>
              <w:tblPrEx>
                <w:tblCellMar>
                  <w:top w:w="0" w:type="dxa"/>
                  <w:left w:w="0" w:type="dxa"/>
                  <w:bottom w:w="0" w:type="dxa"/>
                  <w:right w:w="0" w:type="dxa"/>
                </w:tblCellMar>
              </w:tblPrEx>
              <w:trPr>
                <w:trHeight w:val="780" w:hRule="atLeast"/>
              </w:trPr>
              <w:tc>
                <w:tcPr>
                  <w:tcW w:w="1876"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ind w:right="0"/>
                    <w:jc w:val="center"/>
                    <w:textAlignment w:val="auto"/>
                    <w:rPr>
                      <w:rFonts w:hint="default" w:eastAsia="宋体"/>
                      <w:b/>
                      <w:bCs/>
                      <w:spacing w:val="11"/>
                      <w:sz w:val="32"/>
                      <w:szCs w:val="32"/>
                      <w:lang w:val="en-US" w:eastAsia="zh-CN"/>
                    </w:rPr>
                  </w:pPr>
                  <w:r>
                    <w:rPr>
                      <w:rFonts w:hint="eastAsia" w:ascii="仿宋" w:hAnsi="仿宋" w:eastAsia="仿宋" w:cs="仿宋"/>
                      <w:b/>
                      <w:bCs/>
                      <w:color w:val="222222"/>
                      <w:spacing w:val="11"/>
                      <w:kern w:val="0"/>
                      <w:sz w:val="32"/>
                      <w:szCs w:val="32"/>
                      <w:lang w:val="en-US" w:eastAsia="zh-CN" w:bidi="ar"/>
                    </w:rPr>
                    <w:t>1890.19</w:t>
                  </w:r>
                </w:p>
              </w:tc>
              <w:tc>
                <w:tcPr>
                  <w:tcW w:w="181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ind w:right="0"/>
                    <w:jc w:val="center"/>
                    <w:textAlignment w:val="auto"/>
                    <w:rPr>
                      <w:rFonts w:hint="default" w:eastAsia="宋体"/>
                      <w:b/>
                      <w:bCs/>
                      <w:spacing w:val="11"/>
                      <w:sz w:val="32"/>
                      <w:szCs w:val="32"/>
                      <w:lang w:val="en-US" w:eastAsia="zh-CN"/>
                    </w:rPr>
                  </w:pPr>
                  <w:r>
                    <w:rPr>
                      <w:rFonts w:hint="eastAsia" w:ascii="仿宋" w:hAnsi="仿宋" w:eastAsia="仿宋" w:cs="仿宋"/>
                      <w:b/>
                      <w:bCs/>
                      <w:color w:val="222222"/>
                      <w:spacing w:val="11"/>
                      <w:kern w:val="0"/>
                      <w:sz w:val="32"/>
                      <w:szCs w:val="32"/>
                      <w:lang w:val="en-US" w:eastAsia="zh-CN" w:bidi="ar"/>
                    </w:rPr>
                    <w:t>2978.15</w:t>
                  </w:r>
                </w:p>
              </w:tc>
              <w:tc>
                <w:tcPr>
                  <w:tcW w:w="156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ind w:right="0"/>
                    <w:jc w:val="center"/>
                    <w:textAlignment w:val="auto"/>
                    <w:rPr>
                      <w:b/>
                      <w:bCs/>
                      <w:spacing w:val="11"/>
                      <w:sz w:val="32"/>
                      <w:szCs w:val="32"/>
                    </w:rPr>
                  </w:pPr>
                  <w:r>
                    <w:rPr>
                      <w:rFonts w:hint="eastAsia" w:ascii="仿宋" w:hAnsi="仿宋" w:eastAsia="仿宋" w:cs="仿宋"/>
                      <w:b/>
                      <w:bCs/>
                      <w:color w:val="222222"/>
                      <w:spacing w:val="11"/>
                      <w:kern w:val="0"/>
                      <w:sz w:val="32"/>
                      <w:szCs w:val="32"/>
                      <w:lang w:bidi="ar"/>
                    </w:rPr>
                    <w:t>0</w:t>
                  </w:r>
                </w:p>
              </w:tc>
              <w:tc>
                <w:tcPr>
                  <w:tcW w:w="173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ind w:right="0"/>
                    <w:jc w:val="center"/>
                    <w:textAlignment w:val="auto"/>
                    <w:rPr>
                      <w:rFonts w:hint="default" w:eastAsia="宋体"/>
                      <w:b/>
                      <w:bCs/>
                      <w:spacing w:val="11"/>
                      <w:sz w:val="32"/>
                      <w:szCs w:val="32"/>
                      <w:lang w:val="en-US" w:eastAsia="zh-CN"/>
                    </w:rPr>
                  </w:pPr>
                  <w:r>
                    <w:rPr>
                      <w:rFonts w:hint="eastAsia" w:ascii="仿宋" w:hAnsi="仿宋" w:eastAsia="仿宋" w:cs="仿宋"/>
                      <w:b/>
                      <w:bCs/>
                      <w:color w:val="222222"/>
                      <w:spacing w:val="11"/>
                      <w:kern w:val="0"/>
                      <w:sz w:val="32"/>
                      <w:szCs w:val="32"/>
                      <w:lang w:val="en-US" w:eastAsia="zh-CN" w:bidi="ar"/>
                    </w:rPr>
                    <w:t>40</w:t>
                  </w:r>
                </w:p>
              </w:tc>
              <w:tc>
                <w:tcPr>
                  <w:tcW w:w="171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ind w:right="0"/>
                    <w:jc w:val="center"/>
                    <w:textAlignment w:val="auto"/>
                    <w:rPr>
                      <w:b/>
                      <w:bCs/>
                      <w:spacing w:val="11"/>
                      <w:sz w:val="32"/>
                      <w:szCs w:val="32"/>
                    </w:rPr>
                  </w:pPr>
                  <w:r>
                    <w:rPr>
                      <w:rFonts w:hint="eastAsia" w:ascii="仿宋" w:hAnsi="仿宋" w:eastAsia="仿宋" w:cs="仿宋"/>
                      <w:b/>
                      <w:bCs/>
                      <w:color w:val="222222"/>
                      <w:spacing w:val="11"/>
                      <w:kern w:val="0"/>
                      <w:sz w:val="32"/>
                      <w:szCs w:val="32"/>
                      <w:lang w:bidi="ar"/>
                    </w:rPr>
                    <w:t>0</w:t>
                  </w:r>
                </w:p>
              </w:tc>
            </w:tr>
          </w:tbl>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2、202</w:t>
            </w:r>
            <w:r>
              <w:rPr>
                <w:rFonts w:hint="eastAsia" w:ascii="仿宋" w:hAnsi="仿宋" w:eastAsia="仿宋" w:cs="仿宋"/>
                <w:b/>
                <w:bCs/>
                <w:color w:val="222222"/>
                <w:spacing w:val="11"/>
                <w:kern w:val="0"/>
                <w:sz w:val="32"/>
                <w:szCs w:val="32"/>
                <w:lang w:val="en-US" w:eastAsia="zh-CN" w:bidi="ar"/>
              </w:rPr>
              <w:t>1</w:t>
            </w:r>
            <w:r>
              <w:rPr>
                <w:rFonts w:hint="eastAsia" w:ascii="仿宋" w:hAnsi="仿宋" w:eastAsia="仿宋" w:cs="仿宋"/>
                <w:b/>
                <w:bCs/>
                <w:color w:val="222222"/>
                <w:spacing w:val="11"/>
                <w:kern w:val="0"/>
                <w:sz w:val="32"/>
                <w:szCs w:val="32"/>
                <w:lang w:bidi="ar"/>
              </w:rPr>
              <w:t>年度预算支出决算及结余情况</w:t>
            </w:r>
          </w:p>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202</w:t>
            </w:r>
            <w:r>
              <w:rPr>
                <w:rFonts w:hint="eastAsia" w:ascii="仿宋" w:hAnsi="仿宋" w:eastAsia="仿宋" w:cs="仿宋"/>
                <w:b/>
                <w:bCs/>
                <w:color w:val="222222"/>
                <w:spacing w:val="11"/>
                <w:kern w:val="0"/>
                <w:sz w:val="32"/>
                <w:szCs w:val="32"/>
                <w:lang w:val="en-US" w:eastAsia="zh-CN" w:bidi="ar"/>
              </w:rPr>
              <w:t>1</w:t>
            </w:r>
            <w:r>
              <w:rPr>
                <w:rFonts w:hint="eastAsia" w:ascii="仿宋" w:hAnsi="仿宋" w:eastAsia="仿宋" w:cs="仿宋"/>
                <w:b/>
                <w:bCs/>
                <w:color w:val="222222"/>
                <w:spacing w:val="11"/>
                <w:kern w:val="0"/>
                <w:sz w:val="32"/>
                <w:szCs w:val="32"/>
                <w:lang w:bidi="ar"/>
              </w:rPr>
              <w:t>年本单位本级预算、决算和结余对比情况表</w:t>
            </w:r>
          </w:p>
          <w:tbl>
            <w:tblPr>
              <w:tblStyle w:val="5"/>
              <w:tblW w:w="829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1515"/>
              <w:gridCol w:w="2630"/>
              <w:gridCol w:w="2017"/>
              <w:gridCol w:w="21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99" w:hRule="atLeast"/>
                <w:jc w:val="center"/>
              </w:trPr>
              <w:tc>
                <w:tcPr>
                  <w:tcW w:w="1515" w:type="dxa"/>
                  <w:vMerge w:val="restart"/>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ascii="仿宋" w:hAnsi="仿宋" w:eastAsia="仿宋" w:cs="仿宋"/>
                      <w:b/>
                      <w:bCs/>
                      <w:color w:val="222222"/>
                      <w:spacing w:val="11"/>
                      <w:kern w:val="0"/>
                      <w:sz w:val="32"/>
                      <w:szCs w:val="32"/>
                      <w:lang w:bidi="ar"/>
                    </w:rPr>
                  </w:pPr>
                  <w:r>
                    <w:rPr>
                      <w:rFonts w:hint="eastAsia" w:ascii="仿宋" w:hAnsi="仿宋" w:eastAsia="仿宋" w:cs="仿宋"/>
                      <w:b/>
                      <w:bCs/>
                      <w:color w:val="222222"/>
                      <w:spacing w:val="11"/>
                      <w:kern w:val="0"/>
                      <w:sz w:val="32"/>
                      <w:szCs w:val="32"/>
                      <w:lang w:bidi="ar"/>
                    </w:rPr>
                    <w:t>比较</w:t>
                  </w:r>
                </w:p>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b/>
                      <w:bCs/>
                      <w:spacing w:val="11"/>
                      <w:sz w:val="32"/>
                      <w:szCs w:val="32"/>
                    </w:rPr>
                  </w:pPr>
                  <w:r>
                    <w:rPr>
                      <w:rFonts w:hint="eastAsia" w:ascii="仿宋" w:hAnsi="仿宋" w:eastAsia="仿宋" w:cs="仿宋"/>
                      <w:b/>
                      <w:bCs/>
                      <w:color w:val="222222"/>
                      <w:spacing w:val="11"/>
                      <w:kern w:val="0"/>
                      <w:sz w:val="32"/>
                      <w:szCs w:val="32"/>
                      <w:lang w:bidi="ar"/>
                    </w:rPr>
                    <w:t>项目</w:t>
                  </w:r>
                </w:p>
              </w:tc>
              <w:tc>
                <w:tcPr>
                  <w:tcW w:w="2630" w:type="dxa"/>
                  <w:vMerge w:val="restart"/>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支出项目</w:t>
                  </w:r>
                </w:p>
              </w:tc>
              <w:tc>
                <w:tcPr>
                  <w:tcW w:w="4151" w:type="dxa"/>
                  <w:gridSpan w:val="2"/>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firstLine="687" w:firstLineChars="200"/>
                    <w:jc w:val="both"/>
                    <w:rPr>
                      <w:b/>
                      <w:bCs/>
                      <w:spacing w:val="11"/>
                      <w:sz w:val="32"/>
                      <w:szCs w:val="32"/>
                    </w:rPr>
                  </w:pPr>
                  <w:r>
                    <w:rPr>
                      <w:rFonts w:hint="eastAsia" w:ascii="仿宋" w:hAnsi="仿宋" w:eastAsia="仿宋" w:cs="仿宋"/>
                      <w:b/>
                      <w:bCs/>
                      <w:color w:val="222222"/>
                      <w:spacing w:val="11"/>
                      <w:kern w:val="0"/>
                      <w:sz w:val="32"/>
                      <w:szCs w:val="32"/>
                      <w:lang w:bidi="ar"/>
                    </w:rPr>
                    <w:t>机关本级（万元）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9" w:hRule="atLeast"/>
                <w:jc w:val="center"/>
              </w:trPr>
              <w:tc>
                <w:tcPr>
                  <w:tcW w:w="1515" w:type="dxa"/>
                  <w:vMerge w:val="continue"/>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ind w:right="0" w:firstLine="687" w:firstLineChars="200"/>
                    <w:jc w:val="both"/>
                    <w:rPr>
                      <w:rFonts w:hint="eastAsia" w:ascii="宋体"/>
                      <w:b/>
                      <w:bCs/>
                      <w:spacing w:val="11"/>
                      <w:sz w:val="32"/>
                      <w:szCs w:val="32"/>
                    </w:rPr>
                  </w:pPr>
                </w:p>
              </w:tc>
              <w:tc>
                <w:tcPr>
                  <w:tcW w:w="2630" w:type="dxa"/>
                  <w:vMerge w:val="continue"/>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ind w:right="0" w:firstLine="687" w:firstLineChars="200"/>
                    <w:jc w:val="both"/>
                    <w:rPr>
                      <w:rFonts w:hint="eastAsia" w:ascii="宋体"/>
                      <w:b/>
                      <w:bCs/>
                      <w:spacing w:val="11"/>
                      <w:sz w:val="32"/>
                      <w:szCs w:val="32"/>
                    </w:rPr>
                  </w:pPr>
                </w:p>
              </w:tc>
              <w:tc>
                <w:tcPr>
                  <w:tcW w:w="2017" w:type="dxa"/>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firstLine="687" w:firstLineChars="200"/>
                    <w:jc w:val="both"/>
                    <w:rPr>
                      <w:b/>
                      <w:bCs/>
                      <w:spacing w:val="11"/>
                      <w:sz w:val="32"/>
                      <w:szCs w:val="32"/>
                    </w:rPr>
                  </w:pPr>
                  <w:r>
                    <w:rPr>
                      <w:rFonts w:hint="eastAsia" w:ascii="仿宋" w:hAnsi="仿宋" w:eastAsia="仿宋" w:cs="仿宋"/>
                      <w:b/>
                      <w:bCs/>
                      <w:color w:val="222222"/>
                      <w:spacing w:val="11"/>
                      <w:kern w:val="0"/>
                      <w:sz w:val="32"/>
                      <w:szCs w:val="32"/>
                      <w:lang w:bidi="ar"/>
                    </w:rPr>
                    <w:t>合 计</w:t>
                  </w:r>
                </w:p>
              </w:tc>
              <w:tc>
                <w:tcPr>
                  <w:tcW w:w="2134" w:type="dxa"/>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right="0"/>
                    <w:jc w:val="both"/>
                    <w:textAlignment w:val="auto"/>
                    <w:rPr>
                      <w:rFonts w:hint="eastAsia" w:ascii="仿宋" w:hAnsi="仿宋" w:eastAsia="仿宋" w:cs="仿宋"/>
                      <w:b/>
                      <w:bCs/>
                      <w:color w:val="222222"/>
                      <w:spacing w:val="11"/>
                      <w:kern w:val="0"/>
                      <w:sz w:val="32"/>
                      <w:szCs w:val="32"/>
                      <w:lang w:bidi="ar"/>
                    </w:rPr>
                  </w:pPr>
                  <w:r>
                    <w:rPr>
                      <w:rFonts w:hint="eastAsia" w:ascii="仿宋" w:hAnsi="仿宋" w:eastAsia="仿宋" w:cs="仿宋"/>
                      <w:b/>
                      <w:bCs/>
                      <w:color w:val="222222"/>
                      <w:spacing w:val="11"/>
                      <w:kern w:val="0"/>
                      <w:sz w:val="32"/>
                      <w:szCs w:val="32"/>
                      <w:lang w:bidi="ar"/>
                    </w:rPr>
                    <w:t>其中：</w:t>
                  </w:r>
                </w:p>
                <w:p>
                  <w:pPr>
                    <w:keepNext w:val="0"/>
                    <w:keepLines w:val="0"/>
                    <w:pageBreakBefore w:val="0"/>
                    <w:widowControl w:val="0"/>
                    <w:kinsoku/>
                    <w:wordWrap/>
                    <w:overflowPunct w:val="0"/>
                    <w:topLinePunct w:val="0"/>
                    <w:autoSpaceDE/>
                    <w:autoSpaceDN/>
                    <w:bidi w:val="0"/>
                    <w:adjustRightInd/>
                    <w:snapToGrid/>
                    <w:spacing w:line="400" w:lineRule="exact"/>
                    <w:ind w:right="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财政拨款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8" w:hRule="atLeast"/>
                <w:jc w:val="center"/>
              </w:trPr>
              <w:tc>
                <w:tcPr>
                  <w:tcW w:w="1515" w:type="dxa"/>
                  <w:vMerge w:val="restart"/>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ascii="仿宋" w:hAnsi="仿宋" w:eastAsia="仿宋" w:cs="仿宋"/>
                      <w:b/>
                      <w:bCs/>
                      <w:color w:val="222222"/>
                      <w:spacing w:val="11"/>
                      <w:kern w:val="0"/>
                      <w:sz w:val="32"/>
                      <w:szCs w:val="32"/>
                      <w:lang w:bidi="ar"/>
                    </w:rPr>
                  </w:pPr>
                  <w:r>
                    <w:rPr>
                      <w:rFonts w:hint="eastAsia" w:ascii="仿宋" w:hAnsi="仿宋" w:eastAsia="仿宋" w:cs="仿宋"/>
                      <w:b/>
                      <w:bCs/>
                      <w:color w:val="222222"/>
                      <w:spacing w:val="11"/>
                      <w:kern w:val="0"/>
                      <w:sz w:val="32"/>
                      <w:szCs w:val="32"/>
                      <w:lang w:bidi="ar"/>
                    </w:rPr>
                    <w:t>预算</w:t>
                  </w:r>
                </w:p>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b/>
                      <w:bCs/>
                      <w:spacing w:val="11"/>
                      <w:sz w:val="32"/>
                      <w:szCs w:val="32"/>
                    </w:rPr>
                  </w:pPr>
                  <w:r>
                    <w:rPr>
                      <w:rFonts w:hint="eastAsia" w:ascii="仿宋" w:hAnsi="仿宋" w:eastAsia="仿宋" w:cs="仿宋"/>
                      <w:b/>
                      <w:bCs/>
                      <w:color w:val="222222"/>
                      <w:spacing w:val="11"/>
                      <w:kern w:val="0"/>
                      <w:sz w:val="32"/>
                      <w:szCs w:val="32"/>
                      <w:lang w:bidi="ar"/>
                    </w:rPr>
                    <w:t>金额</w:t>
                  </w:r>
                </w:p>
              </w:tc>
              <w:tc>
                <w:tcPr>
                  <w:tcW w:w="2630" w:type="dxa"/>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基本支出</w:t>
                  </w:r>
                </w:p>
              </w:tc>
              <w:tc>
                <w:tcPr>
                  <w:tcW w:w="2017" w:type="dxa"/>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ascii="仿宋" w:hAnsi="仿宋" w:eastAsia="仿宋" w:cs="仿宋"/>
                      <w:b/>
                      <w:bCs/>
                      <w:spacing w:val="11"/>
                      <w:sz w:val="32"/>
                      <w:szCs w:val="32"/>
                      <w:lang w:val="en-US" w:eastAsia="zh-CN"/>
                    </w:rPr>
                  </w:pPr>
                  <w:r>
                    <w:rPr>
                      <w:rFonts w:hint="eastAsia" w:ascii="仿宋" w:hAnsi="仿宋" w:eastAsia="仿宋" w:cs="仿宋"/>
                      <w:b/>
                      <w:bCs/>
                      <w:spacing w:val="11"/>
                      <w:sz w:val="32"/>
                      <w:szCs w:val="32"/>
                      <w:lang w:val="en-US" w:eastAsia="zh-CN"/>
                    </w:rPr>
                    <w:t>1481.69</w:t>
                  </w:r>
                </w:p>
              </w:tc>
              <w:tc>
                <w:tcPr>
                  <w:tcW w:w="2134" w:type="dxa"/>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ascii="仿宋" w:hAnsi="仿宋" w:eastAsia="仿宋" w:cs="仿宋"/>
                      <w:b/>
                      <w:bCs/>
                      <w:spacing w:val="11"/>
                      <w:kern w:val="2"/>
                      <w:sz w:val="32"/>
                      <w:szCs w:val="32"/>
                      <w:lang w:val="en-US" w:eastAsia="zh-CN" w:bidi="ar-SA"/>
                    </w:rPr>
                  </w:pPr>
                  <w:r>
                    <w:rPr>
                      <w:rFonts w:hint="eastAsia" w:ascii="仿宋" w:hAnsi="仿宋" w:eastAsia="仿宋" w:cs="仿宋"/>
                      <w:b/>
                      <w:bCs/>
                      <w:spacing w:val="11"/>
                      <w:sz w:val="32"/>
                      <w:szCs w:val="32"/>
                      <w:lang w:val="en-US" w:eastAsia="zh-CN"/>
                    </w:rPr>
                    <w:t>1481.69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1515" w:type="dxa"/>
                  <w:vMerge w:val="continue"/>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ind w:right="0" w:firstLine="687" w:firstLineChars="200"/>
                    <w:jc w:val="both"/>
                    <w:rPr>
                      <w:rFonts w:hint="eastAsia" w:ascii="宋体"/>
                      <w:b/>
                      <w:bCs/>
                      <w:spacing w:val="11"/>
                      <w:sz w:val="32"/>
                      <w:szCs w:val="32"/>
                    </w:rPr>
                  </w:pPr>
                </w:p>
              </w:tc>
              <w:tc>
                <w:tcPr>
                  <w:tcW w:w="2630" w:type="dxa"/>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项目支出</w:t>
                  </w:r>
                </w:p>
              </w:tc>
              <w:tc>
                <w:tcPr>
                  <w:tcW w:w="2017" w:type="dxa"/>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ascii="仿宋" w:hAnsi="仿宋" w:eastAsia="仿宋" w:cs="仿宋"/>
                      <w:b/>
                      <w:bCs/>
                      <w:spacing w:val="11"/>
                      <w:sz w:val="32"/>
                      <w:szCs w:val="32"/>
                      <w:lang w:val="en-US" w:eastAsia="zh-CN"/>
                    </w:rPr>
                  </w:pPr>
                  <w:r>
                    <w:rPr>
                      <w:rFonts w:hint="eastAsia" w:ascii="仿宋" w:hAnsi="仿宋" w:eastAsia="仿宋" w:cs="仿宋"/>
                      <w:b/>
                      <w:bCs/>
                      <w:spacing w:val="11"/>
                      <w:sz w:val="32"/>
                      <w:szCs w:val="32"/>
                      <w:lang w:val="en-US" w:eastAsia="zh-CN"/>
                    </w:rPr>
                    <w:t>408.5</w:t>
                  </w:r>
                </w:p>
              </w:tc>
              <w:tc>
                <w:tcPr>
                  <w:tcW w:w="2134" w:type="dxa"/>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ascii="仿宋" w:hAnsi="仿宋" w:eastAsia="仿宋" w:cs="仿宋"/>
                      <w:b/>
                      <w:bCs/>
                      <w:spacing w:val="11"/>
                      <w:kern w:val="2"/>
                      <w:sz w:val="32"/>
                      <w:szCs w:val="32"/>
                      <w:lang w:val="en-US" w:eastAsia="zh-CN" w:bidi="ar-SA"/>
                    </w:rPr>
                  </w:pPr>
                  <w:r>
                    <w:rPr>
                      <w:rFonts w:hint="eastAsia" w:ascii="仿宋" w:hAnsi="仿宋" w:eastAsia="仿宋" w:cs="仿宋"/>
                      <w:b/>
                      <w:bCs/>
                      <w:spacing w:val="11"/>
                      <w:sz w:val="32"/>
                      <w:szCs w:val="32"/>
                      <w:lang w:val="en-US" w:eastAsia="zh-CN"/>
                    </w:rPr>
                    <w:t>408.5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9" w:hRule="atLeast"/>
                <w:jc w:val="center"/>
              </w:trPr>
              <w:tc>
                <w:tcPr>
                  <w:tcW w:w="1515" w:type="dxa"/>
                  <w:vMerge w:val="continue"/>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ind w:right="0" w:firstLine="687" w:firstLineChars="200"/>
                    <w:jc w:val="both"/>
                    <w:rPr>
                      <w:rFonts w:hint="eastAsia" w:ascii="宋体"/>
                      <w:b/>
                      <w:bCs/>
                      <w:spacing w:val="11"/>
                      <w:sz w:val="32"/>
                      <w:szCs w:val="32"/>
                    </w:rPr>
                  </w:pPr>
                </w:p>
              </w:tc>
              <w:tc>
                <w:tcPr>
                  <w:tcW w:w="2630" w:type="dxa"/>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合 计</w:t>
                  </w:r>
                </w:p>
              </w:tc>
              <w:tc>
                <w:tcPr>
                  <w:tcW w:w="2017" w:type="dxa"/>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ascii="仿宋" w:hAnsi="仿宋" w:eastAsia="仿宋" w:cs="仿宋"/>
                      <w:b/>
                      <w:bCs/>
                      <w:spacing w:val="11"/>
                      <w:sz w:val="32"/>
                      <w:szCs w:val="32"/>
                      <w:lang w:val="en-US" w:eastAsia="zh-CN"/>
                    </w:rPr>
                  </w:pPr>
                  <w:r>
                    <w:rPr>
                      <w:rFonts w:hint="eastAsia" w:ascii="仿宋" w:hAnsi="仿宋" w:eastAsia="仿宋" w:cs="仿宋"/>
                      <w:b/>
                      <w:bCs/>
                      <w:spacing w:val="11"/>
                      <w:sz w:val="32"/>
                      <w:szCs w:val="32"/>
                      <w:lang w:val="en-US" w:eastAsia="zh-CN"/>
                    </w:rPr>
                    <w:t>1890.19</w:t>
                  </w:r>
                </w:p>
              </w:tc>
              <w:tc>
                <w:tcPr>
                  <w:tcW w:w="2134" w:type="dxa"/>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ascii="仿宋" w:hAnsi="仿宋" w:eastAsia="仿宋" w:cs="仿宋"/>
                      <w:b/>
                      <w:bCs/>
                      <w:spacing w:val="11"/>
                      <w:kern w:val="2"/>
                      <w:sz w:val="32"/>
                      <w:szCs w:val="32"/>
                      <w:lang w:val="en-US" w:eastAsia="zh-CN" w:bidi="ar-SA"/>
                    </w:rPr>
                  </w:pPr>
                  <w:r>
                    <w:rPr>
                      <w:rFonts w:hint="eastAsia" w:ascii="仿宋" w:hAnsi="仿宋" w:eastAsia="仿宋" w:cs="仿宋"/>
                      <w:b/>
                      <w:bCs/>
                      <w:spacing w:val="11"/>
                      <w:sz w:val="32"/>
                      <w:szCs w:val="32"/>
                      <w:lang w:val="en-US" w:eastAsia="zh-CN"/>
                    </w:rPr>
                    <w:t>1890.19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4" w:hRule="atLeast"/>
                <w:jc w:val="center"/>
              </w:trPr>
              <w:tc>
                <w:tcPr>
                  <w:tcW w:w="1515" w:type="dxa"/>
                  <w:vMerge w:val="restart"/>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rFonts w:hint="eastAsia" w:ascii="仿宋" w:hAnsi="仿宋" w:eastAsia="仿宋" w:cs="仿宋"/>
                      <w:b/>
                      <w:bCs/>
                      <w:color w:val="222222"/>
                      <w:spacing w:val="11"/>
                      <w:kern w:val="0"/>
                      <w:sz w:val="32"/>
                      <w:szCs w:val="32"/>
                      <w:lang w:bidi="ar"/>
                    </w:rPr>
                  </w:pPr>
                  <w:r>
                    <w:rPr>
                      <w:rFonts w:hint="eastAsia" w:ascii="仿宋" w:hAnsi="仿宋" w:eastAsia="仿宋" w:cs="仿宋"/>
                      <w:b/>
                      <w:bCs/>
                      <w:color w:val="222222"/>
                      <w:spacing w:val="11"/>
                      <w:kern w:val="0"/>
                      <w:sz w:val="32"/>
                      <w:szCs w:val="32"/>
                      <w:lang w:bidi="ar"/>
                    </w:rPr>
                    <w:t>决算</w:t>
                  </w:r>
                </w:p>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金额</w:t>
                  </w:r>
                </w:p>
              </w:tc>
              <w:tc>
                <w:tcPr>
                  <w:tcW w:w="2630" w:type="dxa"/>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基本支出</w:t>
                  </w:r>
                </w:p>
              </w:tc>
              <w:tc>
                <w:tcPr>
                  <w:tcW w:w="2017" w:type="dxa"/>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ascii="仿宋" w:hAnsi="仿宋" w:eastAsia="仿宋" w:cs="仿宋"/>
                      <w:b/>
                      <w:bCs/>
                      <w:spacing w:val="11"/>
                      <w:sz w:val="32"/>
                      <w:szCs w:val="32"/>
                      <w:lang w:val="en-US" w:eastAsia="zh-CN"/>
                    </w:rPr>
                  </w:pPr>
                  <w:r>
                    <w:rPr>
                      <w:rFonts w:hint="eastAsia" w:ascii="仿宋" w:hAnsi="仿宋" w:eastAsia="仿宋" w:cs="仿宋"/>
                      <w:b/>
                      <w:bCs/>
                      <w:spacing w:val="11"/>
                      <w:sz w:val="32"/>
                      <w:szCs w:val="32"/>
                      <w:lang w:val="en-US" w:eastAsia="zh-CN"/>
                    </w:rPr>
                    <w:t>2725.74</w:t>
                  </w:r>
                </w:p>
              </w:tc>
              <w:tc>
                <w:tcPr>
                  <w:tcW w:w="2134" w:type="dxa"/>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ascii="仿宋" w:hAnsi="仿宋" w:eastAsia="仿宋" w:cs="仿宋"/>
                      <w:b/>
                      <w:bCs/>
                      <w:spacing w:val="11"/>
                      <w:sz w:val="32"/>
                      <w:szCs w:val="32"/>
                      <w:lang w:val="en-US" w:eastAsia="zh-CN"/>
                    </w:rPr>
                  </w:pPr>
                  <w:r>
                    <w:rPr>
                      <w:rFonts w:hint="eastAsia" w:ascii="仿宋" w:hAnsi="仿宋" w:eastAsia="仿宋" w:cs="仿宋"/>
                      <w:b/>
                      <w:bCs/>
                      <w:spacing w:val="11"/>
                      <w:sz w:val="32"/>
                      <w:szCs w:val="32"/>
                      <w:lang w:val="en-US" w:eastAsia="zh-CN"/>
                    </w:rPr>
                    <w:t>2685.74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1515" w:type="dxa"/>
                  <w:vMerge w:val="continue"/>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ind w:right="0" w:firstLine="687" w:firstLineChars="200"/>
                    <w:jc w:val="both"/>
                    <w:rPr>
                      <w:rFonts w:hint="eastAsia" w:ascii="宋体"/>
                      <w:b/>
                      <w:bCs/>
                      <w:spacing w:val="11"/>
                      <w:sz w:val="32"/>
                      <w:szCs w:val="32"/>
                    </w:rPr>
                  </w:pPr>
                </w:p>
              </w:tc>
              <w:tc>
                <w:tcPr>
                  <w:tcW w:w="2630" w:type="dxa"/>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项目支出</w:t>
                  </w:r>
                </w:p>
              </w:tc>
              <w:tc>
                <w:tcPr>
                  <w:tcW w:w="2017" w:type="dxa"/>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ascii="仿宋" w:hAnsi="仿宋" w:eastAsia="仿宋" w:cs="仿宋"/>
                      <w:b/>
                      <w:bCs/>
                      <w:spacing w:val="11"/>
                      <w:sz w:val="32"/>
                      <w:szCs w:val="32"/>
                      <w:lang w:val="en-US" w:eastAsia="zh-CN"/>
                    </w:rPr>
                  </w:pPr>
                  <w:r>
                    <w:rPr>
                      <w:rFonts w:hint="eastAsia" w:ascii="仿宋" w:hAnsi="仿宋" w:eastAsia="仿宋" w:cs="仿宋"/>
                      <w:b/>
                      <w:bCs/>
                      <w:spacing w:val="11"/>
                      <w:sz w:val="32"/>
                      <w:szCs w:val="32"/>
                      <w:lang w:val="en-US" w:eastAsia="zh-CN"/>
                    </w:rPr>
                    <w:t>292.41</w:t>
                  </w:r>
                </w:p>
              </w:tc>
              <w:tc>
                <w:tcPr>
                  <w:tcW w:w="2134" w:type="dxa"/>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ascii="仿宋" w:hAnsi="仿宋" w:eastAsia="仿宋" w:cs="仿宋"/>
                      <w:b/>
                      <w:bCs/>
                      <w:spacing w:val="11"/>
                      <w:sz w:val="32"/>
                      <w:szCs w:val="32"/>
                      <w:lang w:val="en-US" w:eastAsia="zh-CN"/>
                    </w:rPr>
                  </w:pPr>
                  <w:r>
                    <w:rPr>
                      <w:rFonts w:hint="eastAsia" w:ascii="仿宋" w:hAnsi="仿宋" w:eastAsia="仿宋" w:cs="仿宋"/>
                      <w:b/>
                      <w:bCs/>
                      <w:spacing w:val="11"/>
                      <w:sz w:val="32"/>
                      <w:szCs w:val="32"/>
                      <w:lang w:val="en-US" w:eastAsia="zh-CN"/>
                    </w:rPr>
                    <w:t>292.41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1515" w:type="dxa"/>
                  <w:vMerge w:val="continue"/>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ind w:right="0" w:firstLine="687" w:firstLineChars="200"/>
                    <w:jc w:val="both"/>
                    <w:rPr>
                      <w:rFonts w:hint="eastAsia" w:ascii="宋体"/>
                      <w:b/>
                      <w:bCs/>
                      <w:spacing w:val="11"/>
                      <w:sz w:val="32"/>
                      <w:szCs w:val="32"/>
                    </w:rPr>
                  </w:pPr>
                </w:p>
              </w:tc>
              <w:tc>
                <w:tcPr>
                  <w:tcW w:w="2630" w:type="dxa"/>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合 计</w:t>
                  </w:r>
                </w:p>
              </w:tc>
              <w:tc>
                <w:tcPr>
                  <w:tcW w:w="2017" w:type="dxa"/>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ascii="仿宋" w:hAnsi="仿宋" w:eastAsia="仿宋" w:cs="仿宋"/>
                      <w:b/>
                      <w:bCs/>
                      <w:spacing w:val="11"/>
                      <w:sz w:val="32"/>
                      <w:szCs w:val="32"/>
                      <w:lang w:val="en-US" w:eastAsia="zh-CN"/>
                    </w:rPr>
                  </w:pPr>
                  <w:r>
                    <w:rPr>
                      <w:rFonts w:hint="eastAsia" w:ascii="仿宋" w:hAnsi="仿宋" w:eastAsia="仿宋" w:cs="仿宋"/>
                      <w:b/>
                      <w:bCs/>
                      <w:spacing w:val="11"/>
                      <w:sz w:val="32"/>
                      <w:szCs w:val="32"/>
                      <w:lang w:val="en-US" w:eastAsia="zh-CN"/>
                    </w:rPr>
                    <w:t>3018.15</w:t>
                  </w:r>
                </w:p>
              </w:tc>
              <w:tc>
                <w:tcPr>
                  <w:tcW w:w="2134" w:type="dxa"/>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ascii="仿宋" w:hAnsi="仿宋" w:eastAsia="仿宋" w:cs="仿宋"/>
                      <w:b/>
                      <w:bCs/>
                      <w:spacing w:val="11"/>
                      <w:sz w:val="32"/>
                      <w:szCs w:val="32"/>
                      <w:lang w:val="en-US" w:eastAsia="zh-CN"/>
                    </w:rPr>
                  </w:pPr>
                  <w:r>
                    <w:rPr>
                      <w:rFonts w:hint="eastAsia" w:ascii="仿宋" w:hAnsi="仿宋" w:eastAsia="仿宋" w:cs="仿宋"/>
                      <w:b/>
                      <w:bCs/>
                      <w:spacing w:val="11"/>
                      <w:sz w:val="32"/>
                      <w:szCs w:val="32"/>
                      <w:lang w:val="en-US" w:eastAsia="zh-CN"/>
                    </w:rPr>
                    <w:t>2978.15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1515" w:type="dxa"/>
                  <w:vMerge w:val="restart"/>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rFonts w:hint="eastAsia" w:ascii="仿宋" w:hAnsi="仿宋" w:eastAsia="仿宋" w:cs="仿宋"/>
                      <w:b/>
                      <w:bCs/>
                      <w:color w:val="222222"/>
                      <w:spacing w:val="11"/>
                      <w:kern w:val="0"/>
                      <w:sz w:val="32"/>
                      <w:szCs w:val="32"/>
                      <w:lang w:bidi="ar"/>
                    </w:rPr>
                  </w:pPr>
                  <w:r>
                    <w:rPr>
                      <w:rFonts w:hint="eastAsia" w:ascii="仿宋" w:hAnsi="仿宋" w:eastAsia="仿宋" w:cs="仿宋"/>
                      <w:b/>
                      <w:bCs/>
                      <w:color w:val="222222"/>
                      <w:spacing w:val="11"/>
                      <w:kern w:val="0"/>
                      <w:sz w:val="32"/>
                      <w:szCs w:val="32"/>
                      <w:lang w:bidi="ar"/>
                    </w:rPr>
                    <w:t>执行</w:t>
                  </w:r>
                </w:p>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差异</w:t>
                  </w:r>
                </w:p>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b/>
                      <w:bCs/>
                      <w:spacing w:val="11"/>
                      <w:sz w:val="32"/>
                      <w:szCs w:val="32"/>
                    </w:rPr>
                  </w:pPr>
                  <w:r>
                    <w:rPr>
                      <w:rFonts w:hint="eastAsia" w:ascii="仿宋" w:hAnsi="仿宋" w:eastAsia="仿宋" w:cs="仿宋"/>
                      <w:b/>
                      <w:bCs/>
                      <w:color w:val="222222"/>
                      <w:spacing w:val="11"/>
                      <w:kern w:val="0"/>
                      <w:sz w:val="32"/>
                      <w:szCs w:val="32"/>
                      <w:lang w:bidi="ar"/>
                    </w:rPr>
                    <w:t>（预算-</w:t>
                  </w:r>
                  <w:r>
                    <w:rPr>
                      <w:rFonts w:hint="eastAsia" w:ascii="仿宋" w:hAnsi="仿宋" w:eastAsia="仿宋" w:cs="仿宋"/>
                      <w:b/>
                      <w:bCs/>
                      <w:color w:val="222222"/>
                      <w:spacing w:val="11"/>
                      <w:kern w:val="0"/>
                      <w:sz w:val="32"/>
                      <w:szCs w:val="32"/>
                      <w:lang w:val="en-US" w:eastAsia="zh-CN" w:bidi="ar"/>
                    </w:rPr>
                    <w:t xml:space="preserve">  </w:t>
                  </w:r>
                  <w:r>
                    <w:rPr>
                      <w:rFonts w:hint="eastAsia" w:ascii="仿宋" w:hAnsi="仿宋" w:eastAsia="仿宋" w:cs="仿宋"/>
                      <w:b/>
                      <w:bCs/>
                      <w:color w:val="222222"/>
                      <w:spacing w:val="11"/>
                      <w:kern w:val="0"/>
                      <w:sz w:val="32"/>
                      <w:szCs w:val="32"/>
                      <w:lang w:bidi="ar"/>
                    </w:rPr>
                    <w:t>决算）</w:t>
                  </w:r>
                </w:p>
              </w:tc>
              <w:tc>
                <w:tcPr>
                  <w:tcW w:w="2630" w:type="dxa"/>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基本支出</w:t>
                  </w:r>
                </w:p>
              </w:tc>
              <w:tc>
                <w:tcPr>
                  <w:tcW w:w="2017" w:type="dxa"/>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ascii="仿宋" w:hAnsi="仿宋" w:eastAsia="仿宋" w:cs="仿宋"/>
                      <w:b/>
                      <w:bCs/>
                      <w:spacing w:val="11"/>
                      <w:sz w:val="32"/>
                      <w:szCs w:val="32"/>
                      <w:lang w:val="en-US" w:eastAsia="zh-CN"/>
                    </w:rPr>
                  </w:pPr>
                  <w:r>
                    <w:rPr>
                      <w:rFonts w:hint="eastAsia" w:ascii="仿宋" w:hAnsi="仿宋" w:eastAsia="仿宋" w:cs="仿宋"/>
                      <w:b/>
                      <w:bCs/>
                      <w:spacing w:val="11"/>
                      <w:sz w:val="32"/>
                      <w:szCs w:val="32"/>
                      <w:lang w:val="en-US" w:eastAsia="zh-CN"/>
                    </w:rPr>
                    <w:t>-1244.05</w:t>
                  </w:r>
                </w:p>
              </w:tc>
              <w:tc>
                <w:tcPr>
                  <w:tcW w:w="2134" w:type="dxa"/>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ascii="仿宋" w:hAnsi="仿宋" w:eastAsia="仿宋" w:cs="仿宋"/>
                      <w:b/>
                      <w:bCs/>
                      <w:spacing w:val="11"/>
                      <w:sz w:val="32"/>
                      <w:szCs w:val="32"/>
                      <w:lang w:val="en-US" w:eastAsia="zh-CN"/>
                    </w:rPr>
                  </w:pPr>
                  <w:r>
                    <w:rPr>
                      <w:rFonts w:hint="eastAsia" w:ascii="仿宋" w:hAnsi="仿宋" w:eastAsia="仿宋" w:cs="仿宋"/>
                      <w:b/>
                      <w:bCs/>
                      <w:spacing w:val="11"/>
                      <w:sz w:val="32"/>
                      <w:szCs w:val="32"/>
                      <w:lang w:val="en-US" w:eastAsia="zh-CN"/>
                    </w:rPr>
                    <w:t>-1204.05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1515" w:type="dxa"/>
                  <w:vMerge w:val="continue"/>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ind w:right="0" w:firstLine="687" w:firstLineChars="200"/>
                    <w:jc w:val="both"/>
                    <w:rPr>
                      <w:rFonts w:hint="eastAsia" w:ascii="宋体"/>
                      <w:b/>
                      <w:bCs/>
                      <w:spacing w:val="11"/>
                      <w:sz w:val="32"/>
                      <w:szCs w:val="32"/>
                    </w:rPr>
                  </w:pPr>
                </w:p>
              </w:tc>
              <w:tc>
                <w:tcPr>
                  <w:tcW w:w="2630" w:type="dxa"/>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项目支出</w:t>
                  </w:r>
                </w:p>
              </w:tc>
              <w:tc>
                <w:tcPr>
                  <w:tcW w:w="2017" w:type="dxa"/>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ascii="仿宋" w:hAnsi="仿宋" w:eastAsia="仿宋" w:cs="仿宋"/>
                      <w:b/>
                      <w:bCs/>
                      <w:spacing w:val="11"/>
                      <w:sz w:val="32"/>
                      <w:szCs w:val="32"/>
                      <w:lang w:val="en-US" w:eastAsia="zh-CN"/>
                    </w:rPr>
                  </w:pPr>
                  <w:r>
                    <w:rPr>
                      <w:rFonts w:hint="eastAsia" w:ascii="仿宋" w:hAnsi="仿宋" w:eastAsia="仿宋" w:cs="仿宋"/>
                      <w:b/>
                      <w:bCs/>
                      <w:spacing w:val="11"/>
                      <w:sz w:val="32"/>
                      <w:szCs w:val="32"/>
                      <w:lang w:val="en-US" w:eastAsia="zh-CN"/>
                    </w:rPr>
                    <w:t>116.09</w:t>
                  </w:r>
                </w:p>
              </w:tc>
              <w:tc>
                <w:tcPr>
                  <w:tcW w:w="2134" w:type="dxa"/>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ascii="仿宋" w:hAnsi="仿宋" w:eastAsia="仿宋" w:cs="仿宋"/>
                      <w:b/>
                      <w:bCs/>
                      <w:spacing w:val="11"/>
                      <w:sz w:val="32"/>
                      <w:szCs w:val="32"/>
                      <w:lang w:val="en-US" w:eastAsia="zh-CN"/>
                    </w:rPr>
                  </w:pPr>
                  <w:r>
                    <w:rPr>
                      <w:rFonts w:hint="eastAsia" w:ascii="仿宋" w:hAnsi="仿宋" w:eastAsia="仿宋" w:cs="仿宋"/>
                      <w:b/>
                      <w:bCs/>
                      <w:spacing w:val="11"/>
                      <w:sz w:val="32"/>
                      <w:szCs w:val="32"/>
                      <w:lang w:val="en-US" w:eastAsia="zh-CN"/>
                    </w:rPr>
                    <w:t>116.09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29" w:hRule="atLeast"/>
                <w:jc w:val="center"/>
              </w:trPr>
              <w:tc>
                <w:tcPr>
                  <w:tcW w:w="1515" w:type="dxa"/>
                  <w:vMerge w:val="continue"/>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ind w:right="0" w:firstLine="687" w:firstLineChars="200"/>
                    <w:jc w:val="both"/>
                    <w:rPr>
                      <w:rFonts w:hint="eastAsia" w:ascii="宋体"/>
                      <w:b/>
                      <w:bCs/>
                      <w:spacing w:val="11"/>
                      <w:sz w:val="32"/>
                      <w:szCs w:val="32"/>
                    </w:rPr>
                  </w:pPr>
                </w:p>
              </w:tc>
              <w:tc>
                <w:tcPr>
                  <w:tcW w:w="2630" w:type="dxa"/>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合 计</w:t>
                  </w:r>
                </w:p>
              </w:tc>
              <w:tc>
                <w:tcPr>
                  <w:tcW w:w="2017" w:type="dxa"/>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ascii="仿宋" w:hAnsi="仿宋" w:eastAsia="仿宋" w:cs="仿宋"/>
                      <w:b/>
                      <w:bCs/>
                      <w:spacing w:val="11"/>
                      <w:sz w:val="32"/>
                      <w:szCs w:val="32"/>
                      <w:lang w:val="en-US" w:eastAsia="zh-CN"/>
                    </w:rPr>
                  </w:pPr>
                  <w:r>
                    <w:rPr>
                      <w:rFonts w:hint="eastAsia" w:ascii="仿宋" w:hAnsi="仿宋" w:eastAsia="仿宋" w:cs="仿宋"/>
                      <w:b/>
                      <w:bCs/>
                      <w:spacing w:val="11"/>
                      <w:sz w:val="32"/>
                      <w:szCs w:val="32"/>
                      <w:lang w:val="en-US" w:eastAsia="zh-CN"/>
                    </w:rPr>
                    <w:t>-1127.96</w:t>
                  </w:r>
                </w:p>
              </w:tc>
              <w:tc>
                <w:tcPr>
                  <w:tcW w:w="2134" w:type="dxa"/>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ascii="仿宋" w:hAnsi="仿宋" w:eastAsia="仿宋" w:cs="仿宋"/>
                      <w:b/>
                      <w:bCs/>
                      <w:spacing w:val="11"/>
                      <w:sz w:val="32"/>
                      <w:szCs w:val="32"/>
                      <w:lang w:val="en-US" w:eastAsia="zh-CN"/>
                    </w:rPr>
                  </w:pPr>
                  <w:r>
                    <w:rPr>
                      <w:rFonts w:hint="eastAsia" w:ascii="仿宋" w:hAnsi="仿宋" w:eastAsia="仿宋" w:cs="仿宋"/>
                      <w:b/>
                      <w:bCs/>
                      <w:spacing w:val="11"/>
                      <w:sz w:val="32"/>
                      <w:szCs w:val="32"/>
                      <w:lang w:val="en-US" w:eastAsia="zh-CN"/>
                    </w:rPr>
                    <w:t>-1087.96</w:t>
                  </w:r>
                </w:p>
              </w:tc>
            </w:tr>
          </w:tbl>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针对上述数据反映情况，说明如下：</w:t>
            </w:r>
          </w:p>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本单位决算报表包含市委巡察办的经费开支。</w:t>
            </w:r>
          </w:p>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rFonts w:hint="eastAsia" w:ascii="黑体" w:hAnsi="黑体" w:eastAsia="黑体" w:cs="黑体"/>
                <w:b/>
                <w:bCs/>
                <w:spacing w:val="11"/>
                <w:sz w:val="32"/>
                <w:szCs w:val="32"/>
              </w:rPr>
            </w:pPr>
            <w:r>
              <w:rPr>
                <w:rFonts w:hint="eastAsia" w:ascii="黑体" w:hAnsi="黑体" w:eastAsia="黑体" w:cs="黑体"/>
                <w:b/>
                <w:bCs/>
                <w:color w:val="222222"/>
                <w:spacing w:val="11"/>
                <w:kern w:val="0"/>
                <w:sz w:val="32"/>
                <w:szCs w:val="32"/>
                <w:lang w:bidi="ar"/>
              </w:rPr>
              <w:t>三、绩效评价工作情况</w:t>
            </w:r>
          </w:p>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rFonts w:hint="eastAsia" w:ascii="楷体_GB2312" w:hAnsi="楷体_GB2312" w:eastAsia="楷体_GB2312" w:cs="楷体_GB2312"/>
                <w:b/>
                <w:bCs/>
                <w:spacing w:val="11"/>
                <w:sz w:val="32"/>
                <w:szCs w:val="32"/>
              </w:rPr>
            </w:pPr>
            <w:r>
              <w:rPr>
                <w:rFonts w:hint="eastAsia" w:ascii="楷体_GB2312" w:hAnsi="楷体_GB2312" w:eastAsia="楷体_GB2312" w:cs="楷体_GB2312"/>
                <w:b/>
                <w:bCs/>
                <w:color w:val="222222"/>
                <w:spacing w:val="11"/>
                <w:kern w:val="0"/>
                <w:sz w:val="32"/>
                <w:szCs w:val="32"/>
                <w:lang w:bidi="ar"/>
              </w:rPr>
              <w:t>（一）绩效评价目的</w:t>
            </w:r>
          </w:p>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本次绩效评价的目的是为了全面分析和综合评价本单位本级财政预算资金的使用管理情况，为切实提高财政资金使用效益，强化预算支出的责任和效率提供参考依据。</w:t>
            </w:r>
          </w:p>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rFonts w:hint="eastAsia" w:ascii="楷体_GB2312" w:hAnsi="楷体_GB2312" w:eastAsia="楷体_GB2312" w:cs="楷体_GB2312"/>
                <w:b/>
                <w:bCs/>
                <w:color w:val="222222"/>
                <w:spacing w:val="11"/>
                <w:kern w:val="0"/>
                <w:sz w:val="32"/>
                <w:szCs w:val="32"/>
                <w:lang w:bidi="ar"/>
              </w:rPr>
            </w:pPr>
            <w:r>
              <w:rPr>
                <w:rFonts w:hint="eastAsia" w:ascii="楷体_GB2312" w:hAnsi="楷体_GB2312" w:eastAsia="楷体_GB2312" w:cs="楷体_GB2312"/>
                <w:b/>
                <w:bCs/>
                <w:color w:val="222222"/>
                <w:spacing w:val="11"/>
                <w:kern w:val="0"/>
                <w:sz w:val="32"/>
                <w:szCs w:val="32"/>
                <w:lang w:bidi="ar"/>
              </w:rPr>
              <w:t>（二）绩效评价工作过程，主要包括前期准备、组织实施和分析评价等内容</w:t>
            </w:r>
          </w:p>
          <w:p>
            <w:pPr>
              <w:keepNext w:val="0"/>
              <w:keepLines w:val="0"/>
              <w:pageBreakBefore w:val="0"/>
              <w:widowControl w:val="0"/>
              <w:kinsoku/>
              <w:wordWrap/>
              <w:overflowPunct w:val="0"/>
              <w:topLinePunct w:val="0"/>
              <w:autoSpaceDE/>
              <w:autoSpaceDN/>
              <w:bidi w:val="0"/>
              <w:adjustRightInd/>
              <w:snapToGrid/>
              <w:spacing w:line="600" w:lineRule="exact"/>
              <w:ind w:right="0" w:firstLine="687" w:firstLineChars="20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本单位</w:t>
            </w:r>
            <w:r>
              <w:rPr>
                <w:rFonts w:hint="eastAsia" w:ascii="仿宋" w:hAnsi="仿宋" w:eastAsia="仿宋" w:cs="仿宋"/>
                <w:b/>
                <w:bCs/>
                <w:color w:val="222222"/>
                <w:spacing w:val="11"/>
                <w:kern w:val="0"/>
                <w:sz w:val="32"/>
                <w:szCs w:val="32"/>
                <w:lang w:eastAsia="zh-CN" w:bidi="ar"/>
              </w:rPr>
              <w:t>按照</w:t>
            </w:r>
            <w:r>
              <w:rPr>
                <w:rFonts w:hint="eastAsia" w:ascii="仿宋" w:hAnsi="仿宋" w:eastAsia="仿宋" w:cs="仿宋"/>
                <w:b/>
                <w:bCs/>
                <w:color w:val="222222"/>
                <w:spacing w:val="11"/>
                <w:kern w:val="0"/>
                <w:sz w:val="32"/>
                <w:szCs w:val="32"/>
                <w:lang w:bidi="ar"/>
              </w:rPr>
              <w:t>市财政局绩效评价规程要求，第一阶段为前期准备：由</w:t>
            </w:r>
            <w:r>
              <w:rPr>
                <w:rFonts w:hint="eastAsia" w:ascii="仿宋" w:hAnsi="仿宋" w:eastAsia="仿宋" w:cs="仿宋"/>
                <w:b/>
                <w:bCs/>
                <w:color w:val="222222"/>
                <w:spacing w:val="11"/>
                <w:kern w:val="0"/>
                <w:sz w:val="32"/>
                <w:szCs w:val="32"/>
                <w:lang w:eastAsia="zh-CN" w:bidi="ar"/>
              </w:rPr>
              <w:t>办公室</w:t>
            </w:r>
            <w:r>
              <w:rPr>
                <w:rFonts w:hint="eastAsia" w:ascii="仿宋" w:hAnsi="仿宋" w:eastAsia="仿宋" w:cs="仿宋"/>
                <w:b/>
                <w:bCs/>
                <w:color w:val="222222"/>
                <w:spacing w:val="11"/>
                <w:kern w:val="0"/>
                <w:sz w:val="32"/>
                <w:szCs w:val="32"/>
                <w:lang w:bidi="ar"/>
              </w:rPr>
              <w:t>牵头，组织有关业务办公室制定了详细的工作方案，明确本单位责任，确定评价指标细则；第二阶段为单位自评：根据上一阶段任务布置，各办公室按照要求展开自评工作，并将评价结果报办公室；第三阶段为定性终评，并出具评价报告：办公室在单位自评的基础上，查阅相关文件资料和财务凭证，对收集资料进行定量定性分析，综合评议后形成评价结论，出具绩效评价报告。</w:t>
            </w:r>
          </w:p>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rFonts w:hint="eastAsia" w:ascii="黑体" w:hAnsi="黑体" w:eastAsia="黑体" w:cs="黑体"/>
                <w:b/>
                <w:bCs/>
                <w:spacing w:val="11"/>
                <w:sz w:val="32"/>
                <w:szCs w:val="32"/>
              </w:rPr>
            </w:pPr>
            <w:r>
              <w:rPr>
                <w:rFonts w:hint="eastAsia" w:ascii="黑体" w:hAnsi="黑体" w:eastAsia="黑体" w:cs="黑体"/>
                <w:b/>
                <w:bCs/>
                <w:color w:val="222222"/>
                <w:spacing w:val="11"/>
                <w:kern w:val="0"/>
                <w:sz w:val="32"/>
                <w:szCs w:val="32"/>
                <w:lang w:bidi="ar"/>
              </w:rPr>
              <w:t>四、整体支出使用管理情况</w:t>
            </w:r>
          </w:p>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rFonts w:hint="eastAsia" w:ascii="楷体_GB2312" w:hAnsi="楷体_GB2312" w:eastAsia="楷体_GB2312" w:cs="楷体_GB2312"/>
                <w:b/>
                <w:bCs/>
                <w:color w:val="222222"/>
                <w:spacing w:val="11"/>
                <w:kern w:val="0"/>
                <w:sz w:val="32"/>
                <w:szCs w:val="32"/>
                <w:lang w:bidi="ar"/>
              </w:rPr>
            </w:pPr>
            <w:r>
              <w:rPr>
                <w:rFonts w:hint="eastAsia" w:ascii="楷体_GB2312" w:hAnsi="楷体_GB2312" w:eastAsia="楷体_GB2312" w:cs="楷体_GB2312"/>
                <w:b/>
                <w:bCs/>
                <w:color w:val="222222"/>
                <w:spacing w:val="11"/>
                <w:kern w:val="0"/>
                <w:sz w:val="32"/>
                <w:szCs w:val="32"/>
                <w:lang w:bidi="ar"/>
              </w:rPr>
              <w:t>（一）基本支出使用管理情况</w:t>
            </w:r>
          </w:p>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本单位基本支出的范围和主要用途包括人员经费和日常公用经费。具体包括：工资福利支出、对个人和家庭的补助、商品和服务支出、其他资本性支出。基本支出的管理和使用情况如下：</w:t>
            </w:r>
          </w:p>
          <w:p>
            <w:pPr>
              <w:keepNext w:val="0"/>
              <w:keepLines w:val="0"/>
              <w:pageBreakBefore w:val="0"/>
              <w:widowControl w:val="0"/>
              <w:kinsoku/>
              <w:wordWrap/>
              <w:overflowPunct w:val="0"/>
              <w:topLinePunct w:val="0"/>
              <w:autoSpaceDE/>
              <w:autoSpaceDN/>
              <w:bidi w:val="0"/>
              <w:adjustRightInd/>
              <w:snapToGrid/>
              <w:spacing w:line="280" w:lineRule="atLeast"/>
              <w:ind w:right="0" w:firstLine="687" w:firstLineChars="200"/>
              <w:jc w:val="both"/>
              <w:rPr>
                <w:b/>
                <w:bCs/>
                <w:spacing w:val="11"/>
                <w:sz w:val="32"/>
                <w:szCs w:val="32"/>
              </w:rPr>
            </w:pPr>
            <w:r>
              <w:rPr>
                <w:rFonts w:hint="eastAsia" w:ascii="仿宋" w:hAnsi="仿宋" w:eastAsia="仿宋" w:cs="仿宋"/>
                <w:b/>
                <w:bCs/>
                <w:color w:val="222222"/>
                <w:spacing w:val="11"/>
                <w:kern w:val="0"/>
                <w:sz w:val="32"/>
                <w:szCs w:val="32"/>
                <w:lang w:bidi="ar"/>
              </w:rPr>
              <w:t>1、基本支出本年</w:t>
            </w:r>
            <w:r>
              <w:rPr>
                <w:rFonts w:hint="eastAsia" w:ascii="仿宋" w:hAnsi="仿宋" w:eastAsia="仿宋" w:cs="仿宋"/>
                <w:b/>
                <w:bCs/>
                <w:color w:val="222222"/>
                <w:spacing w:val="11"/>
                <w:kern w:val="0"/>
                <w:sz w:val="32"/>
                <w:szCs w:val="32"/>
                <w:lang w:eastAsia="zh-CN" w:bidi="ar"/>
              </w:rPr>
              <w:t>度</w:t>
            </w:r>
            <w:r>
              <w:rPr>
                <w:rFonts w:hint="eastAsia" w:ascii="仿宋" w:hAnsi="仿宋" w:eastAsia="仿宋" w:cs="仿宋"/>
                <w:b/>
                <w:bCs/>
                <w:color w:val="222222"/>
                <w:spacing w:val="11"/>
                <w:kern w:val="0"/>
                <w:sz w:val="32"/>
                <w:szCs w:val="32"/>
                <w:lang w:bidi="ar"/>
              </w:rPr>
              <w:t>预算指标可用情况（单位：万元）</w:t>
            </w:r>
          </w:p>
          <w:tbl>
            <w:tblPr>
              <w:tblStyle w:val="5"/>
              <w:tblW w:w="0" w:type="auto"/>
              <w:jc w:val="center"/>
              <w:tblLayout w:type="autofit"/>
              <w:tblCellMar>
                <w:top w:w="0" w:type="dxa"/>
                <w:left w:w="0" w:type="dxa"/>
                <w:bottom w:w="0" w:type="dxa"/>
                <w:right w:w="0" w:type="dxa"/>
              </w:tblCellMar>
            </w:tblPr>
            <w:tblGrid>
              <w:gridCol w:w="2919"/>
              <w:gridCol w:w="1809"/>
              <w:gridCol w:w="2032"/>
              <w:gridCol w:w="2084"/>
            </w:tblGrid>
            <w:tr>
              <w:tblPrEx>
                <w:tblCellMar>
                  <w:top w:w="0" w:type="dxa"/>
                  <w:left w:w="0" w:type="dxa"/>
                  <w:bottom w:w="0" w:type="dxa"/>
                  <w:right w:w="0" w:type="dxa"/>
                </w:tblCellMar>
              </w:tblPrEx>
              <w:trPr>
                <w:trHeight w:val="525" w:hRule="atLeast"/>
                <w:jc w:val="center"/>
              </w:trPr>
              <w:tc>
                <w:tcPr>
                  <w:tcW w:w="2945" w:type="dxa"/>
                  <w:tcBorders>
                    <w:top w:val="single" w:color="000000" w:sz="8" w:space="0"/>
                    <w:left w:val="single" w:color="000000" w:sz="8" w:space="0"/>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firstLine="687" w:firstLineChars="200"/>
                    <w:jc w:val="both"/>
                    <w:rPr>
                      <w:b/>
                      <w:bCs/>
                      <w:spacing w:val="11"/>
                      <w:sz w:val="32"/>
                      <w:szCs w:val="32"/>
                    </w:rPr>
                  </w:pPr>
                  <w:r>
                    <w:rPr>
                      <w:rFonts w:hint="eastAsia" w:ascii="仿宋" w:hAnsi="仿宋" w:eastAsia="仿宋" w:cs="仿宋"/>
                      <w:b/>
                      <w:bCs/>
                      <w:color w:val="222222"/>
                      <w:spacing w:val="11"/>
                      <w:kern w:val="0"/>
                      <w:sz w:val="32"/>
                      <w:szCs w:val="32"/>
                      <w:lang w:bidi="ar"/>
                    </w:rPr>
                    <w:t>预算项目</w:t>
                  </w:r>
                </w:p>
              </w:tc>
              <w:tc>
                <w:tcPr>
                  <w:tcW w:w="1814"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本年预算</w:t>
                  </w:r>
                </w:p>
              </w:tc>
              <w:tc>
                <w:tcPr>
                  <w:tcW w:w="2040"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本年追加</w:t>
                  </w:r>
                </w:p>
              </w:tc>
              <w:tc>
                <w:tcPr>
                  <w:tcW w:w="2093"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rFonts w:hint="eastAsia" w:ascii="仿宋" w:hAnsi="仿宋" w:eastAsia="仿宋" w:cs="仿宋"/>
                      <w:b/>
                      <w:bCs/>
                      <w:color w:val="222222"/>
                      <w:spacing w:val="11"/>
                      <w:kern w:val="0"/>
                      <w:sz w:val="32"/>
                      <w:szCs w:val="32"/>
                      <w:lang w:bidi="ar"/>
                    </w:rPr>
                  </w:pPr>
                  <w:r>
                    <w:rPr>
                      <w:rFonts w:hint="eastAsia" w:ascii="仿宋" w:hAnsi="仿宋" w:eastAsia="仿宋" w:cs="仿宋"/>
                      <w:b/>
                      <w:bCs/>
                      <w:color w:val="222222"/>
                      <w:spacing w:val="11"/>
                      <w:kern w:val="0"/>
                      <w:sz w:val="32"/>
                      <w:szCs w:val="32"/>
                      <w:lang w:bidi="ar"/>
                    </w:rPr>
                    <w:t>本年可用</w:t>
                  </w:r>
                </w:p>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b/>
                      <w:bCs/>
                      <w:spacing w:val="11"/>
                      <w:sz w:val="32"/>
                      <w:szCs w:val="32"/>
                    </w:rPr>
                  </w:pPr>
                  <w:r>
                    <w:rPr>
                      <w:rFonts w:hint="eastAsia" w:ascii="仿宋" w:hAnsi="仿宋" w:eastAsia="仿宋" w:cs="仿宋"/>
                      <w:b/>
                      <w:bCs/>
                      <w:color w:val="222222"/>
                      <w:spacing w:val="11"/>
                      <w:kern w:val="0"/>
                      <w:sz w:val="32"/>
                      <w:szCs w:val="32"/>
                      <w:lang w:bidi="ar"/>
                    </w:rPr>
                    <w:t>指标</w:t>
                  </w:r>
                </w:p>
              </w:tc>
            </w:tr>
            <w:tr>
              <w:tblPrEx>
                <w:tblCellMar>
                  <w:top w:w="0" w:type="dxa"/>
                  <w:left w:w="0" w:type="dxa"/>
                  <w:bottom w:w="0" w:type="dxa"/>
                  <w:right w:w="0" w:type="dxa"/>
                </w:tblCellMar>
              </w:tblPrEx>
              <w:trPr>
                <w:trHeight w:val="525" w:hRule="atLeast"/>
                <w:jc w:val="center"/>
              </w:trPr>
              <w:tc>
                <w:tcPr>
                  <w:tcW w:w="2945"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工资福利支出</w:t>
                  </w:r>
                </w:p>
              </w:tc>
              <w:tc>
                <w:tcPr>
                  <w:tcW w:w="1814" w:type="dxa"/>
                  <w:tcBorders>
                    <w:top w:val="nil"/>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ascii="仿宋" w:hAnsi="仿宋" w:eastAsia="仿宋" w:cs="仿宋"/>
                      <w:b/>
                      <w:bCs/>
                      <w:spacing w:val="11"/>
                      <w:sz w:val="32"/>
                      <w:szCs w:val="32"/>
                    </w:rPr>
                  </w:pPr>
                  <w:r>
                    <w:rPr>
                      <w:rFonts w:hint="eastAsia" w:ascii="仿宋" w:hAnsi="仿宋" w:eastAsia="仿宋" w:cs="仿宋"/>
                      <w:b/>
                      <w:bCs/>
                      <w:color w:val="222222"/>
                      <w:spacing w:val="11"/>
                      <w:kern w:val="0"/>
                      <w:sz w:val="32"/>
                      <w:szCs w:val="32"/>
                      <w:lang w:val="en-US" w:eastAsia="zh-CN" w:bidi="ar"/>
                    </w:rPr>
                    <w:t>1033.93</w:t>
                  </w:r>
                </w:p>
              </w:tc>
              <w:tc>
                <w:tcPr>
                  <w:tcW w:w="2040" w:type="dxa"/>
                  <w:tcBorders>
                    <w:top w:val="nil"/>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ascii="仿宋" w:hAnsi="仿宋" w:eastAsia="仿宋" w:cs="仿宋"/>
                      <w:b/>
                      <w:bCs/>
                      <w:spacing w:val="11"/>
                      <w:sz w:val="32"/>
                      <w:szCs w:val="32"/>
                      <w:lang w:val="en-US" w:eastAsia="zh-CN"/>
                    </w:rPr>
                  </w:pPr>
                  <w:r>
                    <w:rPr>
                      <w:rFonts w:hint="eastAsia" w:ascii="仿宋" w:hAnsi="仿宋" w:eastAsia="仿宋" w:cs="仿宋"/>
                      <w:b/>
                      <w:bCs/>
                      <w:spacing w:val="11"/>
                      <w:sz w:val="32"/>
                      <w:szCs w:val="32"/>
                      <w:lang w:val="en-US" w:eastAsia="zh-CN"/>
                    </w:rPr>
                    <w:t>574.61</w:t>
                  </w:r>
                </w:p>
              </w:tc>
              <w:tc>
                <w:tcPr>
                  <w:tcW w:w="2093" w:type="dxa"/>
                  <w:tcBorders>
                    <w:top w:val="nil"/>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ascii="仿宋" w:hAnsi="仿宋" w:eastAsia="仿宋" w:cs="仿宋"/>
                      <w:b/>
                      <w:bCs/>
                      <w:spacing w:val="11"/>
                      <w:sz w:val="32"/>
                      <w:szCs w:val="32"/>
                      <w:lang w:val="en-US" w:eastAsia="zh-CN"/>
                    </w:rPr>
                  </w:pPr>
                  <w:r>
                    <w:rPr>
                      <w:rFonts w:hint="eastAsia" w:ascii="仿宋" w:hAnsi="仿宋" w:eastAsia="仿宋" w:cs="仿宋"/>
                      <w:b/>
                      <w:bCs/>
                      <w:spacing w:val="11"/>
                      <w:sz w:val="32"/>
                      <w:szCs w:val="32"/>
                      <w:lang w:val="en-US" w:eastAsia="zh-CN"/>
                    </w:rPr>
                    <w:t>1608.54</w:t>
                  </w:r>
                </w:p>
              </w:tc>
            </w:tr>
            <w:tr>
              <w:tblPrEx>
                <w:tblCellMar>
                  <w:top w:w="0" w:type="dxa"/>
                  <w:left w:w="0" w:type="dxa"/>
                  <w:bottom w:w="0" w:type="dxa"/>
                  <w:right w:w="0" w:type="dxa"/>
                </w:tblCellMar>
              </w:tblPrEx>
              <w:trPr>
                <w:trHeight w:val="525" w:hRule="atLeast"/>
                <w:jc w:val="center"/>
              </w:trPr>
              <w:tc>
                <w:tcPr>
                  <w:tcW w:w="2945" w:type="dxa"/>
                  <w:tcBorders>
                    <w:top w:val="nil"/>
                    <w:left w:val="single" w:color="000000" w:sz="8" w:space="0"/>
                    <w:bottom w:val="single" w:color="auto" w:sz="4"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商品和服务支出</w:t>
                  </w:r>
                </w:p>
              </w:tc>
              <w:tc>
                <w:tcPr>
                  <w:tcW w:w="1814" w:type="dxa"/>
                  <w:tcBorders>
                    <w:top w:val="nil"/>
                    <w:left w:val="nil"/>
                    <w:bottom w:val="single" w:color="auto" w:sz="4"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ascii="仿宋" w:hAnsi="仿宋" w:eastAsia="仿宋" w:cs="仿宋"/>
                      <w:b/>
                      <w:bCs/>
                      <w:spacing w:val="11"/>
                      <w:sz w:val="32"/>
                      <w:szCs w:val="32"/>
                      <w:lang w:val="en-US"/>
                    </w:rPr>
                  </w:pPr>
                  <w:r>
                    <w:rPr>
                      <w:rFonts w:hint="eastAsia" w:ascii="仿宋" w:hAnsi="仿宋" w:eastAsia="仿宋" w:cs="仿宋"/>
                      <w:b/>
                      <w:bCs/>
                      <w:spacing w:val="11"/>
                      <w:sz w:val="32"/>
                      <w:szCs w:val="32"/>
                      <w:lang w:val="en-US" w:eastAsia="zh-CN"/>
                    </w:rPr>
                    <w:t>436.31</w:t>
                  </w:r>
                </w:p>
              </w:tc>
              <w:tc>
                <w:tcPr>
                  <w:tcW w:w="2040" w:type="dxa"/>
                  <w:tcBorders>
                    <w:top w:val="nil"/>
                    <w:left w:val="nil"/>
                    <w:bottom w:val="single" w:color="auto" w:sz="4"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ascii="仿宋" w:hAnsi="仿宋" w:eastAsia="仿宋" w:cs="仿宋"/>
                      <w:b/>
                      <w:bCs/>
                      <w:spacing w:val="11"/>
                      <w:sz w:val="32"/>
                      <w:szCs w:val="32"/>
                      <w:lang w:val="en-US" w:eastAsia="zh-CN"/>
                    </w:rPr>
                  </w:pPr>
                  <w:r>
                    <w:rPr>
                      <w:rFonts w:hint="eastAsia" w:ascii="仿宋" w:hAnsi="仿宋" w:eastAsia="仿宋" w:cs="仿宋"/>
                      <w:b/>
                      <w:bCs/>
                      <w:spacing w:val="11"/>
                      <w:sz w:val="32"/>
                      <w:szCs w:val="32"/>
                      <w:lang w:val="en-US" w:eastAsia="zh-CN"/>
                    </w:rPr>
                    <w:t>643.23</w:t>
                  </w:r>
                </w:p>
              </w:tc>
              <w:tc>
                <w:tcPr>
                  <w:tcW w:w="2093" w:type="dxa"/>
                  <w:tcBorders>
                    <w:top w:val="nil"/>
                    <w:left w:val="nil"/>
                    <w:bottom w:val="single" w:color="auto" w:sz="4"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ascii="仿宋" w:hAnsi="仿宋" w:eastAsia="仿宋" w:cs="仿宋"/>
                      <w:b/>
                      <w:bCs/>
                      <w:spacing w:val="11"/>
                      <w:sz w:val="32"/>
                      <w:szCs w:val="32"/>
                      <w:lang w:val="en-US" w:eastAsia="zh-CN"/>
                    </w:rPr>
                  </w:pPr>
                  <w:r>
                    <w:rPr>
                      <w:rFonts w:hint="eastAsia" w:ascii="仿宋" w:hAnsi="仿宋" w:eastAsia="仿宋" w:cs="仿宋"/>
                      <w:b/>
                      <w:bCs/>
                      <w:spacing w:val="11"/>
                      <w:sz w:val="32"/>
                      <w:szCs w:val="32"/>
                      <w:lang w:val="en-US" w:eastAsia="zh-CN"/>
                    </w:rPr>
                    <w:t>1079.54</w:t>
                  </w:r>
                </w:p>
              </w:tc>
            </w:tr>
            <w:tr>
              <w:tblPrEx>
                <w:tblCellMar>
                  <w:top w:w="0" w:type="dxa"/>
                  <w:left w:w="0" w:type="dxa"/>
                  <w:bottom w:w="0" w:type="dxa"/>
                  <w:right w:w="0" w:type="dxa"/>
                </w:tblCellMar>
              </w:tblPrEx>
              <w:trPr>
                <w:trHeight w:val="503" w:hRule="atLeast"/>
                <w:jc w:val="center"/>
              </w:trPr>
              <w:tc>
                <w:tcPr>
                  <w:tcW w:w="294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rFonts w:hint="eastAsia" w:ascii="仿宋" w:hAnsi="仿宋" w:eastAsia="仿宋" w:cs="仿宋"/>
                      <w:b/>
                      <w:bCs/>
                      <w:color w:val="222222"/>
                      <w:spacing w:val="11"/>
                      <w:kern w:val="0"/>
                      <w:sz w:val="32"/>
                      <w:szCs w:val="32"/>
                      <w:lang w:bidi="ar"/>
                    </w:rPr>
                  </w:pPr>
                  <w:r>
                    <w:rPr>
                      <w:rFonts w:hint="eastAsia" w:ascii="仿宋" w:hAnsi="仿宋" w:eastAsia="仿宋" w:cs="仿宋"/>
                      <w:b/>
                      <w:bCs/>
                      <w:color w:val="222222"/>
                      <w:spacing w:val="11"/>
                      <w:kern w:val="0"/>
                      <w:sz w:val="32"/>
                      <w:szCs w:val="32"/>
                      <w:lang w:bidi="ar"/>
                    </w:rPr>
                    <w:t>对个人和</w:t>
                  </w:r>
                </w:p>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b/>
                      <w:bCs/>
                      <w:spacing w:val="11"/>
                      <w:sz w:val="32"/>
                      <w:szCs w:val="32"/>
                    </w:rPr>
                  </w:pPr>
                  <w:r>
                    <w:rPr>
                      <w:rFonts w:hint="eastAsia" w:ascii="仿宋" w:hAnsi="仿宋" w:eastAsia="仿宋" w:cs="仿宋"/>
                      <w:b/>
                      <w:bCs/>
                      <w:color w:val="222222"/>
                      <w:spacing w:val="11"/>
                      <w:kern w:val="0"/>
                      <w:sz w:val="32"/>
                      <w:szCs w:val="32"/>
                      <w:lang w:bidi="ar"/>
                    </w:rPr>
                    <w:t>家庭补助</w:t>
                  </w:r>
                </w:p>
              </w:tc>
              <w:tc>
                <w:tcPr>
                  <w:tcW w:w="181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ascii="仿宋" w:hAnsi="仿宋" w:eastAsia="仿宋" w:cs="仿宋"/>
                      <w:b/>
                      <w:bCs/>
                      <w:spacing w:val="11"/>
                      <w:sz w:val="32"/>
                      <w:szCs w:val="32"/>
                    </w:rPr>
                  </w:pPr>
                  <w:r>
                    <w:rPr>
                      <w:rFonts w:hint="eastAsia" w:ascii="宋体" w:hAnsi="宋体" w:cs="宋体"/>
                      <w:b/>
                      <w:bCs/>
                      <w:spacing w:val="11"/>
                      <w:sz w:val="32"/>
                      <w:szCs w:val="32"/>
                      <w:lang w:val="en-US" w:eastAsia="zh-CN"/>
                    </w:rPr>
                    <w:t>11.46</w:t>
                  </w:r>
                </w:p>
              </w:tc>
              <w:tc>
                <w:tcPr>
                  <w:tcW w:w="204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ascii="仿宋" w:hAnsi="仿宋" w:eastAsia="仿宋" w:cs="仿宋"/>
                      <w:b/>
                      <w:bCs/>
                      <w:spacing w:val="11"/>
                      <w:sz w:val="32"/>
                      <w:szCs w:val="32"/>
                      <w:lang w:val="en-US" w:eastAsia="zh-CN"/>
                    </w:rPr>
                  </w:pPr>
                  <w:r>
                    <w:rPr>
                      <w:rFonts w:hint="eastAsia" w:ascii="仿宋" w:hAnsi="仿宋" w:eastAsia="仿宋" w:cs="仿宋"/>
                      <w:b/>
                      <w:bCs/>
                      <w:spacing w:val="11"/>
                      <w:sz w:val="32"/>
                      <w:szCs w:val="32"/>
                      <w:lang w:val="en-US" w:eastAsia="zh-CN"/>
                    </w:rPr>
                    <w:t>-1.66</w:t>
                  </w:r>
                </w:p>
              </w:tc>
              <w:tc>
                <w:tcPr>
                  <w:tcW w:w="209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ascii="仿宋" w:hAnsi="仿宋" w:eastAsia="仿宋" w:cs="仿宋"/>
                      <w:b/>
                      <w:bCs/>
                      <w:spacing w:val="11"/>
                      <w:sz w:val="32"/>
                      <w:szCs w:val="32"/>
                      <w:lang w:val="en-US" w:eastAsia="zh-CN"/>
                    </w:rPr>
                  </w:pPr>
                  <w:r>
                    <w:rPr>
                      <w:rFonts w:hint="eastAsia" w:ascii="仿宋" w:hAnsi="仿宋" w:eastAsia="仿宋" w:cs="仿宋"/>
                      <w:b/>
                      <w:bCs/>
                      <w:spacing w:val="11"/>
                      <w:sz w:val="32"/>
                      <w:szCs w:val="32"/>
                      <w:lang w:val="en-US" w:eastAsia="zh-CN"/>
                    </w:rPr>
                    <w:t>9.8</w:t>
                  </w:r>
                </w:p>
              </w:tc>
            </w:tr>
            <w:tr>
              <w:tblPrEx>
                <w:tblCellMar>
                  <w:top w:w="0" w:type="dxa"/>
                  <w:left w:w="0" w:type="dxa"/>
                  <w:bottom w:w="0" w:type="dxa"/>
                  <w:right w:w="0" w:type="dxa"/>
                </w:tblCellMar>
              </w:tblPrEx>
              <w:trPr>
                <w:trHeight w:val="654" w:hRule="atLeast"/>
                <w:jc w:val="center"/>
              </w:trPr>
              <w:tc>
                <w:tcPr>
                  <w:tcW w:w="294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ascii="仿宋" w:hAnsi="仿宋" w:eastAsia="仿宋" w:cs="仿宋"/>
                      <w:b/>
                      <w:bCs/>
                      <w:color w:val="222222"/>
                      <w:spacing w:val="11"/>
                      <w:kern w:val="0"/>
                      <w:sz w:val="32"/>
                      <w:szCs w:val="32"/>
                      <w:lang w:val="en-US" w:eastAsia="zh-CN" w:bidi="ar"/>
                    </w:rPr>
                  </w:pPr>
                  <w:r>
                    <w:rPr>
                      <w:rFonts w:hint="eastAsia" w:ascii="仿宋" w:hAnsi="仿宋" w:eastAsia="仿宋" w:cs="仿宋"/>
                      <w:b/>
                      <w:bCs/>
                      <w:color w:val="222222"/>
                      <w:spacing w:val="11"/>
                      <w:kern w:val="0"/>
                      <w:sz w:val="32"/>
                      <w:szCs w:val="32"/>
                      <w:lang w:val="en-US" w:eastAsia="zh-CN" w:bidi="ar"/>
                    </w:rPr>
                    <w:t>资本性支出</w:t>
                  </w:r>
                </w:p>
              </w:tc>
              <w:tc>
                <w:tcPr>
                  <w:tcW w:w="181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ascii="仿宋" w:hAnsi="仿宋" w:eastAsia="仿宋" w:cs="仿宋"/>
                      <w:b/>
                      <w:bCs/>
                      <w:spacing w:val="11"/>
                      <w:sz w:val="32"/>
                      <w:szCs w:val="32"/>
                      <w:lang w:val="en-US" w:eastAsia="zh-CN"/>
                    </w:rPr>
                  </w:pPr>
                  <w:r>
                    <w:rPr>
                      <w:rFonts w:hint="eastAsia" w:ascii="仿宋" w:hAnsi="仿宋" w:eastAsia="仿宋" w:cs="仿宋"/>
                      <w:b/>
                      <w:bCs/>
                      <w:spacing w:val="11"/>
                      <w:sz w:val="32"/>
                      <w:szCs w:val="32"/>
                      <w:lang w:val="en-US" w:eastAsia="zh-CN"/>
                    </w:rPr>
                    <w:t>0</w:t>
                  </w:r>
                </w:p>
              </w:tc>
              <w:tc>
                <w:tcPr>
                  <w:tcW w:w="204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ascii="仿宋" w:hAnsi="仿宋" w:eastAsia="仿宋" w:cs="仿宋"/>
                      <w:b/>
                      <w:bCs/>
                      <w:spacing w:val="11"/>
                      <w:sz w:val="32"/>
                      <w:szCs w:val="32"/>
                      <w:lang w:val="en-US" w:eastAsia="zh-CN"/>
                    </w:rPr>
                  </w:pPr>
                  <w:r>
                    <w:rPr>
                      <w:rFonts w:hint="eastAsia" w:ascii="仿宋" w:hAnsi="仿宋" w:eastAsia="仿宋" w:cs="仿宋"/>
                      <w:b/>
                      <w:bCs/>
                      <w:spacing w:val="11"/>
                      <w:sz w:val="32"/>
                      <w:szCs w:val="32"/>
                      <w:lang w:val="en-US" w:eastAsia="zh-CN"/>
                    </w:rPr>
                    <w:t>27.86</w:t>
                  </w:r>
                </w:p>
              </w:tc>
              <w:tc>
                <w:tcPr>
                  <w:tcW w:w="209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ascii="仿宋" w:hAnsi="仿宋" w:eastAsia="仿宋" w:cs="仿宋"/>
                      <w:b/>
                      <w:bCs/>
                      <w:spacing w:val="11"/>
                      <w:sz w:val="32"/>
                      <w:szCs w:val="32"/>
                      <w:lang w:val="en-US" w:eastAsia="zh-CN"/>
                    </w:rPr>
                  </w:pPr>
                  <w:r>
                    <w:rPr>
                      <w:rFonts w:hint="eastAsia" w:ascii="仿宋" w:hAnsi="仿宋" w:eastAsia="仿宋" w:cs="仿宋"/>
                      <w:b/>
                      <w:bCs/>
                      <w:spacing w:val="11"/>
                      <w:sz w:val="32"/>
                      <w:szCs w:val="32"/>
                      <w:lang w:val="en-US" w:eastAsia="zh-CN"/>
                    </w:rPr>
                    <w:t>27.86</w:t>
                  </w:r>
                </w:p>
              </w:tc>
            </w:tr>
            <w:tr>
              <w:tblPrEx>
                <w:tblCellMar>
                  <w:top w:w="0" w:type="dxa"/>
                  <w:left w:w="0" w:type="dxa"/>
                  <w:bottom w:w="0" w:type="dxa"/>
                  <w:right w:w="0" w:type="dxa"/>
                </w:tblCellMar>
              </w:tblPrEx>
              <w:trPr>
                <w:trHeight w:val="525" w:hRule="atLeast"/>
                <w:jc w:val="center"/>
              </w:trPr>
              <w:tc>
                <w:tcPr>
                  <w:tcW w:w="294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合 计</w:t>
                  </w:r>
                </w:p>
              </w:tc>
              <w:tc>
                <w:tcPr>
                  <w:tcW w:w="181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ascii="仿宋" w:hAnsi="仿宋" w:eastAsia="仿宋" w:cs="仿宋"/>
                      <w:b/>
                      <w:bCs/>
                      <w:spacing w:val="11"/>
                      <w:sz w:val="32"/>
                      <w:szCs w:val="32"/>
                      <w:lang w:val="en-US" w:eastAsia="zh-CN"/>
                    </w:rPr>
                  </w:pPr>
                  <w:r>
                    <w:rPr>
                      <w:rFonts w:hint="eastAsia" w:ascii="仿宋" w:hAnsi="仿宋" w:eastAsia="仿宋" w:cs="仿宋"/>
                      <w:b/>
                      <w:bCs/>
                      <w:spacing w:val="11"/>
                      <w:sz w:val="32"/>
                      <w:szCs w:val="32"/>
                      <w:lang w:val="en-US" w:eastAsia="zh-CN"/>
                    </w:rPr>
                    <w:t>1481.69</w:t>
                  </w:r>
                </w:p>
              </w:tc>
              <w:tc>
                <w:tcPr>
                  <w:tcW w:w="204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ascii="仿宋" w:hAnsi="仿宋" w:eastAsia="仿宋" w:cs="仿宋"/>
                      <w:b/>
                      <w:bCs/>
                      <w:spacing w:val="11"/>
                      <w:sz w:val="32"/>
                      <w:szCs w:val="32"/>
                      <w:lang w:val="en-US" w:eastAsia="zh-CN"/>
                    </w:rPr>
                  </w:pPr>
                  <w:r>
                    <w:rPr>
                      <w:rFonts w:hint="eastAsia" w:ascii="仿宋" w:hAnsi="仿宋" w:eastAsia="仿宋" w:cs="仿宋"/>
                      <w:b/>
                      <w:bCs/>
                      <w:spacing w:val="11"/>
                      <w:sz w:val="32"/>
                      <w:szCs w:val="32"/>
                      <w:lang w:val="en-US" w:eastAsia="zh-CN"/>
                    </w:rPr>
                    <w:t>1244.05</w:t>
                  </w:r>
                </w:p>
              </w:tc>
              <w:tc>
                <w:tcPr>
                  <w:tcW w:w="209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ascii="仿宋" w:hAnsi="仿宋" w:eastAsia="仿宋" w:cs="仿宋"/>
                      <w:b/>
                      <w:bCs/>
                      <w:spacing w:val="11"/>
                      <w:sz w:val="32"/>
                      <w:szCs w:val="32"/>
                      <w:lang w:val="en-US" w:eastAsia="zh-CN"/>
                    </w:rPr>
                  </w:pPr>
                  <w:r>
                    <w:rPr>
                      <w:rFonts w:hint="eastAsia" w:ascii="仿宋" w:hAnsi="仿宋" w:eastAsia="仿宋" w:cs="仿宋"/>
                      <w:b/>
                      <w:bCs/>
                      <w:spacing w:val="11"/>
                      <w:sz w:val="32"/>
                      <w:szCs w:val="32"/>
                      <w:lang w:val="en-US" w:eastAsia="zh-CN"/>
                    </w:rPr>
                    <w:t>2725.74</w:t>
                  </w:r>
                </w:p>
              </w:tc>
            </w:tr>
          </w:tbl>
          <w:p>
            <w:pPr>
              <w:keepNext w:val="0"/>
              <w:keepLines w:val="0"/>
              <w:pageBreakBefore w:val="0"/>
              <w:widowControl w:val="0"/>
              <w:kinsoku/>
              <w:wordWrap/>
              <w:overflowPunct w:val="0"/>
              <w:topLinePunct w:val="0"/>
              <w:autoSpaceDE/>
              <w:autoSpaceDN/>
              <w:bidi w:val="0"/>
              <w:adjustRightInd/>
              <w:snapToGrid/>
              <w:spacing w:line="280" w:lineRule="atLeast"/>
              <w:ind w:right="0" w:firstLine="687" w:firstLineChars="200"/>
              <w:jc w:val="both"/>
              <w:rPr>
                <w:b/>
                <w:bCs/>
                <w:spacing w:val="11"/>
                <w:sz w:val="32"/>
                <w:szCs w:val="32"/>
              </w:rPr>
            </w:pPr>
            <w:r>
              <w:rPr>
                <w:rFonts w:hint="eastAsia" w:ascii="仿宋" w:hAnsi="仿宋" w:eastAsia="仿宋" w:cs="仿宋"/>
                <w:b/>
                <w:bCs/>
                <w:color w:val="222222"/>
                <w:spacing w:val="11"/>
                <w:kern w:val="0"/>
                <w:sz w:val="32"/>
                <w:szCs w:val="32"/>
                <w:lang w:bidi="ar"/>
              </w:rPr>
              <w:t>根据本年预算、上年结余和本年预算追加情况，本年基本支出预算用指标万元。</w:t>
            </w:r>
          </w:p>
          <w:p>
            <w:pPr>
              <w:keepNext w:val="0"/>
              <w:keepLines w:val="0"/>
              <w:pageBreakBefore w:val="0"/>
              <w:widowControl w:val="0"/>
              <w:kinsoku/>
              <w:wordWrap/>
              <w:overflowPunct w:val="0"/>
              <w:topLinePunct w:val="0"/>
              <w:autoSpaceDE/>
              <w:autoSpaceDN/>
              <w:bidi w:val="0"/>
              <w:adjustRightInd/>
              <w:snapToGrid/>
              <w:spacing w:line="280" w:lineRule="atLeast"/>
              <w:ind w:right="0" w:firstLine="687" w:firstLineChars="200"/>
              <w:jc w:val="both"/>
              <w:rPr>
                <w:b/>
                <w:bCs/>
                <w:spacing w:val="11"/>
                <w:sz w:val="32"/>
                <w:szCs w:val="32"/>
              </w:rPr>
            </w:pPr>
            <w:r>
              <w:rPr>
                <w:rFonts w:hint="eastAsia" w:ascii="仿宋" w:hAnsi="仿宋" w:eastAsia="仿宋" w:cs="仿宋"/>
                <w:b/>
                <w:bCs/>
                <w:color w:val="222222"/>
                <w:spacing w:val="11"/>
                <w:kern w:val="0"/>
                <w:sz w:val="32"/>
                <w:szCs w:val="32"/>
                <w:lang w:bidi="ar"/>
              </w:rPr>
              <w:t>2、本年</w:t>
            </w:r>
            <w:r>
              <w:rPr>
                <w:rFonts w:hint="eastAsia" w:ascii="仿宋" w:hAnsi="仿宋" w:eastAsia="仿宋" w:cs="仿宋"/>
                <w:b/>
                <w:bCs/>
                <w:color w:val="222222"/>
                <w:spacing w:val="11"/>
                <w:kern w:val="0"/>
                <w:sz w:val="32"/>
                <w:szCs w:val="32"/>
                <w:lang w:eastAsia="zh-CN" w:bidi="ar"/>
              </w:rPr>
              <w:t>度</w:t>
            </w:r>
            <w:r>
              <w:rPr>
                <w:rFonts w:hint="eastAsia" w:ascii="仿宋" w:hAnsi="仿宋" w:eastAsia="仿宋" w:cs="仿宋"/>
                <w:b/>
                <w:bCs/>
                <w:color w:val="222222"/>
                <w:spacing w:val="11"/>
                <w:kern w:val="0"/>
                <w:sz w:val="32"/>
                <w:szCs w:val="32"/>
                <w:lang w:bidi="ar"/>
              </w:rPr>
              <w:t>基本支出预算执行情况（单位：万元）</w:t>
            </w:r>
          </w:p>
          <w:tbl>
            <w:tblPr>
              <w:tblStyle w:val="5"/>
              <w:tblW w:w="0" w:type="auto"/>
              <w:jc w:val="center"/>
              <w:tblLayout w:type="autofit"/>
              <w:tblCellMar>
                <w:top w:w="0" w:type="dxa"/>
                <w:left w:w="0" w:type="dxa"/>
                <w:bottom w:w="0" w:type="dxa"/>
                <w:right w:w="0" w:type="dxa"/>
              </w:tblCellMar>
            </w:tblPr>
            <w:tblGrid>
              <w:gridCol w:w="2865"/>
              <w:gridCol w:w="2164"/>
              <w:gridCol w:w="2164"/>
              <w:gridCol w:w="1571"/>
            </w:tblGrid>
            <w:tr>
              <w:tblPrEx>
                <w:tblCellMar>
                  <w:top w:w="0" w:type="dxa"/>
                  <w:left w:w="0" w:type="dxa"/>
                  <w:bottom w:w="0" w:type="dxa"/>
                  <w:right w:w="0" w:type="dxa"/>
                </w:tblCellMar>
              </w:tblPrEx>
              <w:trPr>
                <w:trHeight w:val="535" w:hRule="atLeast"/>
                <w:jc w:val="center"/>
              </w:trPr>
              <w:tc>
                <w:tcPr>
                  <w:tcW w:w="2865" w:type="dxa"/>
                  <w:tcBorders>
                    <w:top w:val="single" w:color="000000" w:sz="8" w:space="0"/>
                    <w:left w:val="single" w:color="000000" w:sz="8" w:space="0"/>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firstLine="687" w:firstLineChars="200"/>
                    <w:jc w:val="center"/>
                    <w:rPr>
                      <w:b/>
                      <w:bCs/>
                      <w:spacing w:val="11"/>
                      <w:sz w:val="32"/>
                      <w:szCs w:val="32"/>
                    </w:rPr>
                  </w:pPr>
                  <w:r>
                    <w:rPr>
                      <w:rFonts w:hint="eastAsia" w:ascii="仿宋" w:hAnsi="仿宋" w:eastAsia="仿宋" w:cs="仿宋"/>
                      <w:b/>
                      <w:bCs/>
                      <w:color w:val="222222"/>
                      <w:spacing w:val="11"/>
                      <w:kern w:val="0"/>
                      <w:sz w:val="32"/>
                      <w:szCs w:val="32"/>
                      <w:lang w:bidi="ar"/>
                    </w:rPr>
                    <w:t>预算项目</w:t>
                  </w:r>
                </w:p>
              </w:tc>
              <w:tc>
                <w:tcPr>
                  <w:tcW w:w="2164"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rFonts w:hint="eastAsia" w:ascii="仿宋" w:hAnsi="仿宋" w:eastAsia="仿宋" w:cs="仿宋"/>
                      <w:b/>
                      <w:bCs/>
                      <w:color w:val="222222"/>
                      <w:spacing w:val="11"/>
                      <w:kern w:val="0"/>
                      <w:sz w:val="32"/>
                      <w:szCs w:val="32"/>
                      <w:lang w:bidi="ar"/>
                    </w:rPr>
                  </w:pPr>
                  <w:r>
                    <w:rPr>
                      <w:rFonts w:hint="eastAsia" w:ascii="仿宋" w:hAnsi="仿宋" w:eastAsia="仿宋" w:cs="仿宋"/>
                      <w:b/>
                      <w:bCs/>
                      <w:color w:val="222222"/>
                      <w:spacing w:val="11"/>
                      <w:kern w:val="0"/>
                      <w:sz w:val="32"/>
                      <w:szCs w:val="32"/>
                      <w:lang w:bidi="ar"/>
                    </w:rPr>
                    <w:t>预算可用</w:t>
                  </w:r>
                </w:p>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b/>
                      <w:bCs/>
                      <w:spacing w:val="11"/>
                      <w:sz w:val="32"/>
                      <w:szCs w:val="32"/>
                    </w:rPr>
                  </w:pPr>
                  <w:r>
                    <w:rPr>
                      <w:rFonts w:hint="eastAsia" w:ascii="仿宋" w:hAnsi="仿宋" w:eastAsia="仿宋" w:cs="仿宋"/>
                      <w:b/>
                      <w:bCs/>
                      <w:color w:val="222222"/>
                      <w:spacing w:val="11"/>
                      <w:kern w:val="0"/>
                      <w:sz w:val="32"/>
                      <w:szCs w:val="32"/>
                      <w:lang w:bidi="ar"/>
                    </w:rPr>
                    <w:t>指标</w:t>
                  </w:r>
                </w:p>
              </w:tc>
              <w:tc>
                <w:tcPr>
                  <w:tcW w:w="2164"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rFonts w:hint="eastAsia" w:ascii="仿宋" w:hAnsi="仿宋" w:eastAsia="仿宋" w:cs="仿宋"/>
                      <w:b/>
                      <w:bCs/>
                      <w:color w:val="222222"/>
                      <w:spacing w:val="11"/>
                      <w:kern w:val="0"/>
                      <w:sz w:val="32"/>
                      <w:szCs w:val="32"/>
                      <w:lang w:bidi="ar"/>
                    </w:rPr>
                  </w:pPr>
                  <w:r>
                    <w:rPr>
                      <w:rFonts w:hint="eastAsia" w:ascii="仿宋" w:hAnsi="仿宋" w:eastAsia="仿宋" w:cs="仿宋"/>
                      <w:b/>
                      <w:bCs/>
                      <w:color w:val="222222"/>
                      <w:spacing w:val="11"/>
                      <w:kern w:val="0"/>
                      <w:sz w:val="32"/>
                      <w:szCs w:val="32"/>
                      <w:lang w:bidi="ar"/>
                    </w:rPr>
                    <w:t>本年</w:t>
                  </w:r>
                </w:p>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b/>
                      <w:bCs/>
                      <w:spacing w:val="11"/>
                      <w:sz w:val="32"/>
                      <w:szCs w:val="32"/>
                    </w:rPr>
                  </w:pPr>
                  <w:r>
                    <w:rPr>
                      <w:rFonts w:hint="eastAsia" w:ascii="仿宋" w:hAnsi="仿宋" w:eastAsia="仿宋" w:cs="仿宋"/>
                      <w:b/>
                      <w:bCs/>
                      <w:color w:val="222222"/>
                      <w:spacing w:val="11"/>
                      <w:kern w:val="0"/>
                      <w:sz w:val="32"/>
                      <w:szCs w:val="32"/>
                      <w:lang w:bidi="ar"/>
                    </w:rPr>
                    <w:t>决算金额</w:t>
                  </w:r>
                </w:p>
              </w:tc>
              <w:tc>
                <w:tcPr>
                  <w:tcW w:w="1571"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差额</w:t>
                  </w:r>
                </w:p>
              </w:tc>
            </w:tr>
            <w:tr>
              <w:tblPrEx>
                <w:tblCellMar>
                  <w:top w:w="0" w:type="dxa"/>
                  <w:left w:w="0" w:type="dxa"/>
                  <w:bottom w:w="0" w:type="dxa"/>
                  <w:right w:w="0" w:type="dxa"/>
                </w:tblCellMar>
              </w:tblPrEx>
              <w:trPr>
                <w:trHeight w:val="480" w:hRule="atLeast"/>
                <w:jc w:val="center"/>
              </w:trPr>
              <w:tc>
                <w:tcPr>
                  <w:tcW w:w="2865" w:type="dxa"/>
                  <w:tcBorders>
                    <w:top w:val="nil"/>
                    <w:left w:val="single" w:color="000000" w:sz="8" w:space="0"/>
                    <w:bottom w:val="single" w:color="auto" w:sz="4"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工资福利支出</w:t>
                  </w:r>
                </w:p>
              </w:tc>
              <w:tc>
                <w:tcPr>
                  <w:tcW w:w="2164" w:type="dxa"/>
                  <w:tcBorders>
                    <w:top w:val="nil"/>
                    <w:left w:val="nil"/>
                    <w:bottom w:val="single" w:color="auto" w:sz="4"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ascii="仿宋" w:hAnsi="仿宋" w:eastAsia="仿宋" w:cs="仿宋"/>
                      <w:b/>
                      <w:bCs/>
                      <w:spacing w:val="11"/>
                      <w:sz w:val="32"/>
                      <w:szCs w:val="32"/>
                    </w:rPr>
                  </w:pPr>
                  <w:r>
                    <w:rPr>
                      <w:rFonts w:hint="eastAsia" w:ascii="仿宋" w:hAnsi="仿宋" w:eastAsia="仿宋" w:cs="仿宋"/>
                      <w:b/>
                      <w:bCs/>
                      <w:spacing w:val="11"/>
                      <w:sz w:val="32"/>
                      <w:szCs w:val="32"/>
                      <w:lang w:val="en-US" w:eastAsia="zh-CN"/>
                    </w:rPr>
                    <w:t>1608.54</w:t>
                  </w:r>
                </w:p>
              </w:tc>
              <w:tc>
                <w:tcPr>
                  <w:tcW w:w="2164" w:type="dxa"/>
                  <w:tcBorders>
                    <w:top w:val="nil"/>
                    <w:left w:val="nil"/>
                    <w:bottom w:val="single" w:color="auto" w:sz="4"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ascii="仿宋" w:hAnsi="仿宋" w:eastAsia="仿宋" w:cs="仿宋"/>
                      <w:b/>
                      <w:bCs/>
                      <w:spacing w:val="11"/>
                      <w:sz w:val="32"/>
                      <w:szCs w:val="32"/>
                    </w:rPr>
                  </w:pPr>
                  <w:r>
                    <w:rPr>
                      <w:rFonts w:hint="eastAsia" w:ascii="仿宋" w:hAnsi="仿宋" w:eastAsia="仿宋" w:cs="仿宋"/>
                      <w:b/>
                      <w:bCs/>
                      <w:spacing w:val="11"/>
                      <w:sz w:val="32"/>
                      <w:szCs w:val="32"/>
                      <w:lang w:val="en-US" w:eastAsia="zh-CN"/>
                    </w:rPr>
                    <w:t>1608.54</w:t>
                  </w:r>
                </w:p>
              </w:tc>
              <w:tc>
                <w:tcPr>
                  <w:tcW w:w="1571" w:type="dxa"/>
                  <w:tcBorders>
                    <w:top w:val="nil"/>
                    <w:left w:val="nil"/>
                    <w:bottom w:val="single" w:color="auto" w:sz="4"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ascii="仿宋" w:hAnsi="仿宋" w:eastAsia="仿宋" w:cs="仿宋"/>
                      <w:b/>
                      <w:bCs/>
                      <w:spacing w:val="11"/>
                      <w:sz w:val="32"/>
                      <w:szCs w:val="32"/>
                      <w:lang w:eastAsia="zh-CN"/>
                    </w:rPr>
                  </w:pPr>
                  <w:r>
                    <w:rPr>
                      <w:rFonts w:hint="eastAsia" w:ascii="仿宋" w:hAnsi="仿宋" w:eastAsia="仿宋" w:cs="仿宋"/>
                      <w:b/>
                      <w:bCs/>
                      <w:spacing w:val="11"/>
                      <w:sz w:val="32"/>
                      <w:szCs w:val="32"/>
                      <w:lang w:val="en-US" w:eastAsia="zh-CN"/>
                    </w:rPr>
                    <w:t>0</w:t>
                  </w:r>
                </w:p>
              </w:tc>
            </w:tr>
            <w:tr>
              <w:tblPrEx>
                <w:tblCellMar>
                  <w:top w:w="0" w:type="dxa"/>
                  <w:left w:w="0" w:type="dxa"/>
                  <w:bottom w:w="0" w:type="dxa"/>
                  <w:right w:w="0" w:type="dxa"/>
                </w:tblCellMar>
              </w:tblPrEx>
              <w:trPr>
                <w:trHeight w:val="480" w:hRule="atLeast"/>
                <w:jc w:val="center"/>
              </w:trPr>
              <w:tc>
                <w:tcPr>
                  <w:tcW w:w="2865" w:type="dxa"/>
                  <w:tcBorders>
                    <w:top w:val="single" w:color="auto" w:sz="4" w:space="0"/>
                    <w:left w:val="single" w:color="000000" w:sz="8" w:space="0"/>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商品和服务支出</w:t>
                  </w:r>
                </w:p>
              </w:tc>
              <w:tc>
                <w:tcPr>
                  <w:tcW w:w="2164" w:type="dxa"/>
                  <w:tcBorders>
                    <w:top w:val="single" w:color="auto" w:sz="4" w:space="0"/>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ascii="仿宋" w:hAnsi="仿宋" w:eastAsia="仿宋" w:cs="仿宋"/>
                      <w:b/>
                      <w:bCs/>
                      <w:spacing w:val="11"/>
                      <w:sz w:val="32"/>
                      <w:szCs w:val="32"/>
                    </w:rPr>
                  </w:pPr>
                  <w:r>
                    <w:rPr>
                      <w:rFonts w:hint="eastAsia" w:ascii="仿宋" w:hAnsi="仿宋" w:eastAsia="仿宋" w:cs="仿宋"/>
                      <w:b/>
                      <w:bCs/>
                      <w:spacing w:val="11"/>
                      <w:sz w:val="32"/>
                      <w:szCs w:val="32"/>
                      <w:lang w:val="en-US" w:eastAsia="zh-CN"/>
                    </w:rPr>
                    <w:t>1079.54</w:t>
                  </w:r>
                </w:p>
              </w:tc>
              <w:tc>
                <w:tcPr>
                  <w:tcW w:w="2164" w:type="dxa"/>
                  <w:tcBorders>
                    <w:top w:val="single" w:color="auto" w:sz="4" w:space="0"/>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ascii="仿宋" w:hAnsi="仿宋" w:eastAsia="仿宋" w:cs="仿宋"/>
                      <w:b/>
                      <w:bCs/>
                      <w:spacing w:val="11"/>
                      <w:sz w:val="32"/>
                      <w:szCs w:val="32"/>
                    </w:rPr>
                  </w:pPr>
                  <w:r>
                    <w:rPr>
                      <w:rFonts w:hint="eastAsia" w:ascii="仿宋" w:hAnsi="仿宋" w:eastAsia="仿宋" w:cs="仿宋"/>
                      <w:b/>
                      <w:bCs/>
                      <w:spacing w:val="11"/>
                      <w:sz w:val="32"/>
                      <w:szCs w:val="32"/>
                      <w:lang w:val="en-US" w:eastAsia="zh-CN"/>
                    </w:rPr>
                    <w:t>1079.54</w:t>
                  </w:r>
                </w:p>
              </w:tc>
              <w:tc>
                <w:tcPr>
                  <w:tcW w:w="1571" w:type="dxa"/>
                  <w:tcBorders>
                    <w:top w:val="single" w:color="auto" w:sz="4" w:space="0"/>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ascii="仿宋" w:hAnsi="仿宋" w:eastAsia="仿宋" w:cs="仿宋"/>
                      <w:b/>
                      <w:bCs/>
                      <w:spacing w:val="11"/>
                      <w:sz w:val="32"/>
                      <w:szCs w:val="32"/>
                      <w:lang w:eastAsia="zh-CN"/>
                    </w:rPr>
                  </w:pPr>
                  <w:r>
                    <w:rPr>
                      <w:rFonts w:hint="eastAsia" w:ascii="仿宋" w:hAnsi="仿宋" w:eastAsia="仿宋" w:cs="仿宋"/>
                      <w:b/>
                      <w:bCs/>
                      <w:spacing w:val="11"/>
                      <w:sz w:val="32"/>
                      <w:szCs w:val="32"/>
                      <w:lang w:val="en-US" w:eastAsia="zh-CN"/>
                    </w:rPr>
                    <w:t>0</w:t>
                  </w:r>
                </w:p>
              </w:tc>
            </w:tr>
            <w:tr>
              <w:tblPrEx>
                <w:tblCellMar>
                  <w:top w:w="0" w:type="dxa"/>
                  <w:left w:w="0" w:type="dxa"/>
                  <w:bottom w:w="0" w:type="dxa"/>
                  <w:right w:w="0" w:type="dxa"/>
                </w:tblCellMar>
              </w:tblPrEx>
              <w:trPr>
                <w:trHeight w:val="480" w:hRule="atLeast"/>
                <w:jc w:val="center"/>
              </w:trPr>
              <w:tc>
                <w:tcPr>
                  <w:tcW w:w="2865" w:type="dxa"/>
                  <w:tcBorders>
                    <w:top w:val="nil"/>
                    <w:left w:val="single" w:color="000000" w:sz="8" w:space="0"/>
                    <w:bottom w:val="single" w:color="auto" w:sz="4"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rFonts w:hint="eastAsia" w:ascii="仿宋" w:hAnsi="仿宋" w:eastAsia="仿宋" w:cs="仿宋"/>
                      <w:b/>
                      <w:bCs/>
                      <w:color w:val="222222"/>
                      <w:spacing w:val="11"/>
                      <w:kern w:val="0"/>
                      <w:sz w:val="32"/>
                      <w:szCs w:val="32"/>
                      <w:lang w:bidi="ar"/>
                    </w:rPr>
                  </w:pPr>
                  <w:r>
                    <w:rPr>
                      <w:rFonts w:hint="eastAsia" w:ascii="仿宋" w:hAnsi="仿宋" w:eastAsia="仿宋" w:cs="仿宋"/>
                      <w:b/>
                      <w:bCs/>
                      <w:color w:val="222222"/>
                      <w:spacing w:val="11"/>
                      <w:kern w:val="0"/>
                      <w:sz w:val="32"/>
                      <w:szCs w:val="32"/>
                      <w:lang w:bidi="ar"/>
                    </w:rPr>
                    <w:t>对个人和</w:t>
                  </w:r>
                </w:p>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b/>
                      <w:bCs/>
                      <w:spacing w:val="11"/>
                      <w:sz w:val="32"/>
                      <w:szCs w:val="32"/>
                    </w:rPr>
                  </w:pPr>
                  <w:r>
                    <w:rPr>
                      <w:rFonts w:hint="eastAsia" w:ascii="仿宋" w:hAnsi="仿宋" w:eastAsia="仿宋" w:cs="仿宋"/>
                      <w:b/>
                      <w:bCs/>
                      <w:color w:val="222222"/>
                      <w:spacing w:val="11"/>
                      <w:kern w:val="0"/>
                      <w:sz w:val="32"/>
                      <w:szCs w:val="32"/>
                      <w:lang w:bidi="ar"/>
                    </w:rPr>
                    <w:t>家庭补助</w:t>
                  </w:r>
                </w:p>
              </w:tc>
              <w:tc>
                <w:tcPr>
                  <w:tcW w:w="2164" w:type="dxa"/>
                  <w:tcBorders>
                    <w:top w:val="nil"/>
                    <w:left w:val="nil"/>
                    <w:bottom w:val="single" w:color="auto" w:sz="4"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ascii="仿宋" w:hAnsi="仿宋" w:eastAsia="仿宋" w:cs="仿宋"/>
                      <w:b/>
                      <w:bCs/>
                      <w:spacing w:val="11"/>
                      <w:sz w:val="32"/>
                      <w:szCs w:val="32"/>
                    </w:rPr>
                  </w:pPr>
                  <w:r>
                    <w:rPr>
                      <w:rFonts w:hint="eastAsia" w:ascii="仿宋" w:hAnsi="仿宋" w:eastAsia="仿宋" w:cs="仿宋"/>
                      <w:b/>
                      <w:bCs/>
                      <w:spacing w:val="11"/>
                      <w:sz w:val="32"/>
                      <w:szCs w:val="32"/>
                      <w:lang w:val="en-US" w:eastAsia="zh-CN"/>
                    </w:rPr>
                    <w:t>9.8</w:t>
                  </w:r>
                </w:p>
              </w:tc>
              <w:tc>
                <w:tcPr>
                  <w:tcW w:w="2164" w:type="dxa"/>
                  <w:tcBorders>
                    <w:top w:val="nil"/>
                    <w:left w:val="nil"/>
                    <w:bottom w:val="single" w:color="auto" w:sz="4"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ascii="仿宋" w:hAnsi="仿宋" w:eastAsia="仿宋" w:cs="仿宋"/>
                      <w:b/>
                      <w:bCs/>
                      <w:spacing w:val="11"/>
                      <w:sz w:val="32"/>
                      <w:szCs w:val="32"/>
                    </w:rPr>
                  </w:pPr>
                  <w:r>
                    <w:rPr>
                      <w:rFonts w:hint="eastAsia" w:ascii="仿宋" w:hAnsi="仿宋" w:eastAsia="仿宋" w:cs="仿宋"/>
                      <w:b/>
                      <w:bCs/>
                      <w:spacing w:val="11"/>
                      <w:sz w:val="32"/>
                      <w:szCs w:val="32"/>
                      <w:lang w:val="en-US" w:eastAsia="zh-CN"/>
                    </w:rPr>
                    <w:t>9.8</w:t>
                  </w:r>
                </w:p>
              </w:tc>
              <w:tc>
                <w:tcPr>
                  <w:tcW w:w="1571" w:type="dxa"/>
                  <w:tcBorders>
                    <w:top w:val="nil"/>
                    <w:left w:val="nil"/>
                    <w:bottom w:val="single" w:color="auto" w:sz="4"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ascii="仿宋" w:hAnsi="仿宋" w:eastAsia="仿宋" w:cs="仿宋"/>
                      <w:b/>
                      <w:bCs/>
                      <w:spacing w:val="11"/>
                      <w:sz w:val="32"/>
                      <w:szCs w:val="32"/>
                      <w:lang w:eastAsia="zh-CN"/>
                    </w:rPr>
                  </w:pPr>
                  <w:r>
                    <w:rPr>
                      <w:rFonts w:hint="eastAsia" w:ascii="仿宋" w:hAnsi="仿宋" w:eastAsia="仿宋" w:cs="仿宋"/>
                      <w:b/>
                      <w:bCs/>
                      <w:spacing w:val="11"/>
                      <w:sz w:val="32"/>
                      <w:szCs w:val="32"/>
                      <w:lang w:val="en-US" w:eastAsia="zh-CN"/>
                    </w:rPr>
                    <w:t>0</w:t>
                  </w:r>
                </w:p>
              </w:tc>
            </w:tr>
            <w:tr>
              <w:tblPrEx>
                <w:tblCellMar>
                  <w:top w:w="0" w:type="dxa"/>
                  <w:left w:w="0" w:type="dxa"/>
                  <w:bottom w:w="0" w:type="dxa"/>
                  <w:right w:w="0" w:type="dxa"/>
                </w:tblCellMar>
              </w:tblPrEx>
              <w:trPr>
                <w:trHeight w:val="480" w:hRule="atLeast"/>
                <w:jc w:val="center"/>
              </w:trPr>
              <w:tc>
                <w:tcPr>
                  <w:tcW w:w="286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ascii="仿宋" w:hAnsi="仿宋" w:eastAsia="仿宋" w:cs="仿宋"/>
                      <w:b/>
                      <w:bCs/>
                      <w:color w:val="222222"/>
                      <w:spacing w:val="11"/>
                      <w:kern w:val="0"/>
                      <w:sz w:val="32"/>
                      <w:szCs w:val="32"/>
                      <w:lang w:bidi="ar"/>
                    </w:rPr>
                  </w:pPr>
                  <w:r>
                    <w:rPr>
                      <w:rFonts w:hint="eastAsia" w:ascii="仿宋" w:hAnsi="仿宋" w:eastAsia="仿宋" w:cs="仿宋"/>
                      <w:b/>
                      <w:bCs/>
                      <w:color w:val="222222"/>
                      <w:spacing w:val="11"/>
                      <w:kern w:val="0"/>
                      <w:sz w:val="32"/>
                      <w:szCs w:val="32"/>
                      <w:lang w:val="en-US" w:eastAsia="zh-CN" w:bidi="ar"/>
                    </w:rPr>
                    <w:t>资本性支出</w:t>
                  </w:r>
                </w:p>
              </w:tc>
              <w:tc>
                <w:tcPr>
                  <w:tcW w:w="216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ascii="仿宋" w:hAnsi="仿宋" w:eastAsia="仿宋" w:cs="仿宋"/>
                      <w:b/>
                      <w:bCs/>
                      <w:spacing w:val="11"/>
                      <w:sz w:val="32"/>
                      <w:szCs w:val="32"/>
                    </w:rPr>
                  </w:pPr>
                  <w:r>
                    <w:rPr>
                      <w:rFonts w:hint="eastAsia" w:ascii="仿宋" w:hAnsi="仿宋" w:eastAsia="仿宋" w:cs="仿宋"/>
                      <w:b/>
                      <w:bCs/>
                      <w:spacing w:val="11"/>
                      <w:sz w:val="32"/>
                      <w:szCs w:val="32"/>
                      <w:lang w:val="en-US" w:eastAsia="zh-CN"/>
                    </w:rPr>
                    <w:t>27.86</w:t>
                  </w:r>
                </w:p>
              </w:tc>
              <w:tc>
                <w:tcPr>
                  <w:tcW w:w="216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ascii="仿宋" w:hAnsi="仿宋" w:eastAsia="仿宋" w:cs="仿宋"/>
                      <w:b/>
                      <w:bCs/>
                      <w:spacing w:val="11"/>
                      <w:sz w:val="32"/>
                      <w:szCs w:val="32"/>
                    </w:rPr>
                  </w:pPr>
                  <w:r>
                    <w:rPr>
                      <w:rFonts w:hint="eastAsia" w:ascii="仿宋" w:hAnsi="仿宋" w:eastAsia="仿宋" w:cs="仿宋"/>
                      <w:b/>
                      <w:bCs/>
                      <w:spacing w:val="11"/>
                      <w:sz w:val="32"/>
                      <w:szCs w:val="32"/>
                      <w:lang w:val="en-US" w:eastAsia="zh-CN"/>
                    </w:rPr>
                    <w:t>27.86</w:t>
                  </w:r>
                </w:p>
              </w:tc>
              <w:tc>
                <w:tcPr>
                  <w:tcW w:w="157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ascii="仿宋" w:hAnsi="仿宋" w:eastAsia="仿宋" w:cs="仿宋"/>
                      <w:b/>
                      <w:bCs/>
                      <w:spacing w:val="11"/>
                      <w:sz w:val="32"/>
                      <w:szCs w:val="32"/>
                      <w:lang w:val="en-US" w:eastAsia="zh-CN"/>
                    </w:rPr>
                  </w:pPr>
                  <w:r>
                    <w:rPr>
                      <w:rFonts w:hint="eastAsia" w:ascii="仿宋" w:hAnsi="仿宋" w:eastAsia="仿宋" w:cs="仿宋"/>
                      <w:b/>
                      <w:bCs/>
                      <w:spacing w:val="11"/>
                      <w:sz w:val="32"/>
                      <w:szCs w:val="32"/>
                      <w:lang w:val="en-US" w:eastAsia="zh-CN"/>
                    </w:rPr>
                    <w:t>0</w:t>
                  </w:r>
                </w:p>
              </w:tc>
            </w:tr>
            <w:tr>
              <w:tblPrEx>
                <w:tblCellMar>
                  <w:top w:w="0" w:type="dxa"/>
                  <w:left w:w="0" w:type="dxa"/>
                  <w:bottom w:w="0" w:type="dxa"/>
                  <w:right w:w="0" w:type="dxa"/>
                </w:tblCellMar>
              </w:tblPrEx>
              <w:trPr>
                <w:trHeight w:val="480" w:hRule="atLeast"/>
                <w:jc w:val="center"/>
              </w:trPr>
              <w:tc>
                <w:tcPr>
                  <w:tcW w:w="2865" w:type="dxa"/>
                  <w:tcBorders>
                    <w:top w:val="single" w:color="auto" w:sz="4" w:space="0"/>
                    <w:left w:val="single" w:color="000000" w:sz="8" w:space="0"/>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合 计</w:t>
                  </w:r>
                </w:p>
              </w:tc>
              <w:tc>
                <w:tcPr>
                  <w:tcW w:w="2164" w:type="dxa"/>
                  <w:tcBorders>
                    <w:top w:val="single" w:color="auto" w:sz="4" w:space="0"/>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ascii="仿宋" w:hAnsi="仿宋" w:eastAsia="仿宋" w:cs="仿宋"/>
                      <w:b/>
                      <w:bCs/>
                      <w:spacing w:val="11"/>
                      <w:sz w:val="32"/>
                      <w:szCs w:val="32"/>
                    </w:rPr>
                  </w:pPr>
                  <w:r>
                    <w:rPr>
                      <w:rFonts w:hint="eastAsia" w:ascii="仿宋" w:hAnsi="仿宋" w:eastAsia="仿宋" w:cs="仿宋"/>
                      <w:b/>
                      <w:bCs/>
                      <w:spacing w:val="11"/>
                      <w:sz w:val="32"/>
                      <w:szCs w:val="32"/>
                      <w:lang w:val="en-US" w:eastAsia="zh-CN"/>
                    </w:rPr>
                    <w:t>2725.74</w:t>
                  </w:r>
                </w:p>
              </w:tc>
              <w:tc>
                <w:tcPr>
                  <w:tcW w:w="2164" w:type="dxa"/>
                  <w:tcBorders>
                    <w:top w:val="single" w:color="auto" w:sz="4" w:space="0"/>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ascii="仿宋" w:hAnsi="仿宋" w:eastAsia="仿宋" w:cs="仿宋"/>
                      <w:b/>
                      <w:bCs/>
                      <w:spacing w:val="11"/>
                      <w:sz w:val="32"/>
                      <w:szCs w:val="32"/>
                    </w:rPr>
                  </w:pPr>
                  <w:r>
                    <w:rPr>
                      <w:rFonts w:hint="eastAsia" w:ascii="仿宋" w:hAnsi="仿宋" w:eastAsia="仿宋" w:cs="仿宋"/>
                      <w:b/>
                      <w:bCs/>
                      <w:spacing w:val="11"/>
                      <w:sz w:val="32"/>
                      <w:szCs w:val="32"/>
                      <w:lang w:val="en-US" w:eastAsia="zh-CN"/>
                    </w:rPr>
                    <w:t>2725.74</w:t>
                  </w:r>
                </w:p>
              </w:tc>
              <w:tc>
                <w:tcPr>
                  <w:tcW w:w="1571" w:type="dxa"/>
                  <w:tcBorders>
                    <w:top w:val="single" w:color="auto" w:sz="4" w:space="0"/>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ascii="仿宋" w:hAnsi="仿宋" w:eastAsia="仿宋" w:cs="仿宋"/>
                      <w:b/>
                      <w:bCs/>
                      <w:spacing w:val="11"/>
                      <w:sz w:val="32"/>
                      <w:szCs w:val="32"/>
                      <w:lang w:val="en-US" w:eastAsia="zh-CN"/>
                    </w:rPr>
                  </w:pPr>
                  <w:r>
                    <w:rPr>
                      <w:rFonts w:hint="eastAsia" w:ascii="仿宋" w:hAnsi="仿宋" w:eastAsia="仿宋" w:cs="仿宋"/>
                      <w:b/>
                      <w:bCs/>
                      <w:spacing w:val="11"/>
                      <w:sz w:val="32"/>
                      <w:szCs w:val="32"/>
                      <w:lang w:val="en-US" w:eastAsia="zh-CN"/>
                    </w:rPr>
                    <w:t>0</w:t>
                  </w:r>
                </w:p>
              </w:tc>
            </w:tr>
          </w:tbl>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从上表可以反映，20</w:t>
            </w:r>
            <w:r>
              <w:rPr>
                <w:rFonts w:hint="eastAsia" w:ascii="仿宋" w:hAnsi="仿宋" w:eastAsia="仿宋" w:cs="仿宋"/>
                <w:b/>
                <w:bCs/>
                <w:color w:val="222222"/>
                <w:spacing w:val="11"/>
                <w:kern w:val="0"/>
                <w:sz w:val="32"/>
                <w:szCs w:val="32"/>
                <w:lang w:val="en-US" w:eastAsia="zh-CN" w:bidi="ar"/>
              </w:rPr>
              <w:t>21</w:t>
            </w:r>
            <w:r>
              <w:rPr>
                <w:rFonts w:hint="eastAsia" w:ascii="仿宋" w:hAnsi="仿宋" w:eastAsia="仿宋" w:cs="仿宋"/>
                <w:b/>
                <w:bCs/>
                <w:color w:val="222222"/>
                <w:spacing w:val="11"/>
                <w:kern w:val="0"/>
                <w:sz w:val="32"/>
                <w:szCs w:val="32"/>
                <w:lang w:bidi="ar"/>
              </w:rPr>
              <w:t>年我</w:t>
            </w:r>
            <w:r>
              <w:rPr>
                <w:rFonts w:hint="eastAsia" w:ascii="仿宋" w:hAnsi="仿宋" w:eastAsia="仿宋" w:cs="仿宋"/>
                <w:b/>
                <w:bCs/>
                <w:color w:val="222222"/>
                <w:spacing w:val="11"/>
                <w:kern w:val="0"/>
                <w:sz w:val="32"/>
                <w:szCs w:val="32"/>
                <w:lang w:eastAsia="zh-CN" w:bidi="ar"/>
              </w:rPr>
              <w:t>单位</w:t>
            </w:r>
            <w:r>
              <w:rPr>
                <w:rFonts w:hint="eastAsia" w:ascii="仿宋" w:hAnsi="仿宋" w:eastAsia="仿宋" w:cs="仿宋"/>
                <w:b/>
                <w:bCs/>
                <w:color w:val="222222"/>
                <w:spacing w:val="11"/>
                <w:kern w:val="0"/>
                <w:sz w:val="32"/>
                <w:szCs w:val="32"/>
                <w:lang w:bidi="ar"/>
              </w:rPr>
              <w:t>基本支出与预算相差</w:t>
            </w:r>
            <w:r>
              <w:rPr>
                <w:rFonts w:hint="eastAsia" w:ascii="仿宋" w:hAnsi="仿宋" w:eastAsia="仿宋" w:cs="仿宋"/>
                <w:b/>
                <w:bCs/>
                <w:color w:val="222222"/>
                <w:spacing w:val="11"/>
                <w:kern w:val="0"/>
                <w:sz w:val="32"/>
                <w:szCs w:val="32"/>
                <w:lang w:val="en-US" w:eastAsia="zh-CN" w:bidi="ar"/>
              </w:rPr>
              <w:t>0</w:t>
            </w:r>
            <w:r>
              <w:rPr>
                <w:rFonts w:hint="eastAsia" w:ascii="仿宋" w:hAnsi="仿宋" w:eastAsia="仿宋" w:cs="仿宋"/>
                <w:b/>
                <w:bCs/>
                <w:color w:val="222222"/>
                <w:spacing w:val="11"/>
                <w:kern w:val="0"/>
                <w:sz w:val="32"/>
                <w:szCs w:val="32"/>
                <w:lang w:bidi="ar"/>
              </w:rPr>
              <w:t>万元。</w:t>
            </w:r>
          </w:p>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rFonts w:hint="eastAsia" w:ascii="楷体_GB2312" w:hAnsi="楷体_GB2312" w:eastAsia="楷体_GB2312" w:cs="楷体_GB2312"/>
                <w:b/>
                <w:bCs/>
                <w:spacing w:val="11"/>
                <w:sz w:val="32"/>
                <w:szCs w:val="32"/>
              </w:rPr>
            </w:pPr>
            <w:r>
              <w:rPr>
                <w:rFonts w:hint="eastAsia" w:ascii="楷体_GB2312" w:hAnsi="楷体_GB2312" w:eastAsia="楷体_GB2312" w:cs="楷体_GB2312"/>
                <w:b/>
                <w:bCs/>
                <w:color w:val="222222"/>
                <w:spacing w:val="11"/>
                <w:kern w:val="0"/>
                <w:sz w:val="32"/>
                <w:szCs w:val="32"/>
                <w:lang w:bidi="ar"/>
              </w:rPr>
              <w:t>（二）“三公”经费使用管理情况</w:t>
            </w:r>
          </w:p>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1、 202</w:t>
            </w:r>
            <w:r>
              <w:rPr>
                <w:rFonts w:hint="eastAsia" w:ascii="仿宋" w:hAnsi="仿宋" w:eastAsia="仿宋" w:cs="仿宋"/>
                <w:b/>
                <w:bCs/>
                <w:color w:val="222222"/>
                <w:spacing w:val="11"/>
                <w:kern w:val="0"/>
                <w:sz w:val="32"/>
                <w:szCs w:val="32"/>
                <w:lang w:val="en-US" w:eastAsia="zh-CN" w:bidi="ar"/>
              </w:rPr>
              <w:t>1</w:t>
            </w:r>
            <w:r>
              <w:rPr>
                <w:rFonts w:hint="eastAsia" w:ascii="仿宋" w:hAnsi="仿宋" w:eastAsia="仿宋" w:cs="仿宋"/>
                <w:b/>
                <w:bCs/>
                <w:color w:val="222222"/>
                <w:spacing w:val="11"/>
                <w:kern w:val="0"/>
                <w:sz w:val="32"/>
                <w:szCs w:val="32"/>
                <w:lang w:bidi="ar"/>
              </w:rPr>
              <w:t>年“三公”经费预算情况（单位：万元）</w:t>
            </w:r>
          </w:p>
          <w:tbl>
            <w:tblPr>
              <w:tblStyle w:val="5"/>
              <w:tblW w:w="0" w:type="auto"/>
              <w:jc w:val="center"/>
              <w:tblLayout w:type="autofit"/>
              <w:tblCellMar>
                <w:top w:w="0" w:type="dxa"/>
                <w:left w:w="0" w:type="dxa"/>
                <w:bottom w:w="0" w:type="dxa"/>
                <w:right w:w="0" w:type="dxa"/>
              </w:tblCellMar>
            </w:tblPr>
            <w:tblGrid>
              <w:gridCol w:w="2488"/>
              <w:gridCol w:w="2173"/>
              <w:gridCol w:w="1891"/>
              <w:gridCol w:w="2173"/>
            </w:tblGrid>
            <w:tr>
              <w:tblPrEx>
                <w:tblCellMar>
                  <w:top w:w="0" w:type="dxa"/>
                  <w:left w:w="0" w:type="dxa"/>
                  <w:bottom w:w="0" w:type="dxa"/>
                  <w:right w:w="0" w:type="dxa"/>
                </w:tblCellMar>
              </w:tblPrEx>
              <w:trPr>
                <w:trHeight w:val="660" w:hRule="atLeast"/>
                <w:jc w:val="center"/>
              </w:trPr>
              <w:tc>
                <w:tcPr>
                  <w:tcW w:w="2488" w:type="dxa"/>
                  <w:tcBorders>
                    <w:top w:val="single" w:color="000000" w:sz="8" w:space="0"/>
                    <w:left w:val="single" w:color="000000" w:sz="8" w:space="0"/>
                    <w:bottom w:val="single" w:color="auto" w:sz="4"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费用项目</w:t>
                  </w:r>
                </w:p>
              </w:tc>
              <w:tc>
                <w:tcPr>
                  <w:tcW w:w="2173" w:type="dxa"/>
                  <w:tcBorders>
                    <w:top w:val="single" w:color="000000" w:sz="8" w:space="0"/>
                    <w:left w:val="nil"/>
                    <w:bottom w:val="single" w:color="auto" w:sz="4"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基本支出</w:t>
                  </w:r>
                </w:p>
              </w:tc>
              <w:tc>
                <w:tcPr>
                  <w:tcW w:w="1891" w:type="dxa"/>
                  <w:tcBorders>
                    <w:top w:val="single" w:color="000000" w:sz="8" w:space="0"/>
                    <w:left w:val="nil"/>
                    <w:bottom w:val="single" w:color="auto" w:sz="4"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项目支出</w:t>
                  </w:r>
                </w:p>
              </w:tc>
              <w:tc>
                <w:tcPr>
                  <w:tcW w:w="2173" w:type="dxa"/>
                  <w:tcBorders>
                    <w:top w:val="single" w:color="000000" w:sz="8" w:space="0"/>
                    <w:left w:val="nil"/>
                    <w:bottom w:val="single" w:color="auto" w:sz="4"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firstLine="687" w:firstLineChars="200"/>
                    <w:jc w:val="center"/>
                    <w:rPr>
                      <w:b/>
                      <w:bCs/>
                      <w:spacing w:val="11"/>
                      <w:sz w:val="32"/>
                      <w:szCs w:val="32"/>
                    </w:rPr>
                  </w:pPr>
                  <w:r>
                    <w:rPr>
                      <w:rFonts w:hint="eastAsia" w:ascii="仿宋" w:hAnsi="仿宋" w:eastAsia="仿宋" w:cs="仿宋"/>
                      <w:b/>
                      <w:bCs/>
                      <w:color w:val="222222"/>
                      <w:spacing w:val="11"/>
                      <w:kern w:val="0"/>
                      <w:sz w:val="32"/>
                      <w:szCs w:val="32"/>
                      <w:lang w:bidi="ar"/>
                    </w:rPr>
                    <w:t>合计</w:t>
                  </w:r>
                </w:p>
              </w:tc>
            </w:tr>
            <w:tr>
              <w:tblPrEx>
                <w:tblCellMar>
                  <w:top w:w="0" w:type="dxa"/>
                  <w:left w:w="0" w:type="dxa"/>
                  <w:bottom w:w="0" w:type="dxa"/>
                  <w:right w:w="0" w:type="dxa"/>
                </w:tblCellMar>
              </w:tblPrEx>
              <w:trPr>
                <w:trHeight w:val="660" w:hRule="atLeast"/>
                <w:jc w:val="center"/>
              </w:trPr>
              <w:tc>
                <w:tcPr>
                  <w:tcW w:w="248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textAlignment w:val="center"/>
                    <w:rPr>
                      <w:b/>
                      <w:bCs/>
                      <w:spacing w:val="11"/>
                      <w:sz w:val="32"/>
                      <w:szCs w:val="32"/>
                    </w:rPr>
                  </w:pPr>
                  <w:r>
                    <w:rPr>
                      <w:rFonts w:hint="eastAsia" w:ascii="仿宋" w:hAnsi="仿宋" w:eastAsia="仿宋" w:cs="仿宋"/>
                      <w:b/>
                      <w:bCs/>
                      <w:color w:val="000000"/>
                      <w:spacing w:val="11"/>
                      <w:kern w:val="0"/>
                      <w:sz w:val="32"/>
                      <w:szCs w:val="32"/>
                      <w:lang w:bidi="ar"/>
                    </w:rPr>
                    <w:t>公务接待费</w:t>
                  </w:r>
                </w:p>
              </w:tc>
              <w:tc>
                <w:tcPr>
                  <w:tcW w:w="217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eastAsia="宋体"/>
                      <w:b/>
                      <w:bCs/>
                      <w:spacing w:val="11"/>
                      <w:sz w:val="32"/>
                      <w:szCs w:val="32"/>
                      <w:lang w:val="en-US" w:eastAsia="zh-CN"/>
                    </w:rPr>
                  </w:pPr>
                  <w:r>
                    <w:rPr>
                      <w:rFonts w:hint="eastAsia" w:ascii="仿宋" w:hAnsi="仿宋" w:eastAsia="仿宋" w:cs="仿宋"/>
                      <w:b/>
                      <w:bCs/>
                      <w:color w:val="222222"/>
                      <w:spacing w:val="11"/>
                      <w:kern w:val="0"/>
                      <w:sz w:val="32"/>
                      <w:szCs w:val="32"/>
                      <w:lang w:val="en-US" w:eastAsia="zh-CN" w:bidi="ar"/>
                    </w:rPr>
                    <w:t>4.</w:t>
                  </w:r>
                  <w:bookmarkStart w:id="0" w:name="_GoBack"/>
                  <w:bookmarkEnd w:id="0"/>
                  <w:r>
                    <w:rPr>
                      <w:rFonts w:hint="eastAsia" w:ascii="仿宋" w:hAnsi="仿宋" w:eastAsia="仿宋" w:cs="仿宋"/>
                      <w:b/>
                      <w:bCs/>
                      <w:color w:val="222222"/>
                      <w:spacing w:val="11"/>
                      <w:kern w:val="0"/>
                      <w:sz w:val="32"/>
                      <w:szCs w:val="32"/>
                      <w:lang w:val="en-US" w:eastAsia="zh-CN" w:bidi="ar"/>
                    </w:rPr>
                    <w:t>05</w:t>
                  </w:r>
                </w:p>
              </w:tc>
              <w:tc>
                <w:tcPr>
                  <w:tcW w:w="189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0</w:t>
                  </w:r>
                </w:p>
              </w:tc>
              <w:tc>
                <w:tcPr>
                  <w:tcW w:w="217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val="en-US" w:eastAsia="zh-CN" w:bidi="ar"/>
                    </w:rPr>
                    <w:t>4.05</w:t>
                  </w:r>
                </w:p>
              </w:tc>
            </w:tr>
            <w:tr>
              <w:trPr>
                <w:trHeight w:val="660" w:hRule="atLeast"/>
                <w:jc w:val="center"/>
              </w:trPr>
              <w:tc>
                <w:tcPr>
                  <w:tcW w:w="248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center"/>
                    <w:rPr>
                      <w:rFonts w:hint="eastAsia" w:ascii="仿宋" w:hAnsi="仿宋" w:eastAsia="仿宋" w:cs="仿宋"/>
                      <w:b/>
                      <w:bCs/>
                      <w:color w:val="000000"/>
                      <w:spacing w:val="11"/>
                      <w:kern w:val="0"/>
                      <w:sz w:val="32"/>
                      <w:szCs w:val="32"/>
                      <w:lang w:bidi="ar"/>
                    </w:rPr>
                  </w:pPr>
                  <w:r>
                    <w:rPr>
                      <w:rFonts w:hint="eastAsia" w:ascii="仿宋" w:hAnsi="仿宋" w:eastAsia="仿宋" w:cs="仿宋"/>
                      <w:b/>
                      <w:bCs/>
                      <w:color w:val="000000"/>
                      <w:spacing w:val="11"/>
                      <w:kern w:val="0"/>
                      <w:sz w:val="32"/>
                      <w:szCs w:val="32"/>
                      <w:lang w:bidi="ar"/>
                    </w:rPr>
                    <w:t>公车运行</w:t>
                  </w:r>
                </w:p>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center"/>
                    <w:rPr>
                      <w:b/>
                      <w:bCs/>
                      <w:spacing w:val="11"/>
                      <w:sz w:val="32"/>
                      <w:szCs w:val="32"/>
                    </w:rPr>
                  </w:pPr>
                  <w:r>
                    <w:rPr>
                      <w:rFonts w:hint="eastAsia" w:ascii="仿宋" w:hAnsi="仿宋" w:eastAsia="仿宋" w:cs="仿宋"/>
                      <w:b/>
                      <w:bCs/>
                      <w:color w:val="000000"/>
                      <w:spacing w:val="11"/>
                      <w:kern w:val="0"/>
                      <w:sz w:val="32"/>
                      <w:szCs w:val="32"/>
                      <w:lang w:bidi="ar"/>
                    </w:rPr>
                    <w:t>维护费</w:t>
                  </w:r>
                </w:p>
              </w:tc>
              <w:tc>
                <w:tcPr>
                  <w:tcW w:w="217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30.00</w:t>
                  </w:r>
                </w:p>
              </w:tc>
              <w:tc>
                <w:tcPr>
                  <w:tcW w:w="189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0</w:t>
                  </w:r>
                </w:p>
              </w:tc>
              <w:tc>
                <w:tcPr>
                  <w:tcW w:w="217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eastAsia="仿宋"/>
                      <w:b/>
                      <w:bCs/>
                      <w:spacing w:val="11"/>
                      <w:sz w:val="32"/>
                      <w:szCs w:val="32"/>
                    </w:rPr>
                  </w:pPr>
                  <w:r>
                    <w:rPr>
                      <w:rFonts w:hint="eastAsia" w:ascii="仿宋" w:hAnsi="仿宋" w:eastAsia="仿宋" w:cs="仿宋"/>
                      <w:b/>
                      <w:bCs/>
                      <w:color w:val="222222"/>
                      <w:spacing w:val="11"/>
                      <w:kern w:val="0"/>
                      <w:sz w:val="32"/>
                      <w:szCs w:val="32"/>
                      <w:lang w:bidi="ar"/>
                    </w:rPr>
                    <w:t>30.00</w:t>
                  </w:r>
                </w:p>
              </w:tc>
            </w:tr>
            <w:tr>
              <w:tblPrEx>
                <w:tblCellMar>
                  <w:top w:w="0" w:type="dxa"/>
                  <w:left w:w="0" w:type="dxa"/>
                  <w:bottom w:w="0" w:type="dxa"/>
                  <w:right w:w="0" w:type="dxa"/>
                </w:tblCellMar>
              </w:tblPrEx>
              <w:trPr>
                <w:trHeight w:val="660" w:hRule="atLeast"/>
                <w:jc w:val="center"/>
              </w:trPr>
              <w:tc>
                <w:tcPr>
                  <w:tcW w:w="2488" w:type="dxa"/>
                  <w:tcBorders>
                    <w:top w:val="single" w:color="auto" w:sz="4" w:space="0"/>
                    <w:left w:val="single" w:color="000000" w:sz="8" w:space="0"/>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textAlignment w:val="center"/>
                    <w:rPr>
                      <w:b/>
                      <w:bCs/>
                      <w:spacing w:val="11"/>
                      <w:sz w:val="32"/>
                      <w:szCs w:val="32"/>
                    </w:rPr>
                  </w:pPr>
                  <w:r>
                    <w:rPr>
                      <w:rFonts w:hint="eastAsia" w:ascii="仿宋" w:hAnsi="仿宋" w:eastAsia="仿宋" w:cs="仿宋"/>
                      <w:b/>
                      <w:bCs/>
                      <w:color w:val="000000"/>
                      <w:spacing w:val="11"/>
                      <w:kern w:val="0"/>
                      <w:sz w:val="32"/>
                      <w:szCs w:val="32"/>
                      <w:lang w:bidi="ar"/>
                    </w:rPr>
                    <w:t>因公出国费用</w:t>
                  </w:r>
                </w:p>
              </w:tc>
              <w:tc>
                <w:tcPr>
                  <w:tcW w:w="2173" w:type="dxa"/>
                  <w:tcBorders>
                    <w:top w:val="single" w:color="auto" w:sz="4" w:space="0"/>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0</w:t>
                  </w:r>
                </w:p>
              </w:tc>
              <w:tc>
                <w:tcPr>
                  <w:tcW w:w="1891" w:type="dxa"/>
                  <w:tcBorders>
                    <w:top w:val="single" w:color="auto" w:sz="4" w:space="0"/>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0</w:t>
                  </w:r>
                </w:p>
              </w:tc>
              <w:tc>
                <w:tcPr>
                  <w:tcW w:w="2173" w:type="dxa"/>
                  <w:tcBorders>
                    <w:top w:val="single" w:color="auto" w:sz="4" w:space="0"/>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0</w:t>
                  </w:r>
                </w:p>
              </w:tc>
            </w:tr>
            <w:tr>
              <w:trPr>
                <w:trHeight w:val="660" w:hRule="atLeast"/>
                <w:jc w:val="center"/>
              </w:trPr>
              <w:tc>
                <w:tcPr>
                  <w:tcW w:w="2488"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textAlignment w:val="center"/>
                    <w:rPr>
                      <w:b/>
                      <w:bCs/>
                      <w:spacing w:val="11"/>
                      <w:sz w:val="32"/>
                      <w:szCs w:val="32"/>
                    </w:rPr>
                  </w:pPr>
                  <w:r>
                    <w:rPr>
                      <w:rFonts w:hint="eastAsia" w:ascii="仿宋" w:hAnsi="仿宋" w:eastAsia="仿宋" w:cs="仿宋"/>
                      <w:b/>
                      <w:bCs/>
                      <w:color w:val="000000"/>
                      <w:spacing w:val="11"/>
                      <w:kern w:val="0"/>
                      <w:sz w:val="32"/>
                      <w:szCs w:val="32"/>
                      <w:lang w:bidi="ar"/>
                    </w:rPr>
                    <w:t>公务车购置费</w:t>
                  </w:r>
                </w:p>
              </w:tc>
              <w:tc>
                <w:tcPr>
                  <w:tcW w:w="2173" w:type="dxa"/>
                  <w:tcBorders>
                    <w:top w:val="nil"/>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eastAsia="宋体"/>
                      <w:b/>
                      <w:bCs/>
                      <w:spacing w:val="11"/>
                      <w:sz w:val="32"/>
                      <w:szCs w:val="32"/>
                      <w:lang w:eastAsia="zh-CN"/>
                    </w:rPr>
                  </w:pPr>
                  <w:r>
                    <w:rPr>
                      <w:rFonts w:hint="eastAsia" w:ascii="仿宋" w:hAnsi="仿宋" w:eastAsia="仿宋" w:cs="仿宋"/>
                      <w:b/>
                      <w:bCs/>
                      <w:color w:val="222222"/>
                      <w:spacing w:val="11"/>
                      <w:kern w:val="0"/>
                      <w:sz w:val="32"/>
                      <w:szCs w:val="32"/>
                      <w:lang w:val="en-US" w:eastAsia="zh-CN" w:bidi="ar"/>
                    </w:rPr>
                    <w:t>0</w:t>
                  </w:r>
                </w:p>
              </w:tc>
              <w:tc>
                <w:tcPr>
                  <w:tcW w:w="1891" w:type="dxa"/>
                  <w:tcBorders>
                    <w:top w:val="nil"/>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0</w:t>
                  </w:r>
                </w:p>
              </w:tc>
              <w:tc>
                <w:tcPr>
                  <w:tcW w:w="2173" w:type="dxa"/>
                  <w:tcBorders>
                    <w:top w:val="nil"/>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eastAsia="宋体"/>
                      <w:b/>
                      <w:bCs/>
                      <w:spacing w:val="11"/>
                      <w:sz w:val="32"/>
                      <w:szCs w:val="32"/>
                      <w:lang w:eastAsia="zh-CN"/>
                    </w:rPr>
                  </w:pPr>
                  <w:r>
                    <w:rPr>
                      <w:rFonts w:hint="eastAsia" w:ascii="仿宋" w:hAnsi="仿宋" w:eastAsia="仿宋" w:cs="仿宋"/>
                      <w:b/>
                      <w:bCs/>
                      <w:color w:val="222222"/>
                      <w:spacing w:val="11"/>
                      <w:kern w:val="0"/>
                      <w:sz w:val="32"/>
                      <w:szCs w:val="32"/>
                      <w:lang w:val="en-US" w:eastAsia="zh-CN" w:bidi="ar"/>
                    </w:rPr>
                    <w:t>0</w:t>
                  </w:r>
                </w:p>
              </w:tc>
            </w:tr>
            <w:tr>
              <w:trPr>
                <w:trHeight w:val="660" w:hRule="atLeast"/>
                <w:jc w:val="center"/>
              </w:trPr>
              <w:tc>
                <w:tcPr>
                  <w:tcW w:w="2488"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textAlignment w:val="center"/>
                    <w:rPr>
                      <w:b/>
                      <w:bCs/>
                      <w:spacing w:val="11"/>
                      <w:sz w:val="32"/>
                      <w:szCs w:val="32"/>
                    </w:rPr>
                  </w:pPr>
                  <w:r>
                    <w:rPr>
                      <w:rFonts w:hint="eastAsia" w:ascii="仿宋" w:hAnsi="仿宋" w:eastAsia="仿宋" w:cs="仿宋"/>
                      <w:b/>
                      <w:bCs/>
                      <w:color w:val="000000"/>
                      <w:spacing w:val="11"/>
                      <w:kern w:val="0"/>
                      <w:sz w:val="32"/>
                      <w:szCs w:val="32"/>
                      <w:lang w:bidi="ar"/>
                    </w:rPr>
                    <w:t>合计</w:t>
                  </w:r>
                </w:p>
              </w:tc>
              <w:tc>
                <w:tcPr>
                  <w:tcW w:w="2173" w:type="dxa"/>
                  <w:tcBorders>
                    <w:top w:val="nil"/>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eastAsia="宋体"/>
                      <w:b/>
                      <w:bCs/>
                      <w:spacing w:val="11"/>
                      <w:sz w:val="32"/>
                      <w:szCs w:val="32"/>
                      <w:lang w:val="en-US" w:eastAsia="zh-CN"/>
                    </w:rPr>
                  </w:pPr>
                  <w:r>
                    <w:rPr>
                      <w:rFonts w:hint="eastAsia" w:ascii="仿宋" w:hAnsi="仿宋" w:eastAsia="仿宋" w:cs="仿宋"/>
                      <w:b/>
                      <w:bCs/>
                      <w:color w:val="222222"/>
                      <w:spacing w:val="11"/>
                      <w:kern w:val="0"/>
                      <w:sz w:val="32"/>
                      <w:szCs w:val="32"/>
                      <w:lang w:val="en-US" w:eastAsia="zh-CN" w:bidi="ar"/>
                    </w:rPr>
                    <w:t>34.05</w:t>
                  </w:r>
                </w:p>
              </w:tc>
              <w:tc>
                <w:tcPr>
                  <w:tcW w:w="1891" w:type="dxa"/>
                  <w:tcBorders>
                    <w:top w:val="nil"/>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0</w:t>
                  </w:r>
                </w:p>
              </w:tc>
              <w:tc>
                <w:tcPr>
                  <w:tcW w:w="2173" w:type="dxa"/>
                  <w:tcBorders>
                    <w:top w:val="nil"/>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eastAsia="宋体"/>
                      <w:b/>
                      <w:bCs/>
                      <w:spacing w:val="11"/>
                      <w:sz w:val="32"/>
                      <w:szCs w:val="32"/>
                      <w:lang w:val="en-US" w:eastAsia="zh-CN"/>
                    </w:rPr>
                  </w:pPr>
                  <w:r>
                    <w:rPr>
                      <w:rFonts w:hint="eastAsia" w:ascii="仿宋" w:hAnsi="仿宋" w:eastAsia="仿宋" w:cs="仿宋"/>
                      <w:b/>
                      <w:bCs/>
                      <w:color w:val="222222"/>
                      <w:spacing w:val="11"/>
                      <w:kern w:val="0"/>
                      <w:sz w:val="32"/>
                      <w:szCs w:val="32"/>
                      <w:lang w:val="en-US" w:eastAsia="zh-CN" w:bidi="ar"/>
                    </w:rPr>
                    <w:t>34.05</w:t>
                  </w:r>
                </w:p>
              </w:tc>
            </w:tr>
          </w:tbl>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本单位20</w:t>
            </w:r>
            <w:r>
              <w:rPr>
                <w:rFonts w:hint="eastAsia" w:ascii="仿宋" w:hAnsi="仿宋" w:eastAsia="仿宋" w:cs="仿宋"/>
                <w:b/>
                <w:bCs/>
                <w:color w:val="222222"/>
                <w:spacing w:val="11"/>
                <w:kern w:val="0"/>
                <w:sz w:val="32"/>
                <w:szCs w:val="32"/>
                <w:lang w:val="en-US" w:eastAsia="zh-CN" w:bidi="ar"/>
              </w:rPr>
              <w:t>21</w:t>
            </w:r>
            <w:r>
              <w:rPr>
                <w:rFonts w:hint="eastAsia" w:ascii="仿宋" w:hAnsi="仿宋" w:eastAsia="仿宋" w:cs="仿宋"/>
                <w:b/>
                <w:bCs/>
                <w:color w:val="222222"/>
                <w:spacing w:val="11"/>
                <w:kern w:val="0"/>
                <w:sz w:val="32"/>
                <w:szCs w:val="32"/>
                <w:lang w:bidi="ar"/>
              </w:rPr>
              <w:t>年“三公”经费预算金额为</w:t>
            </w:r>
            <w:r>
              <w:rPr>
                <w:rFonts w:hint="eastAsia" w:ascii="仿宋" w:hAnsi="仿宋" w:eastAsia="仿宋" w:cs="仿宋"/>
                <w:b/>
                <w:bCs/>
                <w:color w:val="222222"/>
                <w:spacing w:val="11"/>
                <w:kern w:val="0"/>
                <w:sz w:val="32"/>
                <w:szCs w:val="32"/>
                <w:lang w:val="en-US" w:eastAsia="zh-CN" w:bidi="ar"/>
              </w:rPr>
              <w:t>34.05</w:t>
            </w:r>
            <w:r>
              <w:rPr>
                <w:rFonts w:hint="eastAsia" w:ascii="仿宋" w:hAnsi="仿宋" w:eastAsia="仿宋" w:cs="仿宋"/>
                <w:b/>
                <w:bCs/>
                <w:color w:val="222222"/>
                <w:spacing w:val="11"/>
                <w:kern w:val="0"/>
                <w:sz w:val="32"/>
                <w:szCs w:val="32"/>
                <w:lang w:bidi="ar"/>
              </w:rPr>
              <w:t>万元，全部为财政拨款资金，并在市</w:t>
            </w:r>
            <w:r>
              <w:rPr>
                <w:rFonts w:hint="eastAsia" w:ascii="仿宋" w:hAnsi="仿宋" w:eastAsia="仿宋" w:cs="仿宋"/>
                <w:b/>
                <w:bCs/>
                <w:color w:val="222222"/>
                <w:spacing w:val="11"/>
                <w:kern w:val="0"/>
                <w:sz w:val="32"/>
                <w:szCs w:val="32"/>
                <w:lang w:eastAsia="zh-CN" w:bidi="ar"/>
              </w:rPr>
              <w:t>政府</w:t>
            </w:r>
            <w:r>
              <w:rPr>
                <w:rFonts w:hint="eastAsia" w:ascii="仿宋" w:hAnsi="仿宋" w:eastAsia="仿宋" w:cs="仿宋"/>
                <w:b/>
                <w:bCs/>
                <w:color w:val="222222"/>
                <w:spacing w:val="11"/>
                <w:kern w:val="0"/>
                <w:sz w:val="32"/>
                <w:szCs w:val="32"/>
                <w:lang w:bidi="ar"/>
              </w:rPr>
              <w:t>网站进行了公示。</w:t>
            </w:r>
          </w:p>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2、“三公”经费预算执行情况（单位：万元）</w:t>
            </w:r>
          </w:p>
          <w:tbl>
            <w:tblPr>
              <w:tblStyle w:val="5"/>
              <w:tblW w:w="8306" w:type="dxa"/>
              <w:jc w:val="center"/>
              <w:tblLayout w:type="autofit"/>
              <w:tblCellMar>
                <w:top w:w="0" w:type="dxa"/>
                <w:left w:w="0" w:type="dxa"/>
                <w:bottom w:w="0" w:type="dxa"/>
                <w:right w:w="0" w:type="dxa"/>
              </w:tblCellMar>
            </w:tblPr>
            <w:tblGrid>
              <w:gridCol w:w="1047"/>
              <w:gridCol w:w="1539"/>
              <w:gridCol w:w="1186"/>
              <w:gridCol w:w="1237"/>
              <w:gridCol w:w="1013"/>
              <w:gridCol w:w="1192"/>
              <w:gridCol w:w="1092"/>
            </w:tblGrid>
            <w:tr>
              <w:trPr>
                <w:trHeight w:val="585" w:hRule="atLeast"/>
                <w:jc w:val="center"/>
              </w:trPr>
              <w:tc>
                <w:tcPr>
                  <w:tcW w:w="1047" w:type="dxa"/>
                  <w:vMerge w:val="restart"/>
                  <w:tcBorders>
                    <w:top w:val="single" w:color="000000" w:sz="8" w:space="0"/>
                    <w:left w:val="single" w:color="000000" w:sz="8" w:space="0"/>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b/>
                      <w:bCs/>
                      <w:spacing w:val="11"/>
                      <w:sz w:val="32"/>
                      <w:szCs w:val="32"/>
                    </w:rPr>
                  </w:pPr>
                  <w:r>
                    <w:rPr>
                      <w:rFonts w:hint="eastAsia" w:ascii="仿宋" w:hAnsi="仿宋" w:eastAsia="仿宋" w:cs="仿宋"/>
                      <w:b/>
                      <w:bCs/>
                      <w:color w:val="222222"/>
                      <w:spacing w:val="0"/>
                      <w:kern w:val="0"/>
                      <w:sz w:val="32"/>
                      <w:szCs w:val="32"/>
                      <w:lang w:bidi="ar"/>
                    </w:rPr>
                    <w:t>费用项</w:t>
                  </w:r>
                  <w:r>
                    <w:rPr>
                      <w:rFonts w:hint="eastAsia" w:ascii="仿宋" w:hAnsi="仿宋" w:eastAsia="仿宋" w:cs="仿宋"/>
                      <w:b/>
                      <w:bCs/>
                      <w:color w:val="222222"/>
                      <w:spacing w:val="0"/>
                      <w:kern w:val="0"/>
                      <w:sz w:val="32"/>
                      <w:szCs w:val="32"/>
                      <w:lang w:val="en-US" w:eastAsia="zh-CN" w:bidi="ar"/>
                    </w:rPr>
                    <w:t xml:space="preserve"> </w:t>
                  </w:r>
                  <w:r>
                    <w:rPr>
                      <w:rFonts w:hint="eastAsia" w:ascii="仿宋" w:hAnsi="仿宋" w:eastAsia="仿宋" w:cs="仿宋"/>
                      <w:b/>
                      <w:bCs/>
                      <w:color w:val="222222"/>
                      <w:spacing w:val="0"/>
                      <w:kern w:val="0"/>
                      <w:sz w:val="32"/>
                      <w:szCs w:val="32"/>
                      <w:lang w:bidi="ar"/>
                    </w:rPr>
                    <w:t>目</w:t>
                  </w:r>
                </w:p>
              </w:tc>
              <w:tc>
                <w:tcPr>
                  <w:tcW w:w="2725" w:type="dxa"/>
                  <w:gridSpan w:val="2"/>
                  <w:tcBorders>
                    <w:top w:val="single" w:color="000000" w:sz="8" w:space="0"/>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预算金额</w:t>
                  </w:r>
                </w:p>
              </w:tc>
              <w:tc>
                <w:tcPr>
                  <w:tcW w:w="2250" w:type="dxa"/>
                  <w:gridSpan w:val="2"/>
                  <w:tcBorders>
                    <w:top w:val="single" w:color="000000" w:sz="8" w:space="0"/>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决算金额</w:t>
                  </w:r>
                </w:p>
              </w:tc>
              <w:tc>
                <w:tcPr>
                  <w:tcW w:w="2284" w:type="dxa"/>
                  <w:gridSpan w:val="2"/>
                  <w:tcBorders>
                    <w:top w:val="single" w:color="000000" w:sz="8" w:space="0"/>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ind w:right="0"/>
                    <w:jc w:val="center"/>
                    <w:textAlignment w:val="auto"/>
                    <w:rPr>
                      <w:rFonts w:hint="eastAsia" w:ascii="仿宋" w:hAnsi="仿宋" w:eastAsia="仿宋" w:cs="仿宋"/>
                      <w:b/>
                      <w:bCs/>
                      <w:color w:val="222222"/>
                      <w:spacing w:val="11"/>
                      <w:kern w:val="0"/>
                      <w:sz w:val="32"/>
                      <w:szCs w:val="32"/>
                      <w:lang w:bidi="ar"/>
                    </w:rPr>
                  </w:pPr>
                  <w:r>
                    <w:rPr>
                      <w:rFonts w:hint="eastAsia" w:ascii="仿宋" w:hAnsi="仿宋" w:eastAsia="仿宋" w:cs="仿宋"/>
                      <w:b/>
                      <w:bCs/>
                      <w:color w:val="222222"/>
                      <w:spacing w:val="11"/>
                      <w:kern w:val="0"/>
                      <w:sz w:val="32"/>
                      <w:szCs w:val="32"/>
                      <w:lang w:bidi="ar"/>
                    </w:rPr>
                    <w:t>增加额</w:t>
                  </w:r>
                </w:p>
                <w:p>
                  <w:pPr>
                    <w:keepNext w:val="0"/>
                    <w:keepLines w:val="0"/>
                    <w:pageBreakBefore w:val="0"/>
                    <w:widowControl w:val="0"/>
                    <w:kinsoku/>
                    <w:wordWrap/>
                    <w:overflowPunct w:val="0"/>
                    <w:topLinePunct w:val="0"/>
                    <w:autoSpaceDE/>
                    <w:autoSpaceDN/>
                    <w:bidi w:val="0"/>
                    <w:adjustRightInd/>
                    <w:snapToGrid/>
                    <w:spacing w:line="360" w:lineRule="exact"/>
                    <w:ind w:right="0"/>
                    <w:jc w:val="center"/>
                    <w:textAlignment w:val="auto"/>
                    <w:rPr>
                      <w:b/>
                      <w:bCs/>
                      <w:spacing w:val="11"/>
                      <w:sz w:val="32"/>
                      <w:szCs w:val="32"/>
                    </w:rPr>
                  </w:pPr>
                  <w:r>
                    <w:rPr>
                      <w:rFonts w:hint="eastAsia" w:ascii="仿宋" w:hAnsi="仿宋" w:eastAsia="仿宋" w:cs="仿宋"/>
                      <w:b/>
                      <w:bCs/>
                      <w:color w:val="222222"/>
                      <w:spacing w:val="11"/>
                      <w:kern w:val="0"/>
                      <w:sz w:val="32"/>
                      <w:szCs w:val="32"/>
                      <w:lang w:bidi="ar"/>
                    </w:rPr>
                    <w:t>（预-决）</w:t>
                  </w:r>
                </w:p>
              </w:tc>
            </w:tr>
            <w:tr>
              <w:trPr>
                <w:trHeight w:val="585" w:hRule="atLeast"/>
                <w:jc w:val="center"/>
              </w:trPr>
              <w:tc>
                <w:tcPr>
                  <w:tcW w:w="1047" w:type="dxa"/>
                  <w:vMerge w:val="continue"/>
                  <w:tcBorders>
                    <w:top w:val="single" w:color="000000" w:sz="8" w:space="0"/>
                    <w:left w:val="single" w:color="000000" w:sz="8" w:space="0"/>
                    <w:bottom w:val="single" w:color="auto" w:sz="4"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right="0" w:firstLine="687" w:firstLineChars="200"/>
                    <w:jc w:val="center"/>
                    <w:textAlignment w:val="auto"/>
                    <w:rPr>
                      <w:rFonts w:hint="eastAsia" w:ascii="宋体"/>
                      <w:b/>
                      <w:bCs/>
                      <w:spacing w:val="11"/>
                      <w:sz w:val="32"/>
                      <w:szCs w:val="32"/>
                    </w:rPr>
                  </w:pPr>
                </w:p>
              </w:tc>
              <w:tc>
                <w:tcPr>
                  <w:tcW w:w="1539" w:type="dxa"/>
                  <w:tcBorders>
                    <w:top w:val="nil"/>
                    <w:left w:val="nil"/>
                    <w:bottom w:val="single" w:color="auto" w:sz="4"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rFonts w:hint="eastAsia" w:ascii="仿宋" w:hAnsi="仿宋" w:eastAsia="仿宋" w:cs="仿宋"/>
                      <w:b/>
                      <w:bCs/>
                      <w:color w:val="222222"/>
                      <w:spacing w:val="11"/>
                      <w:kern w:val="0"/>
                      <w:sz w:val="32"/>
                      <w:szCs w:val="32"/>
                      <w:lang w:bidi="ar"/>
                    </w:rPr>
                  </w:pPr>
                  <w:r>
                    <w:rPr>
                      <w:rFonts w:hint="eastAsia" w:ascii="仿宋" w:hAnsi="仿宋" w:eastAsia="仿宋" w:cs="仿宋"/>
                      <w:b/>
                      <w:bCs/>
                      <w:color w:val="222222"/>
                      <w:spacing w:val="11"/>
                      <w:kern w:val="0"/>
                      <w:sz w:val="32"/>
                      <w:szCs w:val="32"/>
                      <w:lang w:bidi="ar"/>
                    </w:rPr>
                    <w:t>基本</w:t>
                  </w:r>
                </w:p>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b/>
                      <w:bCs/>
                      <w:spacing w:val="11"/>
                      <w:sz w:val="32"/>
                      <w:szCs w:val="32"/>
                    </w:rPr>
                  </w:pPr>
                  <w:r>
                    <w:rPr>
                      <w:rFonts w:hint="eastAsia" w:ascii="仿宋" w:hAnsi="仿宋" w:eastAsia="仿宋" w:cs="仿宋"/>
                      <w:b/>
                      <w:bCs/>
                      <w:color w:val="222222"/>
                      <w:spacing w:val="11"/>
                      <w:kern w:val="0"/>
                      <w:sz w:val="32"/>
                      <w:szCs w:val="32"/>
                      <w:lang w:bidi="ar"/>
                    </w:rPr>
                    <w:t>支出</w:t>
                  </w:r>
                </w:p>
              </w:tc>
              <w:tc>
                <w:tcPr>
                  <w:tcW w:w="1186" w:type="dxa"/>
                  <w:tcBorders>
                    <w:top w:val="nil"/>
                    <w:left w:val="nil"/>
                    <w:bottom w:val="single" w:color="auto" w:sz="4"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b/>
                      <w:bCs/>
                      <w:spacing w:val="11"/>
                      <w:sz w:val="32"/>
                      <w:szCs w:val="32"/>
                    </w:rPr>
                  </w:pPr>
                  <w:r>
                    <w:rPr>
                      <w:rFonts w:hint="eastAsia" w:ascii="仿宋" w:hAnsi="仿宋" w:eastAsia="仿宋" w:cs="仿宋"/>
                      <w:b/>
                      <w:bCs/>
                      <w:color w:val="222222"/>
                      <w:spacing w:val="11"/>
                      <w:kern w:val="0"/>
                      <w:sz w:val="32"/>
                      <w:szCs w:val="32"/>
                      <w:lang w:bidi="ar"/>
                    </w:rPr>
                    <w:t>项目支出</w:t>
                  </w:r>
                </w:p>
              </w:tc>
              <w:tc>
                <w:tcPr>
                  <w:tcW w:w="1237" w:type="dxa"/>
                  <w:tcBorders>
                    <w:top w:val="nil"/>
                    <w:left w:val="nil"/>
                    <w:bottom w:val="single" w:color="auto" w:sz="4"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rFonts w:hint="eastAsia" w:ascii="仿宋" w:hAnsi="仿宋" w:eastAsia="仿宋" w:cs="仿宋"/>
                      <w:b/>
                      <w:bCs/>
                      <w:color w:val="222222"/>
                      <w:spacing w:val="11"/>
                      <w:kern w:val="0"/>
                      <w:sz w:val="32"/>
                      <w:szCs w:val="32"/>
                      <w:lang w:bidi="ar"/>
                    </w:rPr>
                  </w:pPr>
                  <w:r>
                    <w:rPr>
                      <w:rFonts w:hint="eastAsia" w:ascii="仿宋" w:hAnsi="仿宋" w:eastAsia="仿宋" w:cs="仿宋"/>
                      <w:b/>
                      <w:bCs/>
                      <w:color w:val="222222"/>
                      <w:spacing w:val="11"/>
                      <w:kern w:val="0"/>
                      <w:sz w:val="32"/>
                      <w:szCs w:val="32"/>
                      <w:lang w:bidi="ar"/>
                    </w:rPr>
                    <w:t>基本</w:t>
                  </w:r>
                </w:p>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b/>
                      <w:bCs/>
                      <w:spacing w:val="11"/>
                      <w:sz w:val="32"/>
                      <w:szCs w:val="32"/>
                    </w:rPr>
                  </w:pPr>
                  <w:r>
                    <w:rPr>
                      <w:rFonts w:hint="eastAsia" w:ascii="仿宋" w:hAnsi="仿宋" w:eastAsia="仿宋" w:cs="仿宋"/>
                      <w:b/>
                      <w:bCs/>
                      <w:color w:val="222222"/>
                      <w:spacing w:val="11"/>
                      <w:kern w:val="0"/>
                      <w:sz w:val="32"/>
                      <w:szCs w:val="32"/>
                      <w:lang w:bidi="ar"/>
                    </w:rPr>
                    <w:t>支出</w:t>
                  </w:r>
                </w:p>
              </w:tc>
              <w:tc>
                <w:tcPr>
                  <w:tcW w:w="1013" w:type="dxa"/>
                  <w:tcBorders>
                    <w:top w:val="nil"/>
                    <w:left w:val="nil"/>
                    <w:bottom w:val="single" w:color="auto" w:sz="4"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b/>
                      <w:bCs/>
                      <w:spacing w:val="11"/>
                      <w:sz w:val="32"/>
                      <w:szCs w:val="32"/>
                    </w:rPr>
                  </w:pPr>
                  <w:r>
                    <w:rPr>
                      <w:rFonts w:hint="eastAsia" w:ascii="仿宋" w:hAnsi="仿宋" w:eastAsia="仿宋" w:cs="仿宋"/>
                      <w:b/>
                      <w:bCs/>
                      <w:color w:val="222222"/>
                      <w:spacing w:val="11"/>
                      <w:kern w:val="0"/>
                      <w:sz w:val="32"/>
                      <w:szCs w:val="32"/>
                      <w:lang w:bidi="ar"/>
                    </w:rPr>
                    <w:t>项目支出</w:t>
                  </w:r>
                </w:p>
              </w:tc>
              <w:tc>
                <w:tcPr>
                  <w:tcW w:w="1192" w:type="dxa"/>
                  <w:tcBorders>
                    <w:top w:val="nil"/>
                    <w:left w:val="nil"/>
                    <w:bottom w:val="single" w:color="auto" w:sz="4"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rFonts w:hint="eastAsia" w:ascii="仿宋" w:hAnsi="仿宋" w:eastAsia="仿宋" w:cs="仿宋"/>
                      <w:b/>
                      <w:bCs/>
                      <w:color w:val="222222"/>
                      <w:spacing w:val="11"/>
                      <w:kern w:val="0"/>
                      <w:sz w:val="32"/>
                      <w:szCs w:val="32"/>
                      <w:lang w:bidi="ar"/>
                    </w:rPr>
                  </w:pPr>
                  <w:r>
                    <w:rPr>
                      <w:rFonts w:hint="eastAsia" w:ascii="仿宋" w:hAnsi="仿宋" w:eastAsia="仿宋" w:cs="仿宋"/>
                      <w:b/>
                      <w:bCs/>
                      <w:color w:val="222222"/>
                      <w:spacing w:val="11"/>
                      <w:kern w:val="0"/>
                      <w:sz w:val="32"/>
                      <w:szCs w:val="32"/>
                      <w:lang w:bidi="ar"/>
                    </w:rPr>
                    <w:t>基本</w:t>
                  </w:r>
                </w:p>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b/>
                      <w:bCs/>
                      <w:spacing w:val="11"/>
                      <w:sz w:val="32"/>
                      <w:szCs w:val="32"/>
                    </w:rPr>
                  </w:pPr>
                  <w:r>
                    <w:rPr>
                      <w:rFonts w:hint="eastAsia" w:ascii="仿宋" w:hAnsi="仿宋" w:eastAsia="仿宋" w:cs="仿宋"/>
                      <w:b/>
                      <w:bCs/>
                      <w:color w:val="222222"/>
                      <w:spacing w:val="11"/>
                      <w:kern w:val="0"/>
                      <w:sz w:val="32"/>
                      <w:szCs w:val="32"/>
                      <w:lang w:bidi="ar"/>
                    </w:rPr>
                    <w:t>支出</w:t>
                  </w:r>
                </w:p>
              </w:tc>
              <w:tc>
                <w:tcPr>
                  <w:tcW w:w="1092" w:type="dxa"/>
                  <w:tcBorders>
                    <w:top w:val="nil"/>
                    <w:left w:val="nil"/>
                    <w:bottom w:val="single" w:color="auto" w:sz="4"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b/>
                      <w:bCs/>
                      <w:spacing w:val="11"/>
                      <w:sz w:val="32"/>
                      <w:szCs w:val="32"/>
                    </w:rPr>
                  </w:pPr>
                  <w:r>
                    <w:rPr>
                      <w:rFonts w:hint="eastAsia" w:ascii="仿宋" w:hAnsi="仿宋" w:eastAsia="仿宋" w:cs="仿宋"/>
                      <w:b/>
                      <w:bCs/>
                      <w:color w:val="222222"/>
                      <w:spacing w:val="11"/>
                      <w:kern w:val="0"/>
                      <w:sz w:val="32"/>
                      <w:szCs w:val="32"/>
                      <w:lang w:bidi="ar"/>
                    </w:rPr>
                    <w:t>项目支出</w:t>
                  </w:r>
                </w:p>
              </w:tc>
            </w:tr>
            <w:tr>
              <w:tblPrEx>
                <w:tblCellMar>
                  <w:top w:w="0" w:type="dxa"/>
                  <w:left w:w="0" w:type="dxa"/>
                  <w:bottom w:w="0" w:type="dxa"/>
                  <w:right w:w="0" w:type="dxa"/>
                </w:tblCellMar>
              </w:tblPrEx>
              <w:trPr>
                <w:trHeight w:val="585" w:hRule="atLeast"/>
                <w:jc w:val="center"/>
              </w:trPr>
              <w:tc>
                <w:tcPr>
                  <w:tcW w:w="1047" w:type="dxa"/>
                  <w:tcBorders>
                    <w:top w:val="single" w:color="auto" w:sz="4" w:space="0"/>
                    <w:left w:val="single" w:color="000000" w:sz="8" w:space="0"/>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b/>
                      <w:bCs/>
                      <w:spacing w:val="11"/>
                      <w:sz w:val="32"/>
                      <w:szCs w:val="32"/>
                    </w:rPr>
                  </w:pPr>
                  <w:r>
                    <w:rPr>
                      <w:rFonts w:hint="eastAsia" w:ascii="仿宋" w:hAnsi="仿宋" w:eastAsia="仿宋" w:cs="仿宋"/>
                      <w:b/>
                      <w:bCs/>
                      <w:color w:val="222222"/>
                      <w:spacing w:val="11"/>
                      <w:kern w:val="0"/>
                      <w:sz w:val="32"/>
                      <w:szCs w:val="32"/>
                      <w:lang w:bidi="ar"/>
                    </w:rPr>
                    <w:t>公务接待</w:t>
                  </w:r>
                </w:p>
              </w:tc>
              <w:tc>
                <w:tcPr>
                  <w:tcW w:w="1539" w:type="dxa"/>
                  <w:tcBorders>
                    <w:top w:val="single" w:color="auto" w:sz="4" w:space="0"/>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4.</w:t>
                  </w:r>
                  <w:r>
                    <w:rPr>
                      <w:rFonts w:hint="eastAsia" w:ascii="仿宋" w:hAnsi="仿宋" w:eastAsia="仿宋" w:cs="仿宋"/>
                      <w:b/>
                      <w:bCs/>
                      <w:color w:val="222222"/>
                      <w:spacing w:val="11"/>
                      <w:kern w:val="0"/>
                      <w:sz w:val="32"/>
                      <w:szCs w:val="32"/>
                      <w:lang w:val="en-US" w:eastAsia="zh-CN" w:bidi="ar"/>
                    </w:rPr>
                    <w:t>05</w:t>
                  </w:r>
                </w:p>
              </w:tc>
              <w:tc>
                <w:tcPr>
                  <w:tcW w:w="1186" w:type="dxa"/>
                  <w:tcBorders>
                    <w:top w:val="single" w:color="auto" w:sz="4" w:space="0"/>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0</w:t>
                  </w:r>
                </w:p>
              </w:tc>
              <w:tc>
                <w:tcPr>
                  <w:tcW w:w="1237" w:type="dxa"/>
                  <w:tcBorders>
                    <w:top w:val="single" w:color="auto" w:sz="4" w:space="0"/>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eastAsia="宋体"/>
                      <w:b/>
                      <w:bCs/>
                      <w:spacing w:val="11"/>
                      <w:sz w:val="32"/>
                      <w:szCs w:val="32"/>
                      <w:lang w:val="en-US" w:eastAsia="zh-CN"/>
                    </w:rPr>
                  </w:pPr>
                  <w:r>
                    <w:rPr>
                      <w:rFonts w:hint="eastAsia" w:ascii="仿宋" w:hAnsi="仿宋" w:eastAsia="仿宋" w:cs="仿宋"/>
                      <w:b/>
                      <w:bCs/>
                      <w:color w:val="222222"/>
                      <w:spacing w:val="11"/>
                      <w:kern w:val="0"/>
                      <w:sz w:val="32"/>
                      <w:szCs w:val="32"/>
                      <w:lang w:val="en-US" w:eastAsia="zh-CN" w:bidi="ar"/>
                    </w:rPr>
                    <w:t>2.52</w:t>
                  </w:r>
                </w:p>
              </w:tc>
              <w:tc>
                <w:tcPr>
                  <w:tcW w:w="1013" w:type="dxa"/>
                  <w:tcBorders>
                    <w:top w:val="single" w:color="auto" w:sz="4" w:space="0"/>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0</w:t>
                  </w:r>
                </w:p>
              </w:tc>
              <w:tc>
                <w:tcPr>
                  <w:tcW w:w="1192" w:type="dxa"/>
                  <w:tcBorders>
                    <w:top w:val="single" w:color="auto" w:sz="4" w:space="0"/>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rFonts w:hint="default" w:eastAsia="宋体"/>
                      <w:b/>
                      <w:bCs/>
                      <w:spacing w:val="11"/>
                      <w:sz w:val="32"/>
                      <w:szCs w:val="32"/>
                      <w:lang w:val="en-US" w:eastAsia="zh-CN"/>
                    </w:rPr>
                  </w:pPr>
                  <w:r>
                    <w:rPr>
                      <w:rFonts w:hint="eastAsia" w:ascii="仿宋" w:hAnsi="仿宋" w:eastAsia="仿宋" w:cs="仿宋"/>
                      <w:b/>
                      <w:bCs/>
                      <w:color w:val="222222"/>
                      <w:spacing w:val="11"/>
                      <w:kern w:val="0"/>
                      <w:sz w:val="32"/>
                      <w:szCs w:val="32"/>
                      <w:lang w:val="en-US" w:eastAsia="zh-CN" w:bidi="ar"/>
                    </w:rPr>
                    <w:t>1.53</w:t>
                  </w:r>
                </w:p>
              </w:tc>
              <w:tc>
                <w:tcPr>
                  <w:tcW w:w="1092" w:type="dxa"/>
                  <w:tcBorders>
                    <w:top w:val="single" w:color="auto" w:sz="4" w:space="0"/>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b/>
                      <w:bCs/>
                      <w:spacing w:val="11"/>
                      <w:sz w:val="32"/>
                      <w:szCs w:val="32"/>
                    </w:rPr>
                  </w:pPr>
                  <w:r>
                    <w:rPr>
                      <w:rFonts w:hint="eastAsia" w:ascii="仿宋" w:hAnsi="仿宋" w:eastAsia="仿宋" w:cs="仿宋"/>
                      <w:b/>
                      <w:bCs/>
                      <w:color w:val="222222"/>
                      <w:spacing w:val="11"/>
                      <w:kern w:val="0"/>
                      <w:sz w:val="32"/>
                      <w:szCs w:val="32"/>
                      <w:lang w:bidi="ar"/>
                    </w:rPr>
                    <w:t>0</w:t>
                  </w:r>
                </w:p>
              </w:tc>
            </w:tr>
            <w:tr>
              <w:trPr>
                <w:trHeight w:val="585" w:hRule="atLeast"/>
                <w:jc w:val="center"/>
              </w:trPr>
              <w:tc>
                <w:tcPr>
                  <w:tcW w:w="1047" w:type="dxa"/>
                  <w:tcBorders>
                    <w:top w:val="nil"/>
                    <w:left w:val="single" w:color="000000" w:sz="8" w:space="0"/>
                    <w:bottom w:val="single" w:color="auto" w:sz="4"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b/>
                      <w:bCs/>
                      <w:spacing w:val="11"/>
                      <w:sz w:val="32"/>
                      <w:szCs w:val="32"/>
                    </w:rPr>
                  </w:pPr>
                  <w:r>
                    <w:rPr>
                      <w:rFonts w:hint="eastAsia" w:ascii="仿宋" w:hAnsi="仿宋" w:eastAsia="仿宋" w:cs="仿宋"/>
                      <w:b/>
                      <w:bCs/>
                      <w:color w:val="222222"/>
                      <w:spacing w:val="11"/>
                      <w:kern w:val="0"/>
                      <w:sz w:val="32"/>
                      <w:szCs w:val="32"/>
                      <w:lang w:bidi="ar"/>
                    </w:rPr>
                    <w:t>公车运行</w:t>
                  </w:r>
                </w:p>
              </w:tc>
              <w:tc>
                <w:tcPr>
                  <w:tcW w:w="1539" w:type="dxa"/>
                  <w:tcBorders>
                    <w:top w:val="nil"/>
                    <w:left w:val="nil"/>
                    <w:bottom w:val="single" w:color="auto" w:sz="4"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spacing w:val="11"/>
                      <w:sz w:val="32"/>
                      <w:szCs w:val="32"/>
                    </w:rPr>
                    <w:t>30.00</w:t>
                  </w:r>
                </w:p>
              </w:tc>
              <w:tc>
                <w:tcPr>
                  <w:tcW w:w="1186" w:type="dxa"/>
                  <w:tcBorders>
                    <w:top w:val="nil"/>
                    <w:left w:val="nil"/>
                    <w:bottom w:val="single" w:color="auto" w:sz="4"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0</w:t>
                  </w:r>
                </w:p>
              </w:tc>
              <w:tc>
                <w:tcPr>
                  <w:tcW w:w="1237" w:type="dxa"/>
                  <w:tcBorders>
                    <w:top w:val="nil"/>
                    <w:left w:val="nil"/>
                    <w:bottom w:val="single" w:color="auto" w:sz="4"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eastAsia="宋体"/>
                      <w:b/>
                      <w:bCs/>
                      <w:spacing w:val="11"/>
                      <w:sz w:val="32"/>
                      <w:szCs w:val="32"/>
                      <w:lang w:val="en-US" w:eastAsia="zh-CN"/>
                    </w:rPr>
                  </w:pPr>
                  <w:r>
                    <w:rPr>
                      <w:rFonts w:hint="eastAsia" w:ascii="仿宋" w:hAnsi="仿宋" w:eastAsia="仿宋" w:cs="仿宋"/>
                      <w:b/>
                      <w:bCs/>
                      <w:color w:val="222222"/>
                      <w:spacing w:val="11"/>
                      <w:kern w:val="0"/>
                      <w:sz w:val="32"/>
                      <w:szCs w:val="32"/>
                      <w:lang w:val="en-US" w:eastAsia="zh-CN" w:bidi="ar"/>
                    </w:rPr>
                    <w:t>27.46</w:t>
                  </w:r>
                </w:p>
              </w:tc>
              <w:tc>
                <w:tcPr>
                  <w:tcW w:w="1013" w:type="dxa"/>
                  <w:tcBorders>
                    <w:top w:val="nil"/>
                    <w:left w:val="nil"/>
                    <w:bottom w:val="single" w:color="auto" w:sz="4"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0</w:t>
                  </w:r>
                </w:p>
              </w:tc>
              <w:tc>
                <w:tcPr>
                  <w:tcW w:w="1192" w:type="dxa"/>
                  <w:tcBorders>
                    <w:top w:val="nil"/>
                    <w:left w:val="nil"/>
                    <w:bottom w:val="single" w:color="auto" w:sz="4"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rFonts w:hint="default" w:eastAsia="宋体"/>
                      <w:b/>
                      <w:bCs/>
                      <w:spacing w:val="11"/>
                      <w:sz w:val="32"/>
                      <w:szCs w:val="32"/>
                      <w:lang w:val="en-US" w:eastAsia="zh-CN"/>
                    </w:rPr>
                  </w:pPr>
                  <w:r>
                    <w:rPr>
                      <w:rFonts w:hint="eastAsia" w:ascii="仿宋" w:hAnsi="仿宋" w:eastAsia="仿宋" w:cs="仿宋"/>
                      <w:b/>
                      <w:bCs/>
                      <w:color w:val="222222"/>
                      <w:spacing w:val="11"/>
                      <w:kern w:val="0"/>
                      <w:sz w:val="32"/>
                      <w:szCs w:val="32"/>
                      <w:lang w:val="en-US" w:eastAsia="zh-CN" w:bidi="ar"/>
                    </w:rPr>
                    <w:t>2.54</w:t>
                  </w:r>
                </w:p>
              </w:tc>
              <w:tc>
                <w:tcPr>
                  <w:tcW w:w="1092" w:type="dxa"/>
                  <w:tcBorders>
                    <w:top w:val="nil"/>
                    <w:left w:val="nil"/>
                    <w:bottom w:val="single" w:color="auto" w:sz="4"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b/>
                      <w:bCs/>
                      <w:spacing w:val="11"/>
                      <w:sz w:val="32"/>
                      <w:szCs w:val="32"/>
                    </w:rPr>
                  </w:pPr>
                  <w:r>
                    <w:rPr>
                      <w:rFonts w:hint="eastAsia" w:ascii="仿宋" w:hAnsi="仿宋" w:eastAsia="仿宋" w:cs="仿宋"/>
                      <w:b/>
                      <w:bCs/>
                      <w:color w:val="222222"/>
                      <w:spacing w:val="11"/>
                      <w:kern w:val="0"/>
                      <w:sz w:val="32"/>
                      <w:szCs w:val="32"/>
                      <w:lang w:bidi="ar"/>
                    </w:rPr>
                    <w:t>0</w:t>
                  </w:r>
                </w:p>
              </w:tc>
            </w:tr>
            <w:tr>
              <w:tblPrEx>
                <w:tblCellMar>
                  <w:top w:w="0" w:type="dxa"/>
                  <w:left w:w="0" w:type="dxa"/>
                  <w:bottom w:w="0" w:type="dxa"/>
                  <w:right w:w="0" w:type="dxa"/>
                </w:tblCellMar>
              </w:tblPrEx>
              <w:trPr>
                <w:trHeight w:val="585" w:hRule="atLeast"/>
                <w:jc w:val="center"/>
              </w:trPr>
              <w:tc>
                <w:tcPr>
                  <w:tcW w:w="104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b/>
                      <w:bCs/>
                      <w:spacing w:val="11"/>
                      <w:sz w:val="32"/>
                      <w:szCs w:val="32"/>
                    </w:rPr>
                  </w:pPr>
                  <w:r>
                    <w:rPr>
                      <w:rFonts w:hint="eastAsia" w:ascii="仿宋" w:hAnsi="仿宋" w:eastAsia="仿宋" w:cs="仿宋"/>
                      <w:b/>
                      <w:bCs/>
                      <w:color w:val="222222"/>
                      <w:spacing w:val="11"/>
                      <w:kern w:val="0"/>
                      <w:sz w:val="32"/>
                      <w:szCs w:val="32"/>
                      <w:lang w:bidi="ar"/>
                    </w:rPr>
                    <w:t>公车购置</w:t>
                  </w:r>
                </w:p>
              </w:tc>
              <w:tc>
                <w:tcPr>
                  <w:tcW w:w="1539"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0</w:t>
                  </w:r>
                </w:p>
              </w:tc>
              <w:tc>
                <w:tcPr>
                  <w:tcW w:w="118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0</w:t>
                  </w:r>
                </w:p>
              </w:tc>
              <w:tc>
                <w:tcPr>
                  <w:tcW w:w="123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eastAsia="宋体"/>
                      <w:b/>
                      <w:bCs/>
                      <w:spacing w:val="11"/>
                      <w:sz w:val="32"/>
                      <w:szCs w:val="32"/>
                      <w:lang w:eastAsia="zh-CN"/>
                    </w:rPr>
                  </w:pPr>
                  <w:r>
                    <w:rPr>
                      <w:rFonts w:hint="eastAsia" w:ascii="仿宋" w:hAnsi="仿宋" w:eastAsia="仿宋" w:cs="仿宋"/>
                      <w:b/>
                      <w:bCs/>
                      <w:color w:val="222222"/>
                      <w:spacing w:val="11"/>
                      <w:kern w:val="0"/>
                      <w:sz w:val="32"/>
                      <w:szCs w:val="32"/>
                      <w:lang w:val="en-US" w:eastAsia="zh-CN" w:bidi="ar"/>
                    </w:rPr>
                    <w:t>0</w:t>
                  </w:r>
                </w:p>
              </w:tc>
              <w:tc>
                <w:tcPr>
                  <w:tcW w:w="101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0</w:t>
                  </w:r>
                </w:p>
              </w:tc>
              <w:tc>
                <w:tcPr>
                  <w:tcW w:w="119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eastAsia="宋体"/>
                      <w:b/>
                      <w:bCs/>
                      <w:spacing w:val="11"/>
                      <w:sz w:val="32"/>
                      <w:szCs w:val="32"/>
                      <w:lang w:eastAsia="zh-CN"/>
                    </w:rPr>
                  </w:pPr>
                  <w:r>
                    <w:rPr>
                      <w:rFonts w:hint="eastAsia" w:ascii="仿宋" w:hAnsi="仿宋" w:eastAsia="仿宋" w:cs="仿宋"/>
                      <w:b/>
                      <w:bCs/>
                      <w:color w:val="222222"/>
                      <w:spacing w:val="11"/>
                      <w:kern w:val="0"/>
                      <w:sz w:val="32"/>
                      <w:szCs w:val="32"/>
                      <w:lang w:val="en-US" w:eastAsia="zh-CN" w:bidi="ar"/>
                    </w:rPr>
                    <w:t>0</w:t>
                  </w:r>
                </w:p>
              </w:tc>
              <w:tc>
                <w:tcPr>
                  <w:tcW w:w="109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0</w:t>
                  </w:r>
                </w:p>
              </w:tc>
            </w:tr>
            <w:tr>
              <w:trPr>
                <w:trHeight w:val="585" w:hRule="atLeast"/>
                <w:jc w:val="center"/>
              </w:trPr>
              <w:tc>
                <w:tcPr>
                  <w:tcW w:w="104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b/>
                      <w:bCs/>
                      <w:spacing w:val="11"/>
                      <w:sz w:val="32"/>
                      <w:szCs w:val="32"/>
                    </w:rPr>
                  </w:pPr>
                  <w:r>
                    <w:rPr>
                      <w:rFonts w:hint="eastAsia" w:ascii="仿宋" w:hAnsi="仿宋" w:eastAsia="仿宋" w:cs="仿宋"/>
                      <w:b/>
                      <w:bCs/>
                      <w:color w:val="222222"/>
                      <w:spacing w:val="11"/>
                      <w:kern w:val="0"/>
                      <w:sz w:val="32"/>
                      <w:szCs w:val="32"/>
                      <w:lang w:bidi="ar"/>
                    </w:rPr>
                    <w:t>因公出国</w:t>
                  </w:r>
                </w:p>
              </w:tc>
              <w:tc>
                <w:tcPr>
                  <w:tcW w:w="1539"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0</w:t>
                  </w:r>
                </w:p>
              </w:tc>
              <w:tc>
                <w:tcPr>
                  <w:tcW w:w="118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0</w:t>
                  </w:r>
                </w:p>
              </w:tc>
              <w:tc>
                <w:tcPr>
                  <w:tcW w:w="123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0</w:t>
                  </w:r>
                </w:p>
              </w:tc>
              <w:tc>
                <w:tcPr>
                  <w:tcW w:w="101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0</w:t>
                  </w:r>
                </w:p>
              </w:tc>
              <w:tc>
                <w:tcPr>
                  <w:tcW w:w="119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0</w:t>
                  </w:r>
                </w:p>
              </w:tc>
              <w:tc>
                <w:tcPr>
                  <w:tcW w:w="109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0</w:t>
                  </w:r>
                </w:p>
              </w:tc>
            </w:tr>
            <w:tr>
              <w:trPr>
                <w:trHeight w:val="585" w:hRule="atLeast"/>
                <w:jc w:val="center"/>
              </w:trPr>
              <w:tc>
                <w:tcPr>
                  <w:tcW w:w="1047" w:type="dxa"/>
                  <w:tcBorders>
                    <w:top w:val="single" w:color="auto" w:sz="4" w:space="0"/>
                    <w:left w:val="single" w:color="000000" w:sz="8" w:space="0"/>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合计</w:t>
                  </w:r>
                </w:p>
              </w:tc>
              <w:tc>
                <w:tcPr>
                  <w:tcW w:w="1539" w:type="dxa"/>
                  <w:tcBorders>
                    <w:top w:val="single" w:color="auto" w:sz="4" w:space="0"/>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eastAsia="宋体"/>
                      <w:b/>
                      <w:bCs/>
                      <w:spacing w:val="11"/>
                      <w:sz w:val="32"/>
                      <w:szCs w:val="32"/>
                      <w:lang w:val="en-US" w:eastAsia="zh-CN"/>
                    </w:rPr>
                  </w:pPr>
                  <w:r>
                    <w:rPr>
                      <w:rFonts w:hint="eastAsia" w:ascii="仿宋" w:hAnsi="仿宋" w:eastAsia="仿宋" w:cs="仿宋"/>
                      <w:b/>
                      <w:bCs/>
                      <w:color w:val="222222"/>
                      <w:spacing w:val="11"/>
                      <w:kern w:val="0"/>
                      <w:sz w:val="32"/>
                      <w:szCs w:val="32"/>
                      <w:lang w:val="en-US" w:eastAsia="zh-CN" w:bidi="ar"/>
                    </w:rPr>
                    <w:t>34.05</w:t>
                  </w:r>
                </w:p>
              </w:tc>
              <w:tc>
                <w:tcPr>
                  <w:tcW w:w="1186" w:type="dxa"/>
                  <w:tcBorders>
                    <w:top w:val="single" w:color="auto" w:sz="4" w:space="0"/>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0</w:t>
                  </w:r>
                </w:p>
              </w:tc>
              <w:tc>
                <w:tcPr>
                  <w:tcW w:w="1237" w:type="dxa"/>
                  <w:tcBorders>
                    <w:top w:val="single" w:color="auto" w:sz="4" w:space="0"/>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eastAsia="宋体"/>
                      <w:b/>
                      <w:bCs/>
                      <w:spacing w:val="11"/>
                      <w:sz w:val="32"/>
                      <w:szCs w:val="32"/>
                      <w:lang w:val="en-US" w:eastAsia="zh-CN"/>
                    </w:rPr>
                  </w:pPr>
                  <w:r>
                    <w:rPr>
                      <w:rFonts w:hint="eastAsia" w:ascii="仿宋" w:hAnsi="仿宋" w:eastAsia="仿宋" w:cs="仿宋"/>
                      <w:b/>
                      <w:bCs/>
                      <w:color w:val="222222"/>
                      <w:spacing w:val="11"/>
                      <w:kern w:val="0"/>
                      <w:sz w:val="32"/>
                      <w:szCs w:val="32"/>
                      <w:lang w:val="en-US" w:eastAsia="zh-CN" w:bidi="ar"/>
                    </w:rPr>
                    <w:t>29.98</w:t>
                  </w:r>
                </w:p>
              </w:tc>
              <w:tc>
                <w:tcPr>
                  <w:tcW w:w="1013" w:type="dxa"/>
                  <w:tcBorders>
                    <w:top w:val="single" w:color="auto" w:sz="4" w:space="0"/>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0</w:t>
                  </w:r>
                </w:p>
              </w:tc>
              <w:tc>
                <w:tcPr>
                  <w:tcW w:w="1192" w:type="dxa"/>
                  <w:tcBorders>
                    <w:top w:val="single" w:color="auto" w:sz="4" w:space="0"/>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eastAsia="宋体"/>
                      <w:b/>
                      <w:bCs/>
                      <w:spacing w:val="11"/>
                      <w:sz w:val="32"/>
                      <w:szCs w:val="32"/>
                      <w:lang w:val="en-US" w:eastAsia="zh-CN"/>
                    </w:rPr>
                  </w:pPr>
                  <w:r>
                    <w:rPr>
                      <w:rFonts w:hint="eastAsia" w:ascii="仿宋" w:hAnsi="仿宋" w:eastAsia="仿宋" w:cs="仿宋"/>
                      <w:b/>
                      <w:bCs/>
                      <w:color w:val="222222"/>
                      <w:spacing w:val="11"/>
                      <w:kern w:val="0"/>
                      <w:sz w:val="32"/>
                      <w:szCs w:val="32"/>
                      <w:lang w:val="en-US" w:eastAsia="zh-CN" w:bidi="ar"/>
                    </w:rPr>
                    <w:t>4.07</w:t>
                  </w:r>
                </w:p>
              </w:tc>
              <w:tc>
                <w:tcPr>
                  <w:tcW w:w="1092" w:type="dxa"/>
                  <w:tcBorders>
                    <w:top w:val="single" w:color="auto" w:sz="4" w:space="0"/>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0</w:t>
                  </w:r>
                </w:p>
              </w:tc>
            </w:tr>
          </w:tbl>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本单位202</w:t>
            </w:r>
            <w:r>
              <w:rPr>
                <w:rFonts w:hint="eastAsia" w:ascii="仿宋" w:hAnsi="仿宋" w:eastAsia="仿宋" w:cs="仿宋"/>
                <w:b/>
                <w:bCs/>
                <w:color w:val="222222"/>
                <w:spacing w:val="11"/>
                <w:kern w:val="0"/>
                <w:sz w:val="32"/>
                <w:szCs w:val="32"/>
                <w:lang w:val="en-US" w:eastAsia="zh-CN" w:bidi="ar"/>
              </w:rPr>
              <w:t>1</w:t>
            </w:r>
            <w:r>
              <w:rPr>
                <w:rFonts w:hint="eastAsia" w:ascii="仿宋" w:hAnsi="仿宋" w:eastAsia="仿宋" w:cs="仿宋"/>
                <w:b/>
                <w:bCs/>
                <w:color w:val="222222"/>
                <w:spacing w:val="11"/>
                <w:kern w:val="0"/>
                <w:sz w:val="32"/>
                <w:szCs w:val="32"/>
                <w:lang w:bidi="ar"/>
              </w:rPr>
              <w:t>年度“三公”经费预算</w:t>
            </w:r>
            <w:r>
              <w:rPr>
                <w:rFonts w:hint="eastAsia" w:ascii="仿宋" w:hAnsi="仿宋" w:eastAsia="仿宋" w:cs="仿宋"/>
                <w:b/>
                <w:bCs/>
                <w:color w:val="222222"/>
                <w:spacing w:val="11"/>
                <w:kern w:val="0"/>
                <w:sz w:val="32"/>
                <w:szCs w:val="32"/>
                <w:lang w:val="en-US" w:eastAsia="zh-CN" w:bidi="ar"/>
              </w:rPr>
              <w:t>34.05</w:t>
            </w:r>
            <w:r>
              <w:rPr>
                <w:rFonts w:hint="eastAsia" w:ascii="仿宋" w:hAnsi="仿宋" w:eastAsia="仿宋" w:cs="仿宋"/>
                <w:b/>
                <w:bCs/>
                <w:color w:val="222222"/>
                <w:spacing w:val="11"/>
                <w:kern w:val="0"/>
                <w:sz w:val="32"/>
                <w:szCs w:val="32"/>
                <w:lang w:bidi="ar"/>
              </w:rPr>
              <w:t>万元，实际支出</w:t>
            </w:r>
            <w:r>
              <w:rPr>
                <w:rFonts w:hint="eastAsia" w:ascii="仿宋" w:hAnsi="仿宋" w:eastAsia="仿宋" w:cs="仿宋"/>
                <w:b/>
                <w:bCs/>
                <w:color w:val="222222"/>
                <w:spacing w:val="11"/>
                <w:kern w:val="0"/>
                <w:sz w:val="32"/>
                <w:szCs w:val="32"/>
                <w:lang w:val="en-US" w:eastAsia="zh-CN" w:bidi="ar"/>
              </w:rPr>
              <w:t>29.98</w:t>
            </w:r>
            <w:r>
              <w:rPr>
                <w:rFonts w:hint="eastAsia" w:ascii="仿宋" w:hAnsi="仿宋" w:eastAsia="仿宋" w:cs="仿宋"/>
                <w:b/>
                <w:bCs/>
                <w:color w:val="222222"/>
                <w:spacing w:val="11"/>
                <w:kern w:val="0"/>
                <w:sz w:val="32"/>
                <w:szCs w:val="32"/>
                <w:lang w:bidi="ar"/>
              </w:rPr>
              <w:t>万元，结余</w:t>
            </w:r>
            <w:r>
              <w:rPr>
                <w:rFonts w:hint="eastAsia" w:ascii="仿宋" w:hAnsi="仿宋" w:eastAsia="仿宋" w:cs="仿宋"/>
                <w:b/>
                <w:bCs/>
                <w:color w:val="222222"/>
                <w:spacing w:val="11"/>
                <w:kern w:val="0"/>
                <w:sz w:val="32"/>
                <w:szCs w:val="32"/>
                <w:lang w:val="en-US" w:eastAsia="zh-CN" w:bidi="ar"/>
              </w:rPr>
              <w:t>4.07</w:t>
            </w:r>
            <w:r>
              <w:rPr>
                <w:rFonts w:hint="eastAsia" w:ascii="仿宋" w:hAnsi="仿宋" w:eastAsia="仿宋" w:cs="仿宋"/>
                <w:b/>
                <w:bCs/>
                <w:color w:val="222222"/>
                <w:spacing w:val="11"/>
                <w:kern w:val="0"/>
                <w:sz w:val="32"/>
                <w:szCs w:val="32"/>
                <w:lang w:bidi="ar"/>
              </w:rPr>
              <w:t>万元。结余率</w:t>
            </w:r>
            <w:r>
              <w:rPr>
                <w:rFonts w:hint="eastAsia" w:ascii="仿宋" w:hAnsi="仿宋" w:eastAsia="仿宋" w:cs="仿宋"/>
                <w:b/>
                <w:bCs/>
                <w:color w:val="222222"/>
                <w:spacing w:val="11"/>
                <w:kern w:val="0"/>
                <w:sz w:val="32"/>
                <w:szCs w:val="32"/>
                <w:lang w:val="en-US" w:eastAsia="zh-CN" w:bidi="ar"/>
              </w:rPr>
              <w:t>11.95</w:t>
            </w:r>
            <w:r>
              <w:rPr>
                <w:rFonts w:hint="eastAsia" w:ascii="仿宋" w:hAnsi="仿宋" w:eastAsia="仿宋" w:cs="仿宋"/>
                <w:b/>
                <w:bCs/>
                <w:color w:val="222222"/>
                <w:spacing w:val="11"/>
                <w:kern w:val="0"/>
                <w:sz w:val="32"/>
                <w:szCs w:val="32"/>
                <w:lang w:bidi="ar"/>
              </w:rPr>
              <w:t>%；全年新购置公务用车</w:t>
            </w:r>
            <w:r>
              <w:rPr>
                <w:rFonts w:hint="eastAsia" w:ascii="仿宋" w:hAnsi="仿宋" w:eastAsia="仿宋" w:cs="仿宋"/>
                <w:b/>
                <w:bCs/>
                <w:color w:val="222222"/>
                <w:spacing w:val="11"/>
                <w:kern w:val="0"/>
                <w:sz w:val="32"/>
                <w:szCs w:val="32"/>
                <w:lang w:val="en-US" w:eastAsia="zh-CN" w:bidi="ar"/>
              </w:rPr>
              <w:t>0</w:t>
            </w:r>
            <w:r>
              <w:rPr>
                <w:rFonts w:hint="eastAsia" w:ascii="仿宋" w:hAnsi="仿宋" w:eastAsia="仿宋" w:cs="仿宋"/>
                <w:b/>
                <w:bCs/>
                <w:color w:val="222222"/>
                <w:spacing w:val="11"/>
                <w:kern w:val="0"/>
                <w:sz w:val="32"/>
                <w:szCs w:val="32"/>
                <w:lang w:bidi="ar"/>
              </w:rPr>
              <w:t>辆，“三公”经费总体控制较好。</w:t>
            </w:r>
          </w:p>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3、“三公”经费与上年对比情况（单位：万元）</w:t>
            </w:r>
          </w:p>
          <w:tbl>
            <w:tblPr>
              <w:tblStyle w:val="5"/>
              <w:tblW w:w="0" w:type="auto"/>
              <w:jc w:val="center"/>
              <w:tblLayout w:type="autofit"/>
              <w:tblCellMar>
                <w:top w:w="0" w:type="dxa"/>
                <w:left w:w="0" w:type="dxa"/>
                <w:bottom w:w="0" w:type="dxa"/>
                <w:right w:w="0" w:type="dxa"/>
              </w:tblCellMar>
            </w:tblPr>
            <w:tblGrid>
              <w:gridCol w:w="2355"/>
              <w:gridCol w:w="1999"/>
              <w:gridCol w:w="2037"/>
              <w:gridCol w:w="2453"/>
            </w:tblGrid>
            <w:tr>
              <w:trPr>
                <w:trHeight w:val="615" w:hRule="atLeast"/>
                <w:jc w:val="center"/>
              </w:trPr>
              <w:tc>
                <w:tcPr>
                  <w:tcW w:w="2537" w:type="dxa"/>
                  <w:tcBorders>
                    <w:top w:val="single" w:color="000000" w:sz="8" w:space="0"/>
                    <w:left w:val="single" w:color="000000" w:sz="8" w:space="0"/>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费用项目</w:t>
                  </w:r>
                </w:p>
              </w:tc>
              <w:tc>
                <w:tcPr>
                  <w:tcW w:w="2092"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rFonts w:hint="eastAsia" w:ascii="仿宋" w:hAnsi="仿宋" w:eastAsia="仿宋" w:cs="仿宋"/>
                      <w:b/>
                      <w:bCs/>
                      <w:color w:val="222222"/>
                      <w:spacing w:val="11"/>
                      <w:kern w:val="0"/>
                      <w:sz w:val="32"/>
                      <w:szCs w:val="32"/>
                      <w:lang w:bidi="ar"/>
                    </w:rPr>
                  </w:pPr>
                  <w:r>
                    <w:rPr>
                      <w:rFonts w:hint="eastAsia" w:ascii="仿宋" w:hAnsi="仿宋" w:eastAsia="仿宋" w:cs="仿宋"/>
                      <w:b/>
                      <w:bCs/>
                      <w:color w:val="222222"/>
                      <w:spacing w:val="11"/>
                      <w:kern w:val="0"/>
                      <w:sz w:val="32"/>
                      <w:szCs w:val="32"/>
                      <w:lang w:bidi="ar"/>
                    </w:rPr>
                    <w:t>20</w:t>
                  </w:r>
                  <w:r>
                    <w:rPr>
                      <w:rFonts w:hint="eastAsia" w:ascii="仿宋" w:hAnsi="仿宋" w:eastAsia="仿宋" w:cs="仿宋"/>
                      <w:b/>
                      <w:bCs/>
                      <w:color w:val="222222"/>
                      <w:spacing w:val="11"/>
                      <w:kern w:val="0"/>
                      <w:sz w:val="32"/>
                      <w:szCs w:val="32"/>
                      <w:lang w:val="en-US" w:eastAsia="zh-CN" w:bidi="ar"/>
                    </w:rPr>
                    <w:t>20</w:t>
                  </w:r>
                  <w:r>
                    <w:rPr>
                      <w:rFonts w:hint="eastAsia" w:ascii="仿宋" w:hAnsi="仿宋" w:eastAsia="仿宋" w:cs="仿宋"/>
                      <w:b/>
                      <w:bCs/>
                      <w:color w:val="222222"/>
                      <w:spacing w:val="11"/>
                      <w:kern w:val="0"/>
                      <w:sz w:val="32"/>
                      <w:szCs w:val="32"/>
                      <w:lang w:bidi="ar"/>
                    </w:rPr>
                    <w:t>年</w:t>
                  </w:r>
                </w:p>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b/>
                      <w:bCs/>
                      <w:spacing w:val="11"/>
                      <w:sz w:val="32"/>
                      <w:szCs w:val="32"/>
                    </w:rPr>
                  </w:pPr>
                  <w:r>
                    <w:rPr>
                      <w:rFonts w:hint="eastAsia" w:ascii="仿宋" w:hAnsi="仿宋" w:eastAsia="仿宋" w:cs="仿宋"/>
                      <w:b/>
                      <w:bCs/>
                      <w:color w:val="222222"/>
                      <w:spacing w:val="11"/>
                      <w:kern w:val="0"/>
                      <w:sz w:val="32"/>
                      <w:szCs w:val="32"/>
                      <w:lang w:bidi="ar"/>
                    </w:rPr>
                    <w:t>决算数</w:t>
                  </w:r>
                </w:p>
              </w:tc>
              <w:tc>
                <w:tcPr>
                  <w:tcW w:w="2134"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rFonts w:hint="eastAsia" w:ascii="仿宋" w:hAnsi="仿宋" w:eastAsia="仿宋" w:cs="仿宋"/>
                      <w:b/>
                      <w:bCs/>
                      <w:color w:val="222222"/>
                      <w:spacing w:val="11"/>
                      <w:kern w:val="0"/>
                      <w:sz w:val="32"/>
                      <w:szCs w:val="32"/>
                      <w:lang w:bidi="ar"/>
                    </w:rPr>
                  </w:pPr>
                  <w:r>
                    <w:rPr>
                      <w:rFonts w:hint="eastAsia" w:ascii="仿宋" w:hAnsi="仿宋" w:eastAsia="仿宋" w:cs="仿宋"/>
                      <w:b/>
                      <w:bCs/>
                      <w:color w:val="222222"/>
                      <w:spacing w:val="11"/>
                      <w:kern w:val="0"/>
                      <w:sz w:val="32"/>
                      <w:szCs w:val="32"/>
                      <w:lang w:bidi="ar"/>
                    </w:rPr>
                    <w:t>202</w:t>
                  </w:r>
                  <w:r>
                    <w:rPr>
                      <w:rFonts w:hint="eastAsia" w:ascii="仿宋" w:hAnsi="仿宋" w:eastAsia="仿宋" w:cs="仿宋"/>
                      <w:b/>
                      <w:bCs/>
                      <w:color w:val="222222"/>
                      <w:spacing w:val="11"/>
                      <w:kern w:val="0"/>
                      <w:sz w:val="32"/>
                      <w:szCs w:val="32"/>
                      <w:lang w:val="en-US" w:eastAsia="zh-CN" w:bidi="ar"/>
                    </w:rPr>
                    <w:t>1</w:t>
                  </w:r>
                  <w:r>
                    <w:rPr>
                      <w:rFonts w:hint="eastAsia" w:ascii="仿宋" w:hAnsi="仿宋" w:eastAsia="仿宋" w:cs="仿宋"/>
                      <w:b/>
                      <w:bCs/>
                      <w:color w:val="222222"/>
                      <w:spacing w:val="11"/>
                      <w:kern w:val="0"/>
                      <w:sz w:val="32"/>
                      <w:szCs w:val="32"/>
                      <w:lang w:bidi="ar"/>
                    </w:rPr>
                    <w:t>年</w:t>
                  </w:r>
                </w:p>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b/>
                      <w:bCs/>
                      <w:spacing w:val="11"/>
                      <w:sz w:val="32"/>
                      <w:szCs w:val="32"/>
                    </w:rPr>
                  </w:pPr>
                  <w:r>
                    <w:rPr>
                      <w:rFonts w:hint="eastAsia" w:ascii="仿宋" w:hAnsi="仿宋" w:eastAsia="仿宋" w:cs="仿宋"/>
                      <w:b/>
                      <w:bCs/>
                      <w:color w:val="222222"/>
                      <w:spacing w:val="11"/>
                      <w:kern w:val="0"/>
                      <w:sz w:val="32"/>
                      <w:szCs w:val="32"/>
                      <w:lang w:bidi="ar"/>
                    </w:rPr>
                    <w:t>决算数</w:t>
                  </w:r>
                </w:p>
              </w:tc>
              <w:tc>
                <w:tcPr>
                  <w:tcW w:w="1575"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auto"/>
                    <w:rPr>
                      <w:b/>
                      <w:bCs/>
                      <w:spacing w:val="11"/>
                      <w:sz w:val="32"/>
                      <w:szCs w:val="32"/>
                    </w:rPr>
                  </w:pPr>
                  <w:r>
                    <w:rPr>
                      <w:rFonts w:hint="eastAsia" w:ascii="仿宋" w:hAnsi="仿宋" w:eastAsia="仿宋" w:cs="仿宋"/>
                      <w:b/>
                      <w:bCs/>
                      <w:color w:val="222222"/>
                      <w:spacing w:val="11"/>
                      <w:kern w:val="0"/>
                      <w:sz w:val="32"/>
                      <w:szCs w:val="32"/>
                      <w:lang w:bidi="ar"/>
                    </w:rPr>
                    <w:t>增减情况（202</w:t>
                  </w:r>
                  <w:r>
                    <w:rPr>
                      <w:rFonts w:hint="eastAsia" w:ascii="仿宋" w:hAnsi="仿宋" w:eastAsia="仿宋" w:cs="仿宋"/>
                      <w:b/>
                      <w:bCs/>
                      <w:color w:val="222222"/>
                      <w:spacing w:val="11"/>
                      <w:kern w:val="0"/>
                      <w:sz w:val="32"/>
                      <w:szCs w:val="32"/>
                      <w:lang w:val="en-US" w:eastAsia="zh-CN" w:bidi="ar"/>
                    </w:rPr>
                    <w:t>1</w:t>
                  </w:r>
                  <w:r>
                    <w:rPr>
                      <w:rFonts w:hint="eastAsia" w:ascii="仿宋" w:hAnsi="仿宋" w:eastAsia="仿宋" w:cs="仿宋"/>
                      <w:b/>
                      <w:bCs/>
                      <w:color w:val="222222"/>
                      <w:spacing w:val="11"/>
                      <w:kern w:val="0"/>
                      <w:sz w:val="32"/>
                      <w:szCs w:val="32"/>
                      <w:lang w:bidi="ar"/>
                    </w:rPr>
                    <w:t>-20</w:t>
                  </w:r>
                  <w:r>
                    <w:rPr>
                      <w:rFonts w:hint="eastAsia" w:ascii="仿宋" w:hAnsi="仿宋" w:eastAsia="仿宋" w:cs="仿宋"/>
                      <w:b/>
                      <w:bCs/>
                      <w:color w:val="222222"/>
                      <w:spacing w:val="11"/>
                      <w:kern w:val="0"/>
                      <w:sz w:val="32"/>
                      <w:szCs w:val="32"/>
                      <w:lang w:val="en-US" w:eastAsia="zh-CN" w:bidi="ar"/>
                    </w:rPr>
                    <w:t>20</w:t>
                  </w:r>
                  <w:r>
                    <w:rPr>
                      <w:rFonts w:hint="eastAsia" w:ascii="仿宋" w:hAnsi="仿宋" w:eastAsia="仿宋" w:cs="仿宋"/>
                      <w:b/>
                      <w:bCs/>
                      <w:color w:val="222222"/>
                      <w:spacing w:val="11"/>
                      <w:kern w:val="0"/>
                      <w:sz w:val="32"/>
                      <w:szCs w:val="32"/>
                      <w:lang w:bidi="ar"/>
                    </w:rPr>
                    <w:t>）</w:t>
                  </w:r>
                </w:p>
              </w:tc>
            </w:tr>
            <w:tr>
              <w:trPr>
                <w:trHeight w:val="615" w:hRule="atLeast"/>
                <w:jc w:val="center"/>
              </w:trPr>
              <w:tc>
                <w:tcPr>
                  <w:tcW w:w="2537"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textAlignment w:val="center"/>
                    <w:rPr>
                      <w:b/>
                      <w:bCs/>
                      <w:spacing w:val="11"/>
                      <w:sz w:val="32"/>
                      <w:szCs w:val="32"/>
                    </w:rPr>
                  </w:pPr>
                  <w:r>
                    <w:rPr>
                      <w:rFonts w:hint="eastAsia" w:ascii="仿宋" w:hAnsi="仿宋" w:eastAsia="仿宋" w:cs="仿宋"/>
                      <w:b/>
                      <w:bCs/>
                      <w:color w:val="000000"/>
                      <w:spacing w:val="11"/>
                      <w:kern w:val="0"/>
                      <w:sz w:val="32"/>
                      <w:szCs w:val="32"/>
                      <w:lang w:bidi="ar"/>
                    </w:rPr>
                    <w:t>公务接待费</w:t>
                  </w:r>
                </w:p>
              </w:tc>
              <w:tc>
                <w:tcPr>
                  <w:tcW w:w="2092" w:type="dxa"/>
                  <w:tcBorders>
                    <w:top w:val="nil"/>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2.62</w:t>
                  </w:r>
                </w:p>
              </w:tc>
              <w:tc>
                <w:tcPr>
                  <w:tcW w:w="2134" w:type="dxa"/>
                  <w:tcBorders>
                    <w:top w:val="nil"/>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eastAsia="宋体"/>
                      <w:b/>
                      <w:bCs/>
                      <w:spacing w:val="11"/>
                      <w:sz w:val="32"/>
                      <w:szCs w:val="32"/>
                      <w:lang w:val="en-US" w:eastAsia="zh-CN"/>
                    </w:rPr>
                  </w:pPr>
                  <w:r>
                    <w:rPr>
                      <w:rFonts w:hint="eastAsia" w:ascii="仿宋" w:hAnsi="仿宋" w:eastAsia="仿宋" w:cs="仿宋"/>
                      <w:b/>
                      <w:bCs/>
                      <w:color w:val="222222"/>
                      <w:spacing w:val="11"/>
                      <w:kern w:val="0"/>
                      <w:sz w:val="32"/>
                      <w:szCs w:val="32"/>
                      <w:lang w:val="en-US" w:eastAsia="zh-CN" w:bidi="ar"/>
                    </w:rPr>
                    <w:t>2.52</w:t>
                  </w:r>
                </w:p>
              </w:tc>
              <w:tc>
                <w:tcPr>
                  <w:tcW w:w="1575" w:type="dxa"/>
                  <w:tcBorders>
                    <w:top w:val="nil"/>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eastAsia="宋体"/>
                      <w:b/>
                      <w:bCs/>
                      <w:spacing w:val="11"/>
                      <w:sz w:val="32"/>
                      <w:szCs w:val="32"/>
                      <w:lang w:val="en-US" w:eastAsia="zh-CN"/>
                    </w:rPr>
                  </w:pPr>
                  <w:r>
                    <w:rPr>
                      <w:rFonts w:hint="eastAsia" w:ascii="仿宋" w:hAnsi="仿宋" w:eastAsia="仿宋" w:cs="仿宋"/>
                      <w:b/>
                      <w:bCs/>
                      <w:color w:val="222222"/>
                      <w:spacing w:val="11"/>
                      <w:kern w:val="0"/>
                      <w:sz w:val="32"/>
                      <w:szCs w:val="32"/>
                      <w:lang w:val="en-US" w:eastAsia="zh-CN" w:bidi="ar"/>
                    </w:rPr>
                    <w:t>-0.1</w:t>
                  </w:r>
                </w:p>
              </w:tc>
            </w:tr>
            <w:tr>
              <w:trPr>
                <w:trHeight w:val="615" w:hRule="atLeast"/>
                <w:jc w:val="center"/>
              </w:trPr>
              <w:tc>
                <w:tcPr>
                  <w:tcW w:w="2537"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center"/>
                    <w:rPr>
                      <w:rFonts w:hint="eastAsia" w:ascii="仿宋" w:hAnsi="仿宋" w:eastAsia="仿宋" w:cs="仿宋"/>
                      <w:b/>
                      <w:bCs/>
                      <w:color w:val="000000"/>
                      <w:spacing w:val="11"/>
                      <w:kern w:val="0"/>
                      <w:sz w:val="32"/>
                      <w:szCs w:val="32"/>
                      <w:lang w:bidi="ar"/>
                    </w:rPr>
                  </w:pPr>
                  <w:r>
                    <w:rPr>
                      <w:rFonts w:hint="eastAsia" w:ascii="仿宋" w:hAnsi="仿宋" w:eastAsia="仿宋" w:cs="仿宋"/>
                      <w:b/>
                      <w:bCs/>
                      <w:color w:val="000000"/>
                      <w:spacing w:val="11"/>
                      <w:kern w:val="0"/>
                      <w:sz w:val="32"/>
                      <w:szCs w:val="32"/>
                      <w:lang w:bidi="ar"/>
                    </w:rPr>
                    <w:t>公车运行</w:t>
                  </w:r>
                </w:p>
                <w:p>
                  <w:pPr>
                    <w:keepNext w:val="0"/>
                    <w:keepLines w:val="0"/>
                    <w:pageBreakBefore w:val="0"/>
                    <w:widowControl w:val="0"/>
                    <w:kinsoku/>
                    <w:wordWrap/>
                    <w:overflowPunct w:val="0"/>
                    <w:topLinePunct w:val="0"/>
                    <w:autoSpaceDE/>
                    <w:autoSpaceDN/>
                    <w:bidi w:val="0"/>
                    <w:adjustRightInd/>
                    <w:snapToGrid/>
                    <w:spacing w:line="400" w:lineRule="exact"/>
                    <w:ind w:right="0"/>
                    <w:jc w:val="center"/>
                    <w:textAlignment w:val="center"/>
                    <w:rPr>
                      <w:b/>
                      <w:bCs/>
                      <w:spacing w:val="11"/>
                      <w:sz w:val="32"/>
                      <w:szCs w:val="32"/>
                    </w:rPr>
                  </w:pPr>
                  <w:r>
                    <w:rPr>
                      <w:rFonts w:hint="eastAsia" w:ascii="仿宋" w:hAnsi="仿宋" w:eastAsia="仿宋" w:cs="仿宋"/>
                      <w:b/>
                      <w:bCs/>
                      <w:color w:val="000000"/>
                      <w:spacing w:val="11"/>
                      <w:kern w:val="0"/>
                      <w:sz w:val="32"/>
                      <w:szCs w:val="32"/>
                      <w:lang w:bidi="ar"/>
                    </w:rPr>
                    <w:t>维护费</w:t>
                  </w:r>
                </w:p>
              </w:tc>
              <w:tc>
                <w:tcPr>
                  <w:tcW w:w="2092" w:type="dxa"/>
                  <w:tcBorders>
                    <w:top w:val="nil"/>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29.52</w:t>
                  </w:r>
                </w:p>
              </w:tc>
              <w:tc>
                <w:tcPr>
                  <w:tcW w:w="2134" w:type="dxa"/>
                  <w:tcBorders>
                    <w:top w:val="nil"/>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eastAsia="宋体"/>
                      <w:b/>
                      <w:bCs/>
                      <w:spacing w:val="11"/>
                      <w:sz w:val="32"/>
                      <w:szCs w:val="32"/>
                      <w:lang w:val="en-US" w:eastAsia="zh-CN"/>
                    </w:rPr>
                  </w:pPr>
                  <w:r>
                    <w:rPr>
                      <w:rFonts w:hint="eastAsia" w:ascii="仿宋" w:hAnsi="仿宋" w:eastAsia="仿宋" w:cs="仿宋"/>
                      <w:b/>
                      <w:bCs/>
                      <w:color w:val="222222"/>
                      <w:spacing w:val="11"/>
                      <w:kern w:val="0"/>
                      <w:sz w:val="32"/>
                      <w:szCs w:val="32"/>
                      <w:lang w:val="en-US" w:eastAsia="zh-CN" w:bidi="ar"/>
                    </w:rPr>
                    <w:t>27.46</w:t>
                  </w:r>
                </w:p>
              </w:tc>
              <w:tc>
                <w:tcPr>
                  <w:tcW w:w="1575" w:type="dxa"/>
                  <w:tcBorders>
                    <w:top w:val="nil"/>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eastAsia="宋体"/>
                      <w:b/>
                      <w:bCs/>
                      <w:spacing w:val="11"/>
                      <w:sz w:val="32"/>
                      <w:szCs w:val="32"/>
                      <w:lang w:val="en-US" w:eastAsia="zh-CN"/>
                    </w:rPr>
                  </w:pPr>
                  <w:r>
                    <w:rPr>
                      <w:rFonts w:hint="eastAsia" w:ascii="仿宋" w:hAnsi="仿宋" w:eastAsia="仿宋" w:cs="仿宋"/>
                      <w:b/>
                      <w:bCs/>
                      <w:color w:val="222222"/>
                      <w:spacing w:val="11"/>
                      <w:kern w:val="0"/>
                      <w:sz w:val="32"/>
                      <w:szCs w:val="32"/>
                      <w:lang w:val="en-US" w:eastAsia="zh-CN" w:bidi="ar"/>
                    </w:rPr>
                    <w:t>-2.06</w:t>
                  </w:r>
                </w:p>
              </w:tc>
            </w:tr>
            <w:tr>
              <w:tblPrEx>
                <w:tblCellMar>
                  <w:top w:w="0" w:type="dxa"/>
                  <w:left w:w="0" w:type="dxa"/>
                  <w:bottom w:w="0" w:type="dxa"/>
                  <w:right w:w="0" w:type="dxa"/>
                </w:tblCellMar>
              </w:tblPrEx>
              <w:trPr>
                <w:trHeight w:val="615" w:hRule="atLeast"/>
                <w:jc w:val="center"/>
              </w:trPr>
              <w:tc>
                <w:tcPr>
                  <w:tcW w:w="2537"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textAlignment w:val="center"/>
                    <w:rPr>
                      <w:b/>
                      <w:bCs/>
                      <w:spacing w:val="11"/>
                      <w:sz w:val="32"/>
                      <w:szCs w:val="32"/>
                    </w:rPr>
                  </w:pPr>
                  <w:r>
                    <w:rPr>
                      <w:rFonts w:hint="eastAsia" w:ascii="仿宋" w:hAnsi="仿宋" w:eastAsia="仿宋" w:cs="仿宋"/>
                      <w:b/>
                      <w:bCs/>
                      <w:color w:val="000000"/>
                      <w:spacing w:val="11"/>
                      <w:kern w:val="0"/>
                      <w:sz w:val="32"/>
                      <w:szCs w:val="32"/>
                      <w:lang w:bidi="ar"/>
                    </w:rPr>
                    <w:t>因公出国费用</w:t>
                  </w:r>
                </w:p>
              </w:tc>
              <w:tc>
                <w:tcPr>
                  <w:tcW w:w="2092" w:type="dxa"/>
                  <w:tcBorders>
                    <w:top w:val="nil"/>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0</w:t>
                  </w:r>
                </w:p>
              </w:tc>
              <w:tc>
                <w:tcPr>
                  <w:tcW w:w="2134" w:type="dxa"/>
                  <w:tcBorders>
                    <w:top w:val="nil"/>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0</w:t>
                  </w:r>
                </w:p>
              </w:tc>
              <w:tc>
                <w:tcPr>
                  <w:tcW w:w="1575" w:type="dxa"/>
                  <w:tcBorders>
                    <w:top w:val="nil"/>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0</w:t>
                  </w:r>
                </w:p>
              </w:tc>
            </w:tr>
            <w:tr>
              <w:tblPrEx>
                <w:tblCellMar>
                  <w:top w:w="0" w:type="dxa"/>
                  <w:left w:w="0" w:type="dxa"/>
                  <w:bottom w:w="0" w:type="dxa"/>
                  <w:right w:w="0" w:type="dxa"/>
                </w:tblCellMar>
              </w:tblPrEx>
              <w:trPr>
                <w:trHeight w:val="615" w:hRule="atLeast"/>
                <w:jc w:val="center"/>
              </w:trPr>
              <w:tc>
                <w:tcPr>
                  <w:tcW w:w="2537"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textAlignment w:val="center"/>
                    <w:rPr>
                      <w:b/>
                      <w:bCs/>
                      <w:spacing w:val="11"/>
                      <w:sz w:val="32"/>
                      <w:szCs w:val="32"/>
                    </w:rPr>
                  </w:pPr>
                  <w:r>
                    <w:rPr>
                      <w:rFonts w:hint="eastAsia" w:ascii="仿宋" w:hAnsi="仿宋" w:eastAsia="仿宋" w:cs="仿宋"/>
                      <w:b/>
                      <w:bCs/>
                      <w:color w:val="000000"/>
                      <w:spacing w:val="11"/>
                      <w:kern w:val="0"/>
                      <w:sz w:val="32"/>
                      <w:szCs w:val="32"/>
                      <w:lang w:bidi="ar"/>
                    </w:rPr>
                    <w:t>公务车购置费</w:t>
                  </w:r>
                </w:p>
              </w:tc>
              <w:tc>
                <w:tcPr>
                  <w:tcW w:w="2092" w:type="dxa"/>
                  <w:tcBorders>
                    <w:top w:val="nil"/>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42.78</w:t>
                  </w:r>
                </w:p>
              </w:tc>
              <w:tc>
                <w:tcPr>
                  <w:tcW w:w="2134" w:type="dxa"/>
                  <w:tcBorders>
                    <w:top w:val="nil"/>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eastAsia" w:eastAsia="宋体"/>
                      <w:b/>
                      <w:bCs/>
                      <w:spacing w:val="11"/>
                      <w:sz w:val="32"/>
                      <w:szCs w:val="32"/>
                      <w:lang w:eastAsia="zh-CN"/>
                    </w:rPr>
                  </w:pPr>
                  <w:r>
                    <w:rPr>
                      <w:rFonts w:hint="eastAsia" w:ascii="仿宋" w:hAnsi="仿宋" w:eastAsia="仿宋" w:cs="仿宋"/>
                      <w:b/>
                      <w:bCs/>
                      <w:color w:val="222222"/>
                      <w:spacing w:val="11"/>
                      <w:kern w:val="0"/>
                      <w:sz w:val="32"/>
                      <w:szCs w:val="32"/>
                      <w:lang w:val="en-US" w:eastAsia="zh-CN" w:bidi="ar"/>
                    </w:rPr>
                    <w:t>0</w:t>
                  </w:r>
                </w:p>
              </w:tc>
              <w:tc>
                <w:tcPr>
                  <w:tcW w:w="1575" w:type="dxa"/>
                  <w:tcBorders>
                    <w:top w:val="nil"/>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eastAsia="宋体"/>
                      <w:b/>
                      <w:bCs/>
                      <w:spacing w:val="11"/>
                      <w:sz w:val="32"/>
                      <w:szCs w:val="32"/>
                      <w:lang w:val="en-US" w:eastAsia="zh-CN"/>
                    </w:rPr>
                  </w:pPr>
                  <w:r>
                    <w:rPr>
                      <w:rFonts w:hint="eastAsia" w:ascii="仿宋" w:hAnsi="仿宋" w:eastAsia="仿宋" w:cs="仿宋"/>
                      <w:b/>
                      <w:bCs/>
                      <w:color w:val="222222"/>
                      <w:spacing w:val="11"/>
                      <w:kern w:val="0"/>
                      <w:sz w:val="32"/>
                      <w:szCs w:val="32"/>
                      <w:lang w:val="en-US" w:eastAsia="zh-CN" w:bidi="ar"/>
                    </w:rPr>
                    <w:t>-42.78</w:t>
                  </w:r>
                </w:p>
              </w:tc>
            </w:tr>
            <w:tr>
              <w:tblPrEx>
                <w:tblCellMar>
                  <w:top w:w="0" w:type="dxa"/>
                  <w:left w:w="0" w:type="dxa"/>
                  <w:bottom w:w="0" w:type="dxa"/>
                  <w:right w:w="0" w:type="dxa"/>
                </w:tblCellMar>
              </w:tblPrEx>
              <w:trPr>
                <w:trHeight w:val="615" w:hRule="atLeast"/>
                <w:jc w:val="center"/>
              </w:trPr>
              <w:tc>
                <w:tcPr>
                  <w:tcW w:w="2537"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textAlignment w:val="center"/>
                    <w:rPr>
                      <w:b/>
                      <w:bCs/>
                      <w:spacing w:val="11"/>
                      <w:sz w:val="32"/>
                      <w:szCs w:val="32"/>
                    </w:rPr>
                  </w:pPr>
                  <w:r>
                    <w:rPr>
                      <w:rFonts w:hint="eastAsia" w:ascii="仿宋" w:hAnsi="仿宋" w:eastAsia="仿宋" w:cs="仿宋"/>
                      <w:b/>
                      <w:bCs/>
                      <w:color w:val="000000"/>
                      <w:spacing w:val="11"/>
                      <w:kern w:val="0"/>
                      <w:sz w:val="32"/>
                      <w:szCs w:val="32"/>
                      <w:lang w:bidi="ar"/>
                    </w:rPr>
                    <w:t>合计</w:t>
                  </w:r>
                </w:p>
              </w:tc>
              <w:tc>
                <w:tcPr>
                  <w:tcW w:w="2092" w:type="dxa"/>
                  <w:tcBorders>
                    <w:top w:val="nil"/>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b/>
                      <w:bCs/>
                      <w:spacing w:val="11"/>
                      <w:sz w:val="32"/>
                      <w:szCs w:val="32"/>
                    </w:rPr>
                  </w:pPr>
                  <w:r>
                    <w:rPr>
                      <w:rFonts w:hint="eastAsia" w:ascii="仿宋" w:hAnsi="仿宋" w:eastAsia="仿宋" w:cs="仿宋"/>
                      <w:b/>
                      <w:bCs/>
                      <w:color w:val="222222"/>
                      <w:spacing w:val="11"/>
                      <w:kern w:val="0"/>
                      <w:sz w:val="32"/>
                      <w:szCs w:val="32"/>
                      <w:lang w:bidi="ar"/>
                    </w:rPr>
                    <w:t>74.92</w:t>
                  </w:r>
                </w:p>
              </w:tc>
              <w:tc>
                <w:tcPr>
                  <w:tcW w:w="2134" w:type="dxa"/>
                  <w:tcBorders>
                    <w:top w:val="nil"/>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eastAsia="宋体"/>
                      <w:b/>
                      <w:bCs/>
                      <w:spacing w:val="11"/>
                      <w:sz w:val="32"/>
                      <w:szCs w:val="32"/>
                      <w:lang w:val="en-US" w:eastAsia="zh-CN"/>
                    </w:rPr>
                  </w:pPr>
                  <w:r>
                    <w:rPr>
                      <w:rFonts w:hint="eastAsia" w:ascii="仿宋" w:hAnsi="仿宋" w:eastAsia="仿宋" w:cs="仿宋"/>
                      <w:b/>
                      <w:bCs/>
                      <w:color w:val="222222"/>
                      <w:spacing w:val="11"/>
                      <w:kern w:val="0"/>
                      <w:sz w:val="32"/>
                      <w:szCs w:val="32"/>
                      <w:lang w:val="en-US" w:eastAsia="zh-CN" w:bidi="ar"/>
                    </w:rPr>
                    <w:t>29.98</w:t>
                  </w:r>
                </w:p>
              </w:tc>
              <w:tc>
                <w:tcPr>
                  <w:tcW w:w="1575" w:type="dxa"/>
                  <w:tcBorders>
                    <w:top w:val="nil"/>
                    <w:left w:val="nil"/>
                    <w:bottom w:val="single" w:color="000000" w:sz="8" w:space="0"/>
                    <w:right w:val="single" w:color="000000"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80" w:lineRule="atLeast"/>
                    <w:ind w:right="0"/>
                    <w:jc w:val="center"/>
                    <w:rPr>
                      <w:rFonts w:hint="default" w:eastAsia="宋体"/>
                      <w:b/>
                      <w:bCs/>
                      <w:spacing w:val="11"/>
                      <w:sz w:val="32"/>
                      <w:szCs w:val="32"/>
                      <w:lang w:val="en-US" w:eastAsia="zh-CN"/>
                    </w:rPr>
                  </w:pPr>
                  <w:r>
                    <w:rPr>
                      <w:rFonts w:hint="eastAsia" w:ascii="仿宋" w:hAnsi="仿宋" w:eastAsia="仿宋" w:cs="仿宋"/>
                      <w:b/>
                      <w:bCs/>
                      <w:color w:val="222222"/>
                      <w:spacing w:val="11"/>
                      <w:kern w:val="0"/>
                      <w:sz w:val="32"/>
                      <w:szCs w:val="32"/>
                      <w:lang w:val="en-US" w:eastAsia="zh-CN" w:bidi="ar"/>
                    </w:rPr>
                    <w:t>-44.94</w:t>
                  </w:r>
                </w:p>
              </w:tc>
            </w:tr>
          </w:tbl>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rFonts w:hint="eastAsia" w:eastAsia="仿宋"/>
                <w:b/>
                <w:bCs/>
                <w:spacing w:val="11"/>
                <w:sz w:val="32"/>
                <w:szCs w:val="32"/>
                <w:lang w:eastAsia="zh-CN"/>
              </w:rPr>
            </w:pPr>
            <w:r>
              <w:rPr>
                <w:rFonts w:hint="eastAsia" w:ascii="仿宋" w:hAnsi="仿宋" w:eastAsia="仿宋" w:cs="仿宋"/>
                <w:b/>
                <w:bCs/>
                <w:color w:val="222222"/>
                <w:spacing w:val="11"/>
                <w:kern w:val="0"/>
                <w:sz w:val="32"/>
                <w:szCs w:val="32"/>
                <w:lang w:bidi="ar"/>
              </w:rPr>
              <w:t>从上表反映，本年“三公”经费较上年有所</w:t>
            </w:r>
            <w:r>
              <w:rPr>
                <w:rFonts w:hint="eastAsia" w:ascii="仿宋" w:hAnsi="仿宋" w:eastAsia="仿宋" w:cs="仿宋"/>
                <w:b/>
                <w:bCs/>
                <w:color w:val="222222"/>
                <w:spacing w:val="11"/>
                <w:kern w:val="0"/>
                <w:sz w:val="32"/>
                <w:szCs w:val="32"/>
                <w:lang w:eastAsia="zh-CN" w:bidi="ar"/>
              </w:rPr>
              <w:t>减少</w:t>
            </w:r>
            <w:r>
              <w:rPr>
                <w:rFonts w:hint="eastAsia" w:ascii="仿宋" w:hAnsi="仿宋" w:eastAsia="仿宋" w:cs="仿宋"/>
                <w:b/>
                <w:bCs/>
                <w:color w:val="222222"/>
                <w:spacing w:val="11"/>
                <w:kern w:val="0"/>
                <w:sz w:val="32"/>
                <w:szCs w:val="32"/>
                <w:lang w:bidi="ar"/>
              </w:rPr>
              <w:t>，</w:t>
            </w:r>
            <w:r>
              <w:rPr>
                <w:rFonts w:hint="eastAsia" w:ascii="仿宋" w:hAnsi="仿宋" w:eastAsia="仿宋" w:cs="仿宋"/>
                <w:b/>
                <w:bCs/>
                <w:color w:val="222222"/>
                <w:spacing w:val="11"/>
                <w:kern w:val="0"/>
                <w:sz w:val="32"/>
                <w:szCs w:val="32"/>
                <w:lang w:eastAsia="zh-CN" w:bidi="ar"/>
              </w:rPr>
              <w:t>减少</w:t>
            </w:r>
            <w:r>
              <w:rPr>
                <w:rFonts w:hint="eastAsia" w:ascii="仿宋" w:hAnsi="仿宋" w:eastAsia="仿宋" w:cs="仿宋"/>
                <w:b/>
                <w:bCs/>
                <w:color w:val="222222"/>
                <w:spacing w:val="11"/>
                <w:kern w:val="0"/>
                <w:sz w:val="32"/>
                <w:szCs w:val="32"/>
                <w:lang w:bidi="ar"/>
              </w:rPr>
              <w:t>金额为</w:t>
            </w:r>
            <w:r>
              <w:rPr>
                <w:rFonts w:hint="eastAsia" w:ascii="仿宋" w:hAnsi="仿宋" w:eastAsia="仿宋" w:cs="仿宋"/>
                <w:b/>
                <w:bCs/>
                <w:color w:val="222222"/>
                <w:spacing w:val="11"/>
                <w:kern w:val="0"/>
                <w:sz w:val="32"/>
                <w:szCs w:val="32"/>
                <w:lang w:val="en-US" w:eastAsia="zh-CN" w:bidi="ar"/>
              </w:rPr>
              <w:t>44.94</w:t>
            </w:r>
            <w:r>
              <w:rPr>
                <w:rFonts w:hint="eastAsia" w:ascii="仿宋" w:hAnsi="仿宋" w:eastAsia="仿宋" w:cs="仿宋"/>
                <w:b/>
                <w:bCs/>
                <w:color w:val="222222"/>
                <w:spacing w:val="11"/>
                <w:kern w:val="0"/>
                <w:sz w:val="32"/>
                <w:szCs w:val="32"/>
                <w:lang w:bidi="ar"/>
              </w:rPr>
              <w:t>万元，</w:t>
            </w:r>
            <w:r>
              <w:rPr>
                <w:rFonts w:hint="eastAsia" w:ascii="仿宋" w:hAnsi="仿宋" w:eastAsia="仿宋" w:cs="仿宋"/>
                <w:b/>
                <w:bCs/>
                <w:color w:val="222222"/>
                <w:spacing w:val="11"/>
                <w:kern w:val="0"/>
                <w:sz w:val="32"/>
                <w:szCs w:val="32"/>
                <w:lang w:eastAsia="zh-CN" w:bidi="ar"/>
              </w:rPr>
              <w:t>减少</w:t>
            </w:r>
            <w:r>
              <w:rPr>
                <w:rFonts w:hint="eastAsia" w:ascii="仿宋" w:hAnsi="仿宋" w:eastAsia="仿宋" w:cs="仿宋"/>
                <w:b/>
                <w:bCs/>
                <w:color w:val="222222"/>
                <w:spacing w:val="11"/>
                <w:kern w:val="0"/>
                <w:sz w:val="32"/>
                <w:szCs w:val="32"/>
                <w:lang w:bidi="ar"/>
              </w:rPr>
              <w:t>率为</w:t>
            </w:r>
            <w:r>
              <w:rPr>
                <w:rFonts w:hint="eastAsia" w:ascii="仿宋" w:hAnsi="仿宋" w:eastAsia="仿宋" w:cs="仿宋"/>
                <w:b/>
                <w:bCs/>
                <w:color w:val="222222"/>
                <w:spacing w:val="11"/>
                <w:kern w:val="0"/>
                <w:sz w:val="32"/>
                <w:szCs w:val="32"/>
                <w:lang w:val="en-US" w:eastAsia="zh-CN" w:bidi="ar"/>
              </w:rPr>
              <w:t>59.98</w:t>
            </w:r>
            <w:r>
              <w:rPr>
                <w:rFonts w:hint="eastAsia" w:ascii="仿宋" w:hAnsi="仿宋" w:eastAsia="仿宋" w:cs="仿宋"/>
                <w:b/>
                <w:bCs/>
                <w:color w:val="222222"/>
                <w:spacing w:val="11"/>
                <w:kern w:val="0"/>
                <w:sz w:val="32"/>
                <w:szCs w:val="32"/>
                <w:lang w:bidi="ar"/>
              </w:rPr>
              <w:t>%，原因</w:t>
            </w:r>
            <w:r>
              <w:rPr>
                <w:rFonts w:hint="eastAsia" w:ascii="仿宋" w:hAnsi="仿宋" w:eastAsia="仿宋" w:cs="仿宋"/>
                <w:b/>
                <w:bCs/>
                <w:color w:val="222222"/>
                <w:spacing w:val="11"/>
                <w:kern w:val="0"/>
                <w:sz w:val="32"/>
                <w:szCs w:val="32"/>
                <w:lang w:eastAsia="zh-CN" w:bidi="ar"/>
              </w:rPr>
              <w:t>是本年例行节约控制较好！</w:t>
            </w:r>
          </w:p>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rFonts w:hint="eastAsia" w:ascii="黑体" w:hAnsi="黑体" w:eastAsia="黑体" w:cs="黑体"/>
                <w:b/>
                <w:bCs/>
                <w:spacing w:val="11"/>
                <w:sz w:val="32"/>
                <w:szCs w:val="32"/>
              </w:rPr>
            </w:pPr>
            <w:r>
              <w:rPr>
                <w:rFonts w:hint="eastAsia" w:ascii="黑体" w:hAnsi="黑体" w:eastAsia="黑体" w:cs="黑体"/>
                <w:b/>
                <w:bCs/>
                <w:color w:val="222222"/>
                <w:spacing w:val="11"/>
                <w:kern w:val="0"/>
                <w:sz w:val="32"/>
                <w:szCs w:val="32"/>
                <w:lang w:bidi="ar"/>
              </w:rPr>
              <w:t>五、部门整体支出绩效评价</w:t>
            </w:r>
          </w:p>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202</w:t>
            </w:r>
            <w:r>
              <w:rPr>
                <w:rFonts w:hint="eastAsia" w:ascii="仿宋" w:hAnsi="仿宋" w:eastAsia="仿宋" w:cs="仿宋"/>
                <w:b/>
                <w:bCs/>
                <w:color w:val="222222"/>
                <w:spacing w:val="11"/>
                <w:kern w:val="0"/>
                <w:sz w:val="32"/>
                <w:szCs w:val="32"/>
                <w:lang w:val="en-US" w:eastAsia="zh-CN" w:bidi="ar"/>
              </w:rPr>
              <w:t>1</w:t>
            </w:r>
            <w:r>
              <w:rPr>
                <w:rFonts w:hint="eastAsia" w:ascii="仿宋" w:hAnsi="仿宋" w:eastAsia="仿宋" w:cs="仿宋"/>
                <w:b/>
                <w:bCs/>
                <w:color w:val="222222"/>
                <w:spacing w:val="11"/>
                <w:kern w:val="0"/>
                <w:sz w:val="32"/>
                <w:szCs w:val="32"/>
                <w:lang w:bidi="ar"/>
              </w:rPr>
              <w:t>年，根据年初工作规划和重点性工作，积极履职，强化管理，较好的完成了年度工作目标。通过加强预算收支管理，不断建立健全内部管理制度，梳理内部管理流程，部门整体支出管理情况得到提升。根据202</w:t>
            </w:r>
            <w:r>
              <w:rPr>
                <w:rFonts w:hint="eastAsia" w:ascii="仿宋" w:hAnsi="仿宋" w:eastAsia="仿宋" w:cs="仿宋"/>
                <w:b/>
                <w:bCs/>
                <w:color w:val="222222"/>
                <w:spacing w:val="11"/>
                <w:kern w:val="0"/>
                <w:sz w:val="32"/>
                <w:szCs w:val="32"/>
                <w:lang w:val="en-US" w:eastAsia="zh-CN" w:bidi="ar"/>
              </w:rPr>
              <w:t>1</w:t>
            </w:r>
            <w:r>
              <w:rPr>
                <w:rFonts w:hint="eastAsia" w:ascii="仿宋" w:hAnsi="仿宋" w:eastAsia="仿宋" w:cs="仿宋"/>
                <w:b/>
                <w:bCs/>
                <w:color w:val="222222"/>
                <w:spacing w:val="11"/>
                <w:kern w:val="0"/>
                <w:sz w:val="32"/>
                <w:szCs w:val="32"/>
                <w:lang w:bidi="ar"/>
              </w:rPr>
              <w:t>年度部门整体支出状况的概述和分析，部门整体支出绩效情况如下：</w:t>
            </w:r>
          </w:p>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rFonts w:hint="eastAsia" w:ascii="楷体_GB2312" w:hAnsi="楷体_GB2312" w:eastAsia="楷体_GB2312" w:cs="楷体_GB2312"/>
                <w:b/>
                <w:bCs/>
                <w:spacing w:val="11"/>
                <w:sz w:val="32"/>
                <w:szCs w:val="32"/>
              </w:rPr>
            </w:pPr>
            <w:r>
              <w:rPr>
                <w:rFonts w:hint="eastAsia" w:ascii="楷体_GB2312" w:hAnsi="楷体_GB2312" w:eastAsia="楷体_GB2312" w:cs="楷体_GB2312"/>
                <w:b/>
                <w:bCs/>
                <w:color w:val="222222"/>
                <w:spacing w:val="11"/>
                <w:kern w:val="0"/>
                <w:sz w:val="32"/>
                <w:szCs w:val="32"/>
                <w:lang w:bidi="ar"/>
              </w:rPr>
              <w:t>（一）经济效益评价</w:t>
            </w:r>
          </w:p>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1、本年</w:t>
            </w:r>
            <w:r>
              <w:rPr>
                <w:rFonts w:hint="eastAsia" w:ascii="仿宋" w:hAnsi="仿宋" w:eastAsia="仿宋" w:cs="仿宋"/>
                <w:b/>
                <w:bCs/>
                <w:color w:val="222222"/>
                <w:spacing w:val="11"/>
                <w:kern w:val="0"/>
                <w:sz w:val="32"/>
                <w:szCs w:val="32"/>
                <w:lang w:eastAsia="zh-CN" w:bidi="ar"/>
              </w:rPr>
              <w:t>度</w:t>
            </w:r>
            <w:r>
              <w:rPr>
                <w:rFonts w:hint="eastAsia" w:ascii="仿宋" w:hAnsi="仿宋" w:eastAsia="仿宋" w:cs="仿宋"/>
                <w:b/>
                <w:bCs/>
                <w:color w:val="222222"/>
                <w:spacing w:val="11"/>
                <w:kern w:val="0"/>
                <w:sz w:val="32"/>
                <w:szCs w:val="32"/>
                <w:lang w:bidi="ar"/>
              </w:rPr>
              <w:t>预算配置控制较好。财政供养人员控制在预算编制以内，编制内在职人员控制率小于100%；本年“三公”经费</w:t>
            </w:r>
            <w:r>
              <w:rPr>
                <w:rFonts w:hint="eastAsia" w:ascii="仿宋" w:hAnsi="仿宋" w:eastAsia="仿宋" w:cs="仿宋"/>
                <w:b/>
                <w:bCs/>
                <w:color w:val="222222"/>
                <w:spacing w:val="11"/>
                <w:kern w:val="0"/>
                <w:sz w:val="32"/>
                <w:szCs w:val="32"/>
                <w:lang w:eastAsia="zh-CN" w:bidi="ar"/>
              </w:rPr>
              <w:t>减少</w:t>
            </w:r>
            <w:r>
              <w:rPr>
                <w:rFonts w:hint="eastAsia" w:ascii="仿宋" w:hAnsi="仿宋" w:eastAsia="仿宋" w:cs="仿宋"/>
                <w:b/>
                <w:bCs/>
                <w:color w:val="222222"/>
                <w:spacing w:val="11"/>
                <w:kern w:val="0"/>
                <w:sz w:val="32"/>
                <w:szCs w:val="32"/>
                <w:lang w:bidi="ar"/>
              </w:rPr>
              <w:t>率为</w:t>
            </w:r>
            <w:r>
              <w:rPr>
                <w:rFonts w:hint="eastAsia" w:ascii="仿宋" w:hAnsi="仿宋" w:eastAsia="仿宋" w:cs="仿宋"/>
                <w:b/>
                <w:bCs/>
                <w:color w:val="222222"/>
                <w:spacing w:val="11"/>
                <w:kern w:val="0"/>
                <w:sz w:val="32"/>
                <w:szCs w:val="32"/>
                <w:lang w:val="en-US" w:eastAsia="zh-CN" w:bidi="ar"/>
              </w:rPr>
              <w:t>59.98</w:t>
            </w:r>
            <w:r>
              <w:rPr>
                <w:rFonts w:hint="eastAsia" w:ascii="仿宋" w:hAnsi="仿宋" w:eastAsia="仿宋" w:cs="仿宋"/>
                <w:b/>
                <w:bCs/>
                <w:color w:val="222222"/>
                <w:spacing w:val="11"/>
                <w:kern w:val="0"/>
                <w:sz w:val="32"/>
                <w:szCs w:val="32"/>
                <w:lang w:bidi="ar"/>
              </w:rPr>
              <w:t>%，原因是</w:t>
            </w:r>
            <w:r>
              <w:rPr>
                <w:rFonts w:hint="eastAsia" w:ascii="仿宋" w:hAnsi="仿宋" w:eastAsia="仿宋" w:cs="仿宋"/>
                <w:b/>
                <w:bCs/>
                <w:color w:val="222222"/>
                <w:spacing w:val="11"/>
                <w:kern w:val="0"/>
                <w:sz w:val="32"/>
                <w:szCs w:val="32"/>
                <w:lang w:eastAsia="zh-CN" w:bidi="ar"/>
              </w:rPr>
              <w:t>本年例行节约控制较好！</w:t>
            </w:r>
          </w:p>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2、预算执行方面。支出总额控制在预算总额以内，除专项报告预算的追加和政策性工资绩效预算的追加外，本年部门预算未进行预算相关事项的调整； “三公”经费总体控制较好，未超本年预算。</w:t>
            </w:r>
          </w:p>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预算管理方面，制度执行总体较为有效，仍需进一步强化；资金使用管理需进一步加强。</w:t>
            </w:r>
          </w:p>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资产管理方面，建立了资产管理制度，定期进行了盘点和资产清理，总体执行较好。</w:t>
            </w:r>
          </w:p>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rFonts w:hint="eastAsia" w:ascii="仿宋" w:hAnsi="仿宋" w:eastAsia="仿宋" w:cs="仿宋"/>
                <w:b/>
                <w:bCs/>
                <w:color w:val="222222"/>
                <w:spacing w:val="11"/>
                <w:kern w:val="0"/>
                <w:sz w:val="32"/>
                <w:szCs w:val="32"/>
                <w:lang w:bidi="ar"/>
              </w:rPr>
            </w:pPr>
            <w:r>
              <w:rPr>
                <w:rFonts w:hint="eastAsia" w:ascii="仿宋" w:hAnsi="仿宋" w:eastAsia="仿宋" w:cs="仿宋"/>
                <w:b/>
                <w:bCs/>
                <w:color w:val="222222"/>
                <w:spacing w:val="11"/>
                <w:kern w:val="0"/>
                <w:sz w:val="32"/>
                <w:szCs w:val="32"/>
                <w:lang w:bidi="ar"/>
              </w:rPr>
              <w:t>根据部门整体支出绩效评价指标体系，本</w:t>
            </w:r>
            <w:r>
              <w:rPr>
                <w:rFonts w:hint="eastAsia" w:ascii="仿宋" w:hAnsi="仿宋" w:eastAsia="仿宋" w:cs="仿宋"/>
                <w:b/>
                <w:bCs/>
                <w:color w:val="222222"/>
                <w:spacing w:val="11"/>
                <w:kern w:val="0"/>
                <w:sz w:val="32"/>
                <w:szCs w:val="32"/>
                <w:lang w:eastAsia="zh-CN" w:bidi="ar"/>
              </w:rPr>
              <w:t>单位</w:t>
            </w:r>
            <w:r>
              <w:rPr>
                <w:rFonts w:hint="eastAsia" w:ascii="仿宋" w:hAnsi="仿宋" w:eastAsia="仿宋" w:cs="仿宋"/>
                <w:b/>
                <w:bCs/>
                <w:color w:val="222222"/>
                <w:spacing w:val="11"/>
                <w:kern w:val="0"/>
                <w:sz w:val="32"/>
                <w:szCs w:val="32"/>
                <w:lang w:bidi="ar"/>
              </w:rPr>
              <w:t>20</w:t>
            </w:r>
            <w:r>
              <w:rPr>
                <w:rFonts w:hint="eastAsia" w:ascii="仿宋" w:hAnsi="仿宋" w:eastAsia="仿宋" w:cs="仿宋"/>
                <w:b/>
                <w:bCs/>
                <w:color w:val="222222"/>
                <w:spacing w:val="11"/>
                <w:kern w:val="0"/>
                <w:sz w:val="32"/>
                <w:szCs w:val="32"/>
                <w:lang w:val="en-US" w:eastAsia="zh-CN" w:bidi="ar"/>
              </w:rPr>
              <w:t>21</w:t>
            </w:r>
            <w:r>
              <w:rPr>
                <w:rFonts w:hint="eastAsia" w:ascii="仿宋" w:hAnsi="仿宋" w:eastAsia="仿宋" w:cs="仿宋"/>
                <w:b/>
                <w:bCs/>
                <w:color w:val="222222"/>
                <w:spacing w:val="11"/>
                <w:kern w:val="0"/>
                <w:sz w:val="32"/>
                <w:szCs w:val="32"/>
                <w:lang w:bidi="ar"/>
              </w:rPr>
              <w:t>年度评价得分为</w:t>
            </w:r>
            <w:r>
              <w:rPr>
                <w:rFonts w:hint="eastAsia" w:ascii="仿宋" w:hAnsi="仿宋" w:eastAsia="仿宋" w:cs="仿宋"/>
                <w:b/>
                <w:bCs/>
                <w:color w:val="222222"/>
                <w:spacing w:val="11"/>
                <w:kern w:val="0"/>
                <w:sz w:val="32"/>
                <w:szCs w:val="32"/>
                <w:lang w:val="en-US" w:eastAsia="zh-CN" w:bidi="ar"/>
              </w:rPr>
              <w:t>95</w:t>
            </w:r>
            <w:r>
              <w:rPr>
                <w:rFonts w:hint="eastAsia" w:ascii="仿宋" w:hAnsi="仿宋" w:eastAsia="仿宋" w:cs="仿宋"/>
                <w:b/>
                <w:bCs/>
                <w:color w:val="222222"/>
                <w:spacing w:val="11"/>
                <w:kern w:val="0"/>
                <w:sz w:val="32"/>
                <w:szCs w:val="32"/>
                <w:lang w:bidi="ar"/>
              </w:rPr>
              <w:t>分。</w:t>
            </w:r>
          </w:p>
          <w:p>
            <w:pPr>
              <w:keepNext w:val="0"/>
              <w:keepLines w:val="0"/>
              <w:pageBreakBefore w:val="0"/>
              <w:widowControl w:val="0"/>
              <w:kinsoku/>
              <w:wordWrap/>
              <w:overflowPunct w:val="0"/>
              <w:topLinePunct w:val="0"/>
              <w:autoSpaceDE/>
              <w:autoSpaceDN/>
              <w:bidi w:val="0"/>
              <w:adjustRightInd/>
              <w:snapToGrid/>
              <w:spacing w:line="580" w:lineRule="exact"/>
              <w:ind w:right="0" w:firstLine="687" w:firstLineChars="200"/>
              <w:jc w:val="both"/>
              <w:textAlignment w:val="auto"/>
              <w:rPr>
                <w:rFonts w:hint="eastAsia" w:ascii="楷体_GB2312" w:hAnsi="楷体_GB2312" w:eastAsia="楷体_GB2312" w:cs="楷体_GB2312"/>
                <w:b/>
                <w:bCs/>
                <w:color w:val="222222"/>
                <w:spacing w:val="11"/>
                <w:kern w:val="0"/>
                <w:sz w:val="32"/>
                <w:szCs w:val="32"/>
                <w:lang w:bidi="ar"/>
              </w:rPr>
            </w:pPr>
            <w:r>
              <w:rPr>
                <w:rFonts w:hint="eastAsia" w:ascii="楷体_GB2312" w:hAnsi="楷体_GB2312" w:eastAsia="楷体_GB2312" w:cs="楷体_GB2312"/>
                <w:b/>
                <w:bCs/>
                <w:color w:val="222222"/>
                <w:spacing w:val="11"/>
                <w:kern w:val="0"/>
                <w:sz w:val="32"/>
                <w:szCs w:val="32"/>
                <w:lang w:bidi="ar"/>
              </w:rPr>
              <w:t>（二）效率性评价和有效性评价</w:t>
            </w:r>
          </w:p>
          <w:p>
            <w:pPr>
              <w:keepNext w:val="0"/>
              <w:keepLines w:val="0"/>
              <w:pageBreakBefore w:val="0"/>
              <w:widowControl w:val="0"/>
              <w:kinsoku/>
              <w:wordWrap/>
              <w:overflowPunct w:val="0"/>
              <w:topLinePunct w:val="0"/>
              <w:autoSpaceDE/>
              <w:autoSpaceDN/>
              <w:bidi w:val="0"/>
              <w:adjustRightInd/>
              <w:snapToGrid/>
              <w:spacing w:line="550" w:lineRule="exact"/>
              <w:ind w:right="0" w:firstLine="687" w:firstLineChars="20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本单位预算安排的基本支出保障了我</w:t>
            </w:r>
            <w:r>
              <w:rPr>
                <w:rFonts w:hint="eastAsia" w:ascii="仿宋" w:hAnsi="仿宋" w:eastAsia="仿宋" w:cs="仿宋"/>
                <w:b/>
                <w:bCs/>
                <w:color w:val="222222"/>
                <w:spacing w:val="11"/>
                <w:kern w:val="0"/>
                <w:sz w:val="32"/>
                <w:szCs w:val="32"/>
                <w:lang w:eastAsia="zh-CN" w:bidi="ar"/>
              </w:rPr>
              <w:t>单位</w:t>
            </w:r>
            <w:r>
              <w:rPr>
                <w:rFonts w:hint="eastAsia" w:ascii="仿宋" w:hAnsi="仿宋" w:eastAsia="仿宋" w:cs="仿宋"/>
                <w:b/>
                <w:bCs/>
                <w:color w:val="222222"/>
                <w:spacing w:val="11"/>
                <w:kern w:val="0"/>
                <w:sz w:val="32"/>
                <w:szCs w:val="32"/>
                <w:lang w:bidi="ar"/>
              </w:rPr>
              <w:t>正常的工作运转，我</w:t>
            </w:r>
            <w:r>
              <w:rPr>
                <w:rFonts w:hint="eastAsia" w:ascii="仿宋" w:hAnsi="仿宋" w:eastAsia="仿宋" w:cs="仿宋"/>
                <w:b/>
                <w:bCs/>
                <w:color w:val="222222"/>
                <w:spacing w:val="11"/>
                <w:kern w:val="0"/>
                <w:sz w:val="32"/>
                <w:szCs w:val="32"/>
                <w:lang w:eastAsia="zh-CN" w:bidi="ar"/>
              </w:rPr>
              <w:t>单位</w:t>
            </w:r>
            <w:r>
              <w:rPr>
                <w:rFonts w:hint="eastAsia" w:ascii="仿宋" w:hAnsi="仿宋" w:eastAsia="仿宋" w:cs="仿宋"/>
                <w:b/>
                <w:bCs/>
                <w:color w:val="222222"/>
                <w:spacing w:val="11"/>
                <w:kern w:val="0"/>
                <w:sz w:val="32"/>
                <w:szCs w:val="32"/>
                <w:lang w:bidi="ar"/>
              </w:rPr>
              <w:t>严格遵守各项财经纪律，在资金的管理和使用上，严守法律底线、纪律底线、道德底线。</w:t>
            </w:r>
          </w:p>
          <w:p>
            <w:pPr>
              <w:keepNext w:val="0"/>
              <w:keepLines w:val="0"/>
              <w:pageBreakBefore w:val="0"/>
              <w:widowControl w:val="0"/>
              <w:kinsoku/>
              <w:wordWrap/>
              <w:overflowPunct w:val="0"/>
              <w:topLinePunct w:val="0"/>
              <w:autoSpaceDE/>
              <w:autoSpaceDN/>
              <w:bidi w:val="0"/>
              <w:adjustRightInd/>
              <w:snapToGrid/>
              <w:spacing w:line="550" w:lineRule="exact"/>
              <w:ind w:right="0" w:firstLine="687" w:firstLineChars="200"/>
              <w:jc w:val="both"/>
              <w:textAlignment w:val="auto"/>
              <w:rPr>
                <w:rFonts w:hint="eastAsia" w:ascii="黑体" w:hAnsi="黑体" w:eastAsia="黑体" w:cs="黑体"/>
                <w:b/>
                <w:bCs/>
                <w:spacing w:val="11"/>
                <w:sz w:val="32"/>
                <w:szCs w:val="32"/>
              </w:rPr>
            </w:pPr>
            <w:r>
              <w:rPr>
                <w:rFonts w:hint="eastAsia" w:ascii="黑体" w:hAnsi="黑体" w:eastAsia="黑体" w:cs="黑体"/>
                <w:b/>
                <w:bCs/>
                <w:color w:val="222222"/>
                <w:spacing w:val="11"/>
                <w:kern w:val="0"/>
                <w:sz w:val="32"/>
                <w:szCs w:val="32"/>
                <w:lang w:bidi="ar"/>
              </w:rPr>
              <w:t>六、有关建议</w:t>
            </w:r>
          </w:p>
          <w:p>
            <w:pPr>
              <w:keepNext w:val="0"/>
              <w:keepLines w:val="0"/>
              <w:pageBreakBefore w:val="0"/>
              <w:widowControl w:val="0"/>
              <w:kinsoku/>
              <w:wordWrap/>
              <w:overflowPunct w:val="0"/>
              <w:topLinePunct w:val="0"/>
              <w:autoSpaceDE/>
              <w:autoSpaceDN/>
              <w:bidi w:val="0"/>
              <w:adjustRightInd/>
              <w:snapToGrid/>
              <w:spacing w:line="550" w:lineRule="exact"/>
              <w:ind w:right="0" w:firstLine="687" w:firstLineChars="20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针对上述存在的问题及我</w:t>
            </w:r>
            <w:r>
              <w:rPr>
                <w:rFonts w:hint="eastAsia" w:ascii="仿宋" w:hAnsi="仿宋" w:eastAsia="仿宋" w:cs="仿宋"/>
                <w:b/>
                <w:bCs/>
                <w:color w:val="222222"/>
                <w:spacing w:val="11"/>
                <w:kern w:val="0"/>
                <w:sz w:val="32"/>
                <w:szCs w:val="32"/>
                <w:lang w:eastAsia="zh-CN" w:bidi="ar"/>
              </w:rPr>
              <w:t>单位</w:t>
            </w:r>
            <w:r>
              <w:rPr>
                <w:rFonts w:hint="eastAsia" w:ascii="仿宋" w:hAnsi="仿宋" w:eastAsia="仿宋" w:cs="仿宋"/>
                <w:b/>
                <w:bCs/>
                <w:color w:val="222222"/>
                <w:spacing w:val="11"/>
                <w:kern w:val="0"/>
                <w:sz w:val="32"/>
                <w:szCs w:val="32"/>
                <w:lang w:bidi="ar"/>
              </w:rPr>
              <w:t>整体支出管理工作的需要，拟实施的改进措施如下：</w:t>
            </w:r>
          </w:p>
          <w:p>
            <w:pPr>
              <w:keepNext w:val="0"/>
              <w:keepLines w:val="0"/>
              <w:pageBreakBefore w:val="0"/>
              <w:widowControl w:val="0"/>
              <w:kinsoku/>
              <w:wordWrap/>
              <w:overflowPunct w:val="0"/>
              <w:topLinePunct w:val="0"/>
              <w:autoSpaceDE/>
              <w:autoSpaceDN/>
              <w:bidi w:val="0"/>
              <w:adjustRightInd/>
              <w:snapToGrid/>
              <w:spacing w:line="550" w:lineRule="exact"/>
              <w:ind w:right="0" w:firstLine="687" w:firstLineChars="20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1、细化预算编制工作，认真做好预算的编制。进一步加强</w:t>
            </w:r>
            <w:r>
              <w:rPr>
                <w:rFonts w:hint="eastAsia" w:ascii="仿宋" w:hAnsi="仿宋" w:eastAsia="仿宋" w:cs="仿宋"/>
                <w:b/>
                <w:bCs/>
                <w:color w:val="222222"/>
                <w:spacing w:val="11"/>
                <w:kern w:val="0"/>
                <w:sz w:val="32"/>
                <w:szCs w:val="32"/>
                <w:lang w:eastAsia="zh-CN" w:bidi="ar"/>
              </w:rPr>
              <w:t>单位</w:t>
            </w:r>
            <w:r>
              <w:rPr>
                <w:rFonts w:hint="eastAsia" w:ascii="仿宋" w:hAnsi="仿宋" w:eastAsia="仿宋" w:cs="仿宋"/>
                <w:b/>
                <w:bCs/>
                <w:color w:val="222222"/>
                <w:spacing w:val="11"/>
                <w:kern w:val="0"/>
                <w:sz w:val="32"/>
                <w:szCs w:val="32"/>
                <w:lang w:bidi="ar"/>
              </w:rPr>
              <w:t>内部</w:t>
            </w:r>
            <w:r>
              <w:rPr>
                <w:rFonts w:hint="eastAsia" w:ascii="仿宋" w:hAnsi="仿宋" w:eastAsia="仿宋" w:cs="仿宋"/>
                <w:b/>
                <w:bCs/>
                <w:color w:val="222222"/>
                <w:spacing w:val="11"/>
                <w:kern w:val="0"/>
                <w:sz w:val="32"/>
                <w:szCs w:val="32"/>
                <w:lang w:eastAsia="zh-CN" w:bidi="ar"/>
              </w:rPr>
              <w:t>各部室的</w:t>
            </w:r>
            <w:r>
              <w:rPr>
                <w:rFonts w:hint="eastAsia" w:ascii="仿宋" w:hAnsi="仿宋" w:eastAsia="仿宋" w:cs="仿宋"/>
                <w:b/>
                <w:bCs/>
                <w:color w:val="222222"/>
                <w:spacing w:val="11"/>
                <w:kern w:val="0"/>
                <w:sz w:val="32"/>
                <w:szCs w:val="32"/>
                <w:lang w:bidi="ar"/>
              </w:rPr>
              <w:t>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推行内部各</w:t>
            </w:r>
            <w:r>
              <w:rPr>
                <w:rFonts w:hint="eastAsia" w:ascii="仿宋" w:hAnsi="仿宋" w:eastAsia="仿宋" w:cs="仿宋"/>
                <w:b/>
                <w:bCs/>
                <w:color w:val="222222"/>
                <w:spacing w:val="11"/>
                <w:kern w:val="0"/>
                <w:sz w:val="32"/>
                <w:szCs w:val="32"/>
                <w:lang w:eastAsia="zh-CN" w:bidi="ar"/>
              </w:rPr>
              <w:t>部</w:t>
            </w:r>
            <w:r>
              <w:rPr>
                <w:rFonts w:hint="eastAsia" w:ascii="仿宋" w:hAnsi="仿宋" w:eastAsia="仿宋" w:cs="仿宋"/>
                <w:b/>
                <w:bCs/>
                <w:color w:val="222222"/>
                <w:spacing w:val="11"/>
                <w:kern w:val="0"/>
                <w:sz w:val="32"/>
                <w:szCs w:val="32"/>
                <w:lang w:bidi="ar"/>
              </w:rPr>
              <w:t>室预算“二上二下”方式，提高预算的合理性和准确性。</w:t>
            </w:r>
          </w:p>
          <w:p>
            <w:pPr>
              <w:keepNext w:val="0"/>
              <w:keepLines w:val="0"/>
              <w:pageBreakBefore w:val="0"/>
              <w:widowControl w:val="0"/>
              <w:kinsoku/>
              <w:wordWrap/>
              <w:overflowPunct w:val="0"/>
              <w:topLinePunct w:val="0"/>
              <w:autoSpaceDE/>
              <w:autoSpaceDN/>
              <w:bidi w:val="0"/>
              <w:adjustRightInd/>
              <w:snapToGrid/>
              <w:spacing w:line="550" w:lineRule="exact"/>
              <w:ind w:right="0" w:firstLine="687" w:firstLineChars="200"/>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2、加强财务管理，严格财务审核。在费用报账支付时，按照预算规定的费用项目和用途进行资金使用审核、列报支付、财务核算，杜绝超支现象的发生。</w:t>
            </w:r>
          </w:p>
          <w:p>
            <w:pPr>
              <w:keepNext w:val="0"/>
              <w:keepLines w:val="0"/>
              <w:pageBreakBefore w:val="0"/>
              <w:widowControl w:val="0"/>
              <w:kinsoku/>
              <w:wordWrap/>
              <w:overflowPunct w:val="0"/>
              <w:topLinePunct w:val="0"/>
              <w:autoSpaceDE/>
              <w:autoSpaceDN/>
              <w:bidi w:val="0"/>
              <w:adjustRightInd/>
              <w:snapToGrid/>
              <w:spacing w:line="550" w:lineRule="exact"/>
              <w:ind w:right="0" w:firstLine="687" w:firstLineChars="200"/>
              <w:jc w:val="both"/>
              <w:textAlignment w:val="auto"/>
              <w:rPr>
                <w:rFonts w:hint="eastAsia" w:ascii="仿宋" w:hAnsi="仿宋" w:eastAsia="仿宋" w:cs="仿宋"/>
                <w:b/>
                <w:bCs/>
                <w:color w:val="222222"/>
                <w:spacing w:val="11"/>
                <w:kern w:val="0"/>
                <w:sz w:val="32"/>
                <w:szCs w:val="32"/>
                <w:lang w:bidi="ar"/>
              </w:rPr>
            </w:pPr>
            <w:r>
              <w:rPr>
                <w:rFonts w:hint="eastAsia" w:ascii="仿宋" w:hAnsi="仿宋" w:eastAsia="仿宋" w:cs="仿宋"/>
                <w:b/>
                <w:bCs/>
                <w:color w:val="222222"/>
                <w:spacing w:val="11"/>
                <w:kern w:val="0"/>
                <w:sz w:val="32"/>
                <w:szCs w:val="32"/>
                <w:lang w:bidi="ar"/>
              </w:rPr>
              <w:t>3、持续抓好“三公”经费控制管理。严格控制“三公”经费的规模和比例，把关“三公”经费支出的审核、审批，杜绝挪用和挤占其他预算资金行为；进一步细化“三公”经费的管理，合理压缩“三公”经费支出。                    </w:t>
            </w:r>
          </w:p>
          <w:p>
            <w:pPr>
              <w:keepNext w:val="0"/>
              <w:keepLines w:val="0"/>
              <w:pageBreakBefore w:val="0"/>
              <w:widowControl w:val="0"/>
              <w:kinsoku/>
              <w:wordWrap/>
              <w:overflowPunct w:val="0"/>
              <w:topLinePunct w:val="0"/>
              <w:autoSpaceDE/>
              <w:autoSpaceDN/>
              <w:bidi w:val="0"/>
              <w:adjustRightInd/>
              <w:snapToGrid/>
              <w:spacing w:line="550" w:lineRule="exact"/>
              <w:ind w:right="0" w:firstLine="687" w:firstLineChars="200"/>
              <w:jc w:val="both"/>
              <w:textAlignment w:val="auto"/>
              <w:rPr>
                <w:rFonts w:hint="eastAsia" w:ascii="仿宋" w:hAnsi="仿宋" w:eastAsia="仿宋" w:cs="仿宋"/>
                <w:b/>
                <w:bCs/>
                <w:color w:val="222222"/>
                <w:spacing w:val="11"/>
                <w:kern w:val="0"/>
                <w:sz w:val="32"/>
                <w:szCs w:val="32"/>
                <w:lang w:bidi="ar"/>
              </w:rPr>
            </w:pPr>
          </w:p>
          <w:p>
            <w:pPr>
              <w:keepNext w:val="0"/>
              <w:keepLines w:val="0"/>
              <w:pageBreakBefore w:val="0"/>
              <w:widowControl w:val="0"/>
              <w:kinsoku/>
              <w:wordWrap/>
              <w:overflowPunct w:val="0"/>
              <w:topLinePunct w:val="0"/>
              <w:autoSpaceDE/>
              <w:autoSpaceDN/>
              <w:bidi w:val="0"/>
              <w:adjustRightInd/>
              <w:snapToGrid/>
              <w:spacing w:line="550" w:lineRule="exact"/>
              <w:ind w:left="0" w:leftChars="0" w:right="0" w:firstLine="4074" w:firstLineChars="1187"/>
              <w:jc w:val="both"/>
              <w:textAlignment w:val="auto"/>
              <w:rPr>
                <w:b/>
                <w:bCs/>
                <w:spacing w:val="11"/>
                <w:sz w:val="32"/>
                <w:szCs w:val="32"/>
              </w:rPr>
            </w:pPr>
            <w:r>
              <w:rPr>
                <w:rFonts w:hint="eastAsia" w:ascii="仿宋" w:hAnsi="仿宋" w:eastAsia="仿宋" w:cs="仿宋"/>
                <w:b/>
                <w:bCs/>
                <w:color w:val="222222"/>
                <w:spacing w:val="11"/>
                <w:kern w:val="0"/>
                <w:sz w:val="32"/>
                <w:szCs w:val="32"/>
                <w:lang w:bidi="ar"/>
              </w:rPr>
              <w:t>中共武冈市纪律检查委员会</w:t>
            </w:r>
          </w:p>
          <w:p>
            <w:pPr>
              <w:keepNext w:val="0"/>
              <w:keepLines w:val="0"/>
              <w:pageBreakBefore w:val="0"/>
              <w:widowControl w:val="0"/>
              <w:kinsoku/>
              <w:wordWrap/>
              <w:overflowPunct w:val="0"/>
              <w:topLinePunct w:val="0"/>
              <w:autoSpaceDE/>
              <w:autoSpaceDN/>
              <w:bidi w:val="0"/>
              <w:adjustRightInd/>
              <w:snapToGrid/>
              <w:spacing w:line="550" w:lineRule="exact"/>
              <w:ind w:right="1364" w:rightChars="0" w:firstLine="687" w:firstLineChars="200"/>
              <w:jc w:val="right"/>
              <w:textAlignment w:val="auto"/>
              <w:rPr>
                <w:b/>
                <w:bCs/>
                <w:spacing w:val="11"/>
                <w:sz w:val="32"/>
                <w:szCs w:val="32"/>
              </w:rPr>
            </w:pPr>
            <w:r>
              <w:rPr>
                <w:rFonts w:hint="eastAsia" w:ascii="仿宋" w:hAnsi="仿宋" w:eastAsia="仿宋" w:cs="仿宋"/>
                <w:b/>
                <w:bCs/>
                <w:color w:val="222222"/>
                <w:spacing w:val="11"/>
                <w:kern w:val="0"/>
                <w:sz w:val="32"/>
                <w:szCs w:val="32"/>
                <w:lang w:bidi="ar"/>
              </w:rPr>
              <w:t>          </w:t>
            </w:r>
            <w:r>
              <w:rPr>
                <w:rFonts w:hint="eastAsia" w:ascii="仿宋" w:hAnsi="仿宋" w:eastAsia="仿宋" w:cs="仿宋"/>
                <w:b/>
                <w:bCs/>
                <w:color w:val="222222"/>
                <w:spacing w:val="11"/>
                <w:kern w:val="0"/>
                <w:sz w:val="32"/>
                <w:szCs w:val="32"/>
                <w:lang w:val="en-US" w:eastAsia="zh-CN" w:bidi="ar"/>
              </w:rPr>
              <w:t xml:space="preserve">             </w:t>
            </w:r>
            <w:r>
              <w:rPr>
                <w:rFonts w:hint="eastAsia" w:ascii="仿宋" w:hAnsi="仿宋" w:eastAsia="仿宋" w:cs="仿宋"/>
                <w:b/>
                <w:bCs/>
                <w:color w:val="222222"/>
                <w:spacing w:val="11"/>
                <w:kern w:val="0"/>
                <w:sz w:val="32"/>
                <w:szCs w:val="32"/>
                <w:lang w:bidi="ar"/>
              </w:rPr>
              <w:t>202</w:t>
            </w:r>
            <w:r>
              <w:rPr>
                <w:rFonts w:hint="eastAsia" w:ascii="仿宋" w:hAnsi="仿宋" w:eastAsia="仿宋" w:cs="仿宋"/>
                <w:b/>
                <w:bCs/>
                <w:color w:val="222222"/>
                <w:spacing w:val="11"/>
                <w:kern w:val="0"/>
                <w:sz w:val="32"/>
                <w:szCs w:val="32"/>
                <w:lang w:val="en-US" w:eastAsia="zh-CN" w:bidi="ar"/>
              </w:rPr>
              <w:t>2</w:t>
            </w:r>
            <w:r>
              <w:rPr>
                <w:rFonts w:hint="eastAsia" w:ascii="仿宋" w:hAnsi="仿宋" w:eastAsia="仿宋" w:cs="仿宋"/>
                <w:b/>
                <w:bCs/>
                <w:color w:val="222222"/>
                <w:spacing w:val="11"/>
                <w:kern w:val="0"/>
                <w:sz w:val="32"/>
                <w:szCs w:val="32"/>
                <w:lang w:bidi="ar"/>
              </w:rPr>
              <w:t>年</w:t>
            </w:r>
            <w:r>
              <w:rPr>
                <w:rFonts w:hint="eastAsia" w:ascii="仿宋" w:hAnsi="仿宋" w:eastAsia="仿宋" w:cs="仿宋"/>
                <w:b/>
                <w:bCs/>
                <w:color w:val="222222"/>
                <w:spacing w:val="11"/>
                <w:kern w:val="0"/>
                <w:sz w:val="32"/>
                <w:szCs w:val="32"/>
                <w:lang w:val="en-US" w:eastAsia="zh-CN" w:bidi="ar"/>
              </w:rPr>
              <w:t>8</w:t>
            </w:r>
            <w:r>
              <w:rPr>
                <w:rFonts w:hint="eastAsia" w:ascii="仿宋" w:hAnsi="仿宋" w:eastAsia="仿宋" w:cs="仿宋"/>
                <w:b/>
                <w:bCs/>
                <w:color w:val="222222"/>
                <w:spacing w:val="11"/>
                <w:kern w:val="0"/>
                <w:sz w:val="32"/>
                <w:szCs w:val="32"/>
                <w:lang w:bidi="ar"/>
              </w:rPr>
              <w:t>月</w:t>
            </w:r>
            <w:r>
              <w:rPr>
                <w:rFonts w:hint="eastAsia" w:ascii="仿宋" w:hAnsi="仿宋" w:eastAsia="仿宋" w:cs="仿宋"/>
                <w:b/>
                <w:bCs/>
                <w:color w:val="222222"/>
                <w:spacing w:val="11"/>
                <w:kern w:val="0"/>
                <w:sz w:val="32"/>
                <w:szCs w:val="32"/>
                <w:lang w:val="en-US" w:eastAsia="zh-CN" w:bidi="ar"/>
              </w:rPr>
              <w:t>18</w:t>
            </w:r>
            <w:r>
              <w:rPr>
                <w:rFonts w:hint="eastAsia" w:ascii="仿宋" w:hAnsi="仿宋" w:eastAsia="仿宋" w:cs="仿宋"/>
                <w:b/>
                <w:bCs/>
                <w:color w:val="222222"/>
                <w:spacing w:val="11"/>
                <w:kern w:val="0"/>
                <w:sz w:val="32"/>
                <w:szCs w:val="32"/>
                <w:lang w:bidi="ar"/>
              </w:rPr>
              <w:t>日</w:t>
            </w:r>
          </w:p>
        </w:tc>
      </w:tr>
    </w:tbl>
    <w:p>
      <w:pPr>
        <w:keepNext w:val="0"/>
        <w:keepLines w:val="0"/>
        <w:pageBreakBefore w:val="0"/>
        <w:widowControl w:val="0"/>
        <w:kinsoku/>
        <w:wordWrap/>
        <w:overflowPunct/>
        <w:topLinePunct w:val="0"/>
        <w:autoSpaceDE/>
        <w:autoSpaceDN/>
        <w:bidi w:val="0"/>
        <w:adjustRightInd/>
        <w:snapToGrid/>
        <w:spacing w:line="100" w:lineRule="exact"/>
        <w:textAlignment w:val="auto"/>
      </w:pPr>
    </w:p>
    <w:sectPr>
      <w:footerReference r:id="rId3" w:type="default"/>
      <w:pgSz w:w="11906" w:h="16838"/>
      <w:pgMar w:top="2154" w:right="1531" w:bottom="1871" w:left="1531"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39BF6CA-4575-45FB-B301-726AD458892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99D9E24E-6320-40C1-A7B1-0F6E08156D82}"/>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3" w:fontKey="{AB52CA57-146B-4660-9568-2CA787BEC43A}"/>
  </w:font>
  <w:font w:name="楷体_GB2312">
    <w:panose1 w:val="02010609030101010101"/>
    <w:charset w:val="86"/>
    <w:family w:val="auto"/>
    <w:pitch w:val="default"/>
    <w:sig w:usb0="00000001" w:usb1="080E0000" w:usb2="00000000" w:usb3="00000000" w:csb0="00040000" w:csb1="00000000"/>
    <w:embedRegular r:id="rId4" w:fontKey="{FA05C333-9A75-4E2B-8413-9BF41DE3EA2D}"/>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xNzU5NWQzOWJmNmEwYzgyNzhlNjM3Nzc1YjU1ODgifQ=="/>
  </w:docVars>
  <w:rsids>
    <w:rsidRoot w:val="5516079A"/>
    <w:rsid w:val="00847DE1"/>
    <w:rsid w:val="01A31A4A"/>
    <w:rsid w:val="02626540"/>
    <w:rsid w:val="0349229E"/>
    <w:rsid w:val="06895C6F"/>
    <w:rsid w:val="06C453DB"/>
    <w:rsid w:val="142474B9"/>
    <w:rsid w:val="15632263"/>
    <w:rsid w:val="17C97D3A"/>
    <w:rsid w:val="220E6947"/>
    <w:rsid w:val="26307F40"/>
    <w:rsid w:val="2D4C43EC"/>
    <w:rsid w:val="2D7832F7"/>
    <w:rsid w:val="2E886EB3"/>
    <w:rsid w:val="2FD602BF"/>
    <w:rsid w:val="36D466C5"/>
    <w:rsid w:val="3A502507"/>
    <w:rsid w:val="3BB50CB1"/>
    <w:rsid w:val="3DB16F47"/>
    <w:rsid w:val="416751FF"/>
    <w:rsid w:val="417C1E33"/>
    <w:rsid w:val="418B1282"/>
    <w:rsid w:val="44B26692"/>
    <w:rsid w:val="5516079A"/>
    <w:rsid w:val="558D41B7"/>
    <w:rsid w:val="57EA7598"/>
    <w:rsid w:val="636447A9"/>
    <w:rsid w:val="6759214B"/>
    <w:rsid w:val="6E0A53D1"/>
    <w:rsid w:val="73CD639B"/>
    <w:rsid w:val="798A0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4677</Words>
  <Characters>5328</Characters>
  <Lines>0</Lines>
  <Paragraphs>0</Paragraphs>
  <TotalTime>27</TotalTime>
  <ScaleCrop>false</ScaleCrop>
  <LinksUpToDate>false</LinksUpToDate>
  <CharactersWithSpaces>5360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2022-08-11T02:51:00Z</dcterms:created>
  <dc:creator>青春绽放</dc:creator>
  <cp:lastModifiedBy>Administrator</cp:lastModifiedBy>
  <cp:lastPrinted>2022-09-21T00:52:05Z</cp:lastPrinted>
  <dcterms:modified xsi:type="dcterms:W3CDTF">2022-09-21T00:52:38Z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C1F5C1974BAD40DB80447C161925DFD8</vt:lpwstr>
  </property>
</Properties>
</file>