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附件1-1：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填报单位：武冈市威溪水库管理所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3.71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1.71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3.58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26.5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3.58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专项资金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（一个专项一行）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  <w:t>、水利设施维修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、水源保护执法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</w:rPr>
              <w:t>①</w:t>
            </w:r>
            <w:r>
              <w:rPr>
                <w:rFonts w:hint="eastAsia" w:ascii="Calibri" w:hAnsi="Calibri" w:eastAsia="仿宋" w:cs="Calibri"/>
                <w:b w:val="0"/>
                <w:bCs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10           </w:t>
            </w:r>
            <w:r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②</w:t>
            </w:r>
            <w:r>
              <w:rPr>
                <w:rFonts w:hint="eastAsia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、16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</w:rPr>
              <w:t>①</w:t>
            </w:r>
            <w:r>
              <w:rPr>
                <w:rFonts w:hint="eastAsia" w:ascii="Calibri" w:hAnsi="Calibri" w:eastAsia="仿宋" w:cs="Calibri"/>
                <w:b w:val="0"/>
                <w:bCs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10           </w:t>
            </w:r>
            <w:r>
              <w:rPr>
                <w:rFonts w:hint="default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②</w:t>
            </w:r>
            <w:r>
              <w:rPr>
                <w:rFonts w:hint="eastAsia" w:ascii="Calibri" w:hAnsi="Calibri" w:eastAsia="仿宋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4、其他事业类发展资金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5、发改委安排的基建项目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95.58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202.87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6.39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13.36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12.41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5.9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  <w:t>实行严格的内部控制制度，增收节支开源节流。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王爱平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2023.07.18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13170398286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GFiMzc5MjZkZDQ5M2E3NTQwZmI1YWNkODdkNTQifQ=="/>
  </w:docVars>
  <w:rsids>
    <w:rsidRoot w:val="1275143D"/>
    <w:rsid w:val="0AE75780"/>
    <w:rsid w:val="1275143D"/>
    <w:rsid w:val="23614A0F"/>
    <w:rsid w:val="32467895"/>
    <w:rsid w:val="35EF0BEC"/>
    <w:rsid w:val="36817B68"/>
    <w:rsid w:val="3D956A81"/>
    <w:rsid w:val="47237B8A"/>
    <w:rsid w:val="4BC326BC"/>
    <w:rsid w:val="4DFF515B"/>
    <w:rsid w:val="6C774C1E"/>
    <w:rsid w:val="721E6778"/>
    <w:rsid w:val="731A5FD3"/>
    <w:rsid w:val="7EC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593</Characters>
  <Lines>0</Lines>
  <Paragraphs>0</Paragraphs>
  <TotalTime>0</TotalTime>
  <ScaleCrop>false</ScaleCrop>
  <LinksUpToDate>false</LinksUpToDate>
  <CharactersWithSpaces>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香山红叶</cp:lastModifiedBy>
  <dcterms:modified xsi:type="dcterms:W3CDTF">2023-07-19T03:31:06Z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A7AFBE4211E64160B55BF955FA6D34D6</vt:lpwstr>
  </property>
</Properties>
</file>