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F0C40">
      <w:pPr>
        <w:spacing w:line="350" w:lineRule="auto"/>
        <w:rPr>
          <w:rFonts w:ascii="Arial"/>
          <w:sz w:val="21"/>
        </w:rPr>
      </w:pPr>
    </w:p>
    <w:p w14:paraId="6072CB5A">
      <w:pPr>
        <w:spacing w:before="185" w:line="219" w:lineRule="auto"/>
        <w:ind w:left="147"/>
        <w:rPr>
          <w:rFonts w:ascii="宋体" w:hAnsi="宋体" w:eastAsia="宋体" w:cs="宋体"/>
          <w:sz w:val="57"/>
          <w:szCs w:val="57"/>
        </w:rPr>
      </w:pPr>
      <w:r>
        <w:rPr>
          <w:rFonts w:ascii="宋体" w:hAnsi="宋体" w:eastAsia="宋体" w:cs="宋体"/>
          <w:b/>
          <w:bCs/>
          <w:spacing w:val="-34"/>
          <w:sz w:val="57"/>
          <w:szCs w:val="57"/>
        </w:rPr>
        <w:t>附件：</w:t>
      </w:r>
    </w:p>
    <w:p w14:paraId="7ED69CEF">
      <w:pPr>
        <w:spacing w:before="316" w:line="206" w:lineRule="auto"/>
        <w:ind w:left="0" w:leftChars="0" w:firstLine="0" w:firstLineChars="0"/>
        <w:jc w:val="center"/>
        <w:rPr>
          <w:rFonts w:hint="eastAsia" w:ascii="宋体" w:hAnsi="宋体" w:eastAsia="宋体" w:cs="宋体"/>
          <w:sz w:val="79"/>
          <w:szCs w:val="79"/>
          <w:lang w:eastAsia="zh-CN"/>
        </w:rPr>
      </w:pPr>
      <w:r>
        <w:rPr>
          <w:rFonts w:hint="eastAsia" w:ascii="宋体" w:hAnsi="宋体" w:eastAsia="宋体" w:cs="宋体"/>
          <w:b/>
          <w:bCs/>
          <w:spacing w:val="-30"/>
          <w:sz w:val="79"/>
          <w:szCs w:val="79"/>
          <w:lang w:eastAsia="zh-CN"/>
        </w:rPr>
        <w:t>武冈市人力资源和社会保障领域从轻行政处罚清单</w:t>
      </w:r>
    </w:p>
    <w:p w14:paraId="79DF8FBD">
      <w:pPr>
        <w:spacing w:before="3" w:line="219" w:lineRule="auto"/>
        <w:ind w:left="0" w:leftChars="0" w:firstLine="0" w:firstLineChars="0"/>
        <w:jc w:val="center"/>
        <w:rPr>
          <w:rFonts w:ascii="宋体" w:hAnsi="宋体" w:eastAsia="宋体" w:cs="宋体"/>
          <w:sz w:val="79"/>
          <w:szCs w:val="79"/>
        </w:rPr>
      </w:pPr>
      <w:r>
        <w:rPr>
          <w:rFonts w:ascii="宋体" w:hAnsi="宋体" w:eastAsia="宋体" w:cs="宋体"/>
          <w:b/>
          <w:bCs/>
          <w:spacing w:val="-2"/>
          <w:sz w:val="79"/>
          <w:szCs w:val="79"/>
        </w:rPr>
        <w:t>(人力资源市场管理类)</w:t>
      </w:r>
    </w:p>
    <w:p w14:paraId="3BBB74BC">
      <w:pPr>
        <w:spacing w:before="13"/>
      </w:pPr>
    </w:p>
    <w:tbl>
      <w:tblPr>
        <w:tblStyle w:val="6"/>
        <w:tblW w:w="2866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5"/>
        <w:gridCol w:w="3113"/>
        <w:gridCol w:w="13562"/>
        <w:gridCol w:w="1804"/>
        <w:gridCol w:w="4780"/>
        <w:gridCol w:w="2001"/>
        <w:gridCol w:w="2237"/>
      </w:tblGrid>
      <w:tr w14:paraId="6A4BB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6" w:hRule="atLeast"/>
        </w:trPr>
        <w:tc>
          <w:tcPr>
            <w:tcW w:w="1165" w:type="dxa"/>
            <w:vAlign w:val="top"/>
          </w:tcPr>
          <w:p w14:paraId="436C05B7">
            <w:pPr>
              <w:pStyle w:val="7"/>
              <w:spacing w:line="279" w:lineRule="auto"/>
            </w:pPr>
          </w:p>
          <w:p w14:paraId="568D36AB">
            <w:pPr>
              <w:spacing w:before="130" w:line="224" w:lineRule="auto"/>
              <w:ind w:left="171"/>
              <w:rPr>
                <w:rFonts w:ascii="宋体" w:hAnsi="宋体" w:eastAsia="宋体" w:cs="宋体"/>
                <w:sz w:val="40"/>
                <w:szCs w:val="40"/>
              </w:rPr>
            </w:pPr>
            <w:r>
              <w:rPr>
                <w:rFonts w:ascii="宋体" w:hAnsi="宋体" w:eastAsia="宋体" w:cs="宋体"/>
                <w:spacing w:val="20"/>
                <w:sz w:val="40"/>
                <w:szCs w:val="40"/>
              </w:rPr>
              <w:t>序号</w:t>
            </w:r>
          </w:p>
        </w:tc>
        <w:tc>
          <w:tcPr>
            <w:tcW w:w="3113" w:type="dxa"/>
            <w:vAlign w:val="top"/>
          </w:tcPr>
          <w:p w14:paraId="112095B7">
            <w:pPr>
              <w:pStyle w:val="7"/>
              <w:spacing w:line="276" w:lineRule="auto"/>
            </w:pPr>
          </w:p>
          <w:p w14:paraId="43D5C645">
            <w:pPr>
              <w:spacing w:before="130" w:line="224" w:lineRule="auto"/>
              <w:ind w:left="806"/>
              <w:rPr>
                <w:rFonts w:ascii="宋体" w:hAnsi="宋体" w:eastAsia="宋体" w:cs="宋体"/>
                <w:sz w:val="40"/>
                <w:szCs w:val="40"/>
              </w:rPr>
            </w:pPr>
            <w:r>
              <w:rPr>
                <w:rFonts w:ascii="宋体" w:hAnsi="宋体" w:eastAsia="宋体" w:cs="宋体"/>
                <w:spacing w:val="12"/>
                <w:sz w:val="40"/>
                <w:szCs w:val="40"/>
              </w:rPr>
              <w:t>违法行为</w:t>
            </w:r>
          </w:p>
        </w:tc>
        <w:tc>
          <w:tcPr>
            <w:tcW w:w="13562" w:type="dxa"/>
            <w:vAlign w:val="top"/>
          </w:tcPr>
          <w:p w14:paraId="3EDBD674">
            <w:pPr>
              <w:pStyle w:val="7"/>
              <w:spacing w:line="274" w:lineRule="auto"/>
            </w:pPr>
          </w:p>
          <w:p w14:paraId="228C79B8">
            <w:pPr>
              <w:spacing w:before="130" w:line="222" w:lineRule="auto"/>
              <w:ind w:left="6000"/>
              <w:rPr>
                <w:rFonts w:ascii="宋体" w:hAnsi="宋体" w:eastAsia="宋体" w:cs="宋体"/>
                <w:sz w:val="40"/>
                <w:szCs w:val="40"/>
              </w:rPr>
            </w:pPr>
            <w:r>
              <w:rPr>
                <w:rFonts w:ascii="宋体" w:hAnsi="宋体" w:eastAsia="宋体" w:cs="宋体"/>
                <w:spacing w:val="13"/>
                <w:sz w:val="40"/>
                <w:szCs w:val="40"/>
              </w:rPr>
              <w:t>处罚依据</w:t>
            </w:r>
          </w:p>
        </w:tc>
        <w:tc>
          <w:tcPr>
            <w:tcW w:w="1804" w:type="dxa"/>
            <w:vAlign w:val="top"/>
          </w:tcPr>
          <w:p w14:paraId="698E1107">
            <w:pPr>
              <w:pStyle w:val="7"/>
              <w:spacing w:line="275" w:lineRule="auto"/>
            </w:pPr>
          </w:p>
          <w:p w14:paraId="187B859A">
            <w:pPr>
              <w:spacing w:before="130" w:line="223" w:lineRule="auto"/>
              <w:ind w:left="85"/>
              <w:rPr>
                <w:rFonts w:ascii="宋体" w:hAnsi="宋体" w:eastAsia="宋体" w:cs="宋体"/>
                <w:sz w:val="40"/>
                <w:szCs w:val="40"/>
              </w:rPr>
            </w:pPr>
            <w:r>
              <w:rPr>
                <w:rFonts w:ascii="宋体" w:hAnsi="宋体" w:eastAsia="宋体" w:cs="宋体"/>
                <w:spacing w:val="11"/>
                <w:sz w:val="40"/>
                <w:szCs w:val="40"/>
              </w:rPr>
              <w:t>处罚种类</w:t>
            </w:r>
          </w:p>
        </w:tc>
        <w:tc>
          <w:tcPr>
            <w:tcW w:w="4780" w:type="dxa"/>
            <w:vAlign w:val="top"/>
          </w:tcPr>
          <w:p w14:paraId="40F868EC">
            <w:pPr>
              <w:pStyle w:val="7"/>
              <w:spacing w:line="276" w:lineRule="auto"/>
            </w:pPr>
          </w:p>
          <w:p w14:paraId="6FF031F9">
            <w:pPr>
              <w:spacing w:before="130" w:line="224" w:lineRule="auto"/>
              <w:ind w:left="1620"/>
              <w:rPr>
                <w:rFonts w:ascii="宋体" w:hAnsi="宋体" w:eastAsia="宋体" w:cs="宋体"/>
                <w:sz w:val="40"/>
                <w:szCs w:val="40"/>
              </w:rPr>
            </w:pPr>
            <w:r>
              <w:rPr>
                <w:rFonts w:ascii="宋体" w:hAnsi="宋体" w:eastAsia="宋体" w:cs="宋体"/>
                <w:spacing w:val="12"/>
                <w:sz w:val="40"/>
                <w:szCs w:val="40"/>
              </w:rPr>
              <w:t>适用情形</w:t>
            </w:r>
          </w:p>
        </w:tc>
        <w:tc>
          <w:tcPr>
            <w:tcW w:w="2001" w:type="dxa"/>
            <w:vAlign w:val="top"/>
          </w:tcPr>
          <w:p w14:paraId="59D83F59">
            <w:pPr>
              <w:spacing w:before="158" w:line="233" w:lineRule="auto"/>
              <w:ind w:left="589" w:right="158" w:hanging="407"/>
              <w:rPr>
                <w:rFonts w:ascii="宋体" w:hAnsi="宋体" w:eastAsia="宋体" w:cs="宋体"/>
                <w:sz w:val="40"/>
                <w:szCs w:val="40"/>
              </w:rPr>
            </w:pPr>
            <w:r>
              <w:rPr>
                <w:rFonts w:ascii="宋体" w:hAnsi="宋体" w:eastAsia="宋体" w:cs="宋体"/>
                <w:spacing w:val="13"/>
                <w:sz w:val="40"/>
                <w:szCs w:val="40"/>
              </w:rPr>
              <w:t>裁量幅度</w:t>
            </w:r>
            <w:r>
              <w:rPr>
                <w:rFonts w:ascii="宋体" w:hAnsi="宋体" w:eastAsia="宋体" w:cs="宋体"/>
                <w:spacing w:val="17"/>
                <w:sz w:val="40"/>
                <w:szCs w:val="40"/>
              </w:rPr>
              <w:t>标准</w:t>
            </w:r>
          </w:p>
        </w:tc>
        <w:tc>
          <w:tcPr>
            <w:tcW w:w="2237" w:type="dxa"/>
            <w:vAlign w:val="top"/>
          </w:tcPr>
          <w:p w14:paraId="7CACE4E7">
            <w:pPr>
              <w:pStyle w:val="7"/>
              <w:spacing w:line="279" w:lineRule="auto"/>
            </w:pPr>
          </w:p>
          <w:p w14:paraId="7B811FD1">
            <w:pPr>
              <w:spacing w:before="130" w:line="224" w:lineRule="auto"/>
              <w:ind w:left="737"/>
              <w:rPr>
                <w:rFonts w:ascii="宋体" w:hAnsi="宋体" w:eastAsia="宋体" w:cs="宋体"/>
                <w:sz w:val="40"/>
                <w:szCs w:val="40"/>
              </w:rPr>
            </w:pPr>
            <w:r>
              <w:rPr>
                <w:rFonts w:ascii="宋体" w:hAnsi="宋体" w:eastAsia="宋体" w:cs="宋体"/>
                <w:spacing w:val="17"/>
                <w:sz w:val="40"/>
                <w:szCs w:val="40"/>
              </w:rPr>
              <w:t>备注</w:t>
            </w:r>
          </w:p>
        </w:tc>
      </w:tr>
      <w:tr w14:paraId="3237F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24" w:hRule="atLeast"/>
        </w:trPr>
        <w:tc>
          <w:tcPr>
            <w:tcW w:w="1165" w:type="dxa"/>
            <w:vAlign w:val="top"/>
          </w:tcPr>
          <w:p w14:paraId="23E34E35">
            <w:pPr>
              <w:pStyle w:val="7"/>
              <w:spacing w:line="246" w:lineRule="auto"/>
            </w:pPr>
          </w:p>
          <w:p w14:paraId="51C80902">
            <w:pPr>
              <w:pStyle w:val="7"/>
              <w:spacing w:line="246" w:lineRule="auto"/>
            </w:pPr>
          </w:p>
          <w:p w14:paraId="60249D0D">
            <w:pPr>
              <w:pStyle w:val="7"/>
              <w:spacing w:line="246" w:lineRule="auto"/>
            </w:pPr>
          </w:p>
          <w:p w14:paraId="0AAF7310">
            <w:pPr>
              <w:pStyle w:val="7"/>
              <w:spacing w:line="246" w:lineRule="auto"/>
            </w:pPr>
          </w:p>
          <w:p w14:paraId="0EEAED12">
            <w:pPr>
              <w:pStyle w:val="7"/>
              <w:spacing w:line="246" w:lineRule="auto"/>
            </w:pPr>
          </w:p>
          <w:p w14:paraId="35988042">
            <w:pPr>
              <w:pStyle w:val="7"/>
              <w:spacing w:line="246" w:lineRule="auto"/>
            </w:pPr>
          </w:p>
          <w:p w14:paraId="6BA606EF">
            <w:pPr>
              <w:pStyle w:val="7"/>
              <w:spacing w:line="246" w:lineRule="auto"/>
            </w:pPr>
          </w:p>
          <w:p w14:paraId="584C6B20">
            <w:pPr>
              <w:pStyle w:val="7"/>
              <w:spacing w:line="246" w:lineRule="auto"/>
            </w:pPr>
          </w:p>
          <w:p w14:paraId="69B1B883">
            <w:pPr>
              <w:pStyle w:val="7"/>
              <w:spacing w:line="246" w:lineRule="auto"/>
            </w:pPr>
          </w:p>
          <w:p w14:paraId="6BA4AF00">
            <w:pPr>
              <w:pStyle w:val="7"/>
              <w:spacing w:line="246" w:lineRule="auto"/>
            </w:pPr>
          </w:p>
          <w:p w14:paraId="34C2D742">
            <w:pPr>
              <w:pStyle w:val="7"/>
              <w:spacing w:line="246" w:lineRule="auto"/>
            </w:pPr>
          </w:p>
          <w:p w14:paraId="5FAC8BF3">
            <w:pPr>
              <w:pStyle w:val="7"/>
              <w:spacing w:line="246" w:lineRule="auto"/>
            </w:pPr>
          </w:p>
          <w:p w14:paraId="12B48A80">
            <w:pPr>
              <w:pStyle w:val="7"/>
              <w:spacing w:line="246" w:lineRule="auto"/>
            </w:pPr>
          </w:p>
          <w:p w14:paraId="0F4D869A">
            <w:pPr>
              <w:pStyle w:val="7"/>
              <w:spacing w:line="247" w:lineRule="auto"/>
            </w:pPr>
          </w:p>
          <w:p w14:paraId="140E2EC4">
            <w:pPr>
              <w:pStyle w:val="7"/>
              <w:spacing w:line="247" w:lineRule="auto"/>
            </w:pPr>
          </w:p>
          <w:p w14:paraId="377F96E3">
            <w:pPr>
              <w:pStyle w:val="7"/>
              <w:spacing w:line="247" w:lineRule="auto"/>
            </w:pPr>
          </w:p>
          <w:p w14:paraId="0FB6EA33">
            <w:pPr>
              <w:pStyle w:val="7"/>
              <w:spacing w:line="247" w:lineRule="auto"/>
            </w:pPr>
          </w:p>
          <w:p w14:paraId="30C64306">
            <w:pPr>
              <w:pStyle w:val="7"/>
              <w:spacing w:line="247" w:lineRule="auto"/>
            </w:pPr>
          </w:p>
          <w:p w14:paraId="1C1CF60F">
            <w:pPr>
              <w:pStyle w:val="7"/>
              <w:spacing w:line="247" w:lineRule="auto"/>
            </w:pPr>
          </w:p>
          <w:p w14:paraId="6D2B258B">
            <w:pPr>
              <w:pStyle w:val="7"/>
              <w:spacing w:line="247" w:lineRule="auto"/>
            </w:pPr>
          </w:p>
          <w:p w14:paraId="6DA5FC20">
            <w:pPr>
              <w:pStyle w:val="7"/>
              <w:spacing w:line="247" w:lineRule="auto"/>
            </w:pPr>
          </w:p>
          <w:p w14:paraId="275DC5D9">
            <w:pPr>
              <w:spacing w:before="130" w:line="186" w:lineRule="auto"/>
              <w:ind w:left="473"/>
              <w:rPr>
                <w:rFonts w:ascii="宋体" w:hAnsi="宋体" w:eastAsia="宋体" w:cs="宋体"/>
                <w:sz w:val="40"/>
                <w:szCs w:val="40"/>
              </w:rPr>
            </w:pPr>
            <w:r>
              <w:rPr>
                <w:rFonts w:ascii="宋体" w:hAnsi="宋体" w:eastAsia="宋体" w:cs="宋体"/>
                <w:sz w:val="40"/>
                <w:szCs w:val="40"/>
              </w:rPr>
              <w:t>1</w:t>
            </w:r>
          </w:p>
        </w:tc>
        <w:tc>
          <w:tcPr>
            <w:tcW w:w="3113" w:type="dxa"/>
            <w:vAlign w:val="top"/>
          </w:tcPr>
          <w:p w14:paraId="6422F5BC">
            <w:pPr>
              <w:pStyle w:val="7"/>
              <w:spacing w:line="245" w:lineRule="auto"/>
            </w:pPr>
          </w:p>
          <w:p w14:paraId="5A0924B2">
            <w:pPr>
              <w:pStyle w:val="7"/>
              <w:spacing w:line="245" w:lineRule="auto"/>
            </w:pPr>
          </w:p>
          <w:p w14:paraId="6EC927DC">
            <w:pPr>
              <w:pStyle w:val="7"/>
              <w:spacing w:line="245" w:lineRule="auto"/>
            </w:pPr>
          </w:p>
          <w:p w14:paraId="55E0AC5F">
            <w:pPr>
              <w:pStyle w:val="7"/>
              <w:spacing w:line="245" w:lineRule="auto"/>
            </w:pPr>
          </w:p>
          <w:p w14:paraId="729FD900">
            <w:pPr>
              <w:pStyle w:val="7"/>
              <w:spacing w:line="245" w:lineRule="auto"/>
            </w:pPr>
          </w:p>
          <w:p w14:paraId="270E04BD">
            <w:pPr>
              <w:pStyle w:val="7"/>
              <w:spacing w:line="245" w:lineRule="auto"/>
            </w:pPr>
          </w:p>
          <w:p w14:paraId="67C9214A">
            <w:pPr>
              <w:pStyle w:val="7"/>
              <w:spacing w:line="245" w:lineRule="auto"/>
            </w:pPr>
          </w:p>
          <w:p w14:paraId="1D2A3E61">
            <w:pPr>
              <w:pStyle w:val="7"/>
              <w:spacing w:line="245" w:lineRule="auto"/>
            </w:pPr>
          </w:p>
          <w:p w14:paraId="11A2BBBA">
            <w:pPr>
              <w:pStyle w:val="7"/>
              <w:spacing w:line="245" w:lineRule="auto"/>
            </w:pPr>
          </w:p>
          <w:p w14:paraId="22548231">
            <w:pPr>
              <w:pStyle w:val="7"/>
              <w:spacing w:line="245" w:lineRule="auto"/>
            </w:pPr>
          </w:p>
          <w:p w14:paraId="022820EA">
            <w:pPr>
              <w:pStyle w:val="7"/>
              <w:spacing w:line="245" w:lineRule="auto"/>
            </w:pPr>
          </w:p>
          <w:p w14:paraId="5D9BA5AD">
            <w:pPr>
              <w:pStyle w:val="7"/>
              <w:spacing w:line="245" w:lineRule="auto"/>
            </w:pPr>
          </w:p>
          <w:p w14:paraId="5770531D">
            <w:pPr>
              <w:pStyle w:val="7"/>
              <w:spacing w:line="245" w:lineRule="auto"/>
            </w:pPr>
          </w:p>
          <w:p w14:paraId="2C816D38">
            <w:pPr>
              <w:pStyle w:val="7"/>
              <w:spacing w:line="245" w:lineRule="auto"/>
            </w:pPr>
          </w:p>
          <w:p w14:paraId="002E063D">
            <w:pPr>
              <w:pStyle w:val="7"/>
              <w:spacing w:line="245" w:lineRule="auto"/>
            </w:pPr>
          </w:p>
          <w:p w14:paraId="53AAD12C">
            <w:pPr>
              <w:pStyle w:val="7"/>
              <w:spacing w:line="245" w:lineRule="auto"/>
            </w:pPr>
          </w:p>
          <w:p w14:paraId="04BBDE8E">
            <w:pPr>
              <w:pStyle w:val="7"/>
              <w:spacing w:line="245" w:lineRule="auto"/>
            </w:pPr>
          </w:p>
          <w:p w14:paraId="3B75F1F8">
            <w:pPr>
              <w:pStyle w:val="7"/>
              <w:spacing w:line="245" w:lineRule="auto"/>
            </w:pPr>
          </w:p>
          <w:p w14:paraId="1646F5D2">
            <w:pPr>
              <w:pStyle w:val="7"/>
              <w:spacing w:line="246" w:lineRule="auto"/>
            </w:pPr>
          </w:p>
          <w:p w14:paraId="09BE391F">
            <w:pPr>
              <w:spacing w:before="130" w:line="221" w:lineRule="auto"/>
              <w:ind w:left="91" w:right="17" w:firstLine="27"/>
              <w:jc w:val="both"/>
              <w:rPr>
                <w:rFonts w:ascii="宋体" w:hAnsi="宋体" w:eastAsia="宋体" w:cs="宋体"/>
                <w:sz w:val="40"/>
                <w:szCs w:val="40"/>
              </w:rPr>
            </w:pPr>
            <w:r>
              <w:rPr>
                <w:rFonts w:ascii="宋体" w:hAnsi="宋体" w:eastAsia="宋体" w:cs="宋体"/>
                <w:spacing w:val="94"/>
                <w:sz w:val="40"/>
                <w:szCs w:val="40"/>
              </w:rPr>
              <w:t>未经许可和登</w:t>
            </w:r>
            <w:r>
              <w:rPr>
                <w:rFonts w:ascii="宋体" w:hAnsi="宋体" w:eastAsia="宋体" w:cs="宋体"/>
                <w:spacing w:val="28"/>
                <w:sz w:val="40"/>
                <w:szCs w:val="40"/>
              </w:rPr>
              <w:t>记，擅自从事职</w:t>
            </w:r>
            <w:r>
              <w:rPr>
                <w:rFonts w:ascii="宋体" w:hAnsi="宋体" w:eastAsia="宋体" w:cs="宋体"/>
                <w:spacing w:val="12"/>
                <w:sz w:val="40"/>
                <w:szCs w:val="40"/>
              </w:rPr>
              <w:t>业中介活动的</w:t>
            </w:r>
          </w:p>
        </w:tc>
        <w:tc>
          <w:tcPr>
            <w:tcW w:w="13562" w:type="dxa"/>
            <w:vAlign w:val="top"/>
          </w:tcPr>
          <w:p w14:paraId="79AC70FD">
            <w:pPr>
              <w:pStyle w:val="7"/>
              <w:spacing w:line="254" w:lineRule="auto"/>
            </w:pPr>
          </w:p>
          <w:p w14:paraId="2B9CE69F">
            <w:pPr>
              <w:pStyle w:val="7"/>
              <w:spacing w:line="254" w:lineRule="auto"/>
            </w:pPr>
          </w:p>
          <w:p w14:paraId="3957AB06">
            <w:pPr>
              <w:pStyle w:val="7"/>
              <w:spacing w:line="254" w:lineRule="auto"/>
            </w:pPr>
          </w:p>
          <w:p w14:paraId="1DD4E242">
            <w:pPr>
              <w:pStyle w:val="7"/>
              <w:spacing w:line="254" w:lineRule="auto"/>
            </w:pPr>
          </w:p>
          <w:p w14:paraId="33627DF3">
            <w:pPr>
              <w:pStyle w:val="7"/>
              <w:spacing w:line="254" w:lineRule="auto"/>
            </w:pPr>
          </w:p>
          <w:p w14:paraId="078FB101">
            <w:pPr>
              <w:pStyle w:val="7"/>
              <w:spacing w:line="254" w:lineRule="auto"/>
            </w:pPr>
          </w:p>
          <w:p w14:paraId="6DD8E53C">
            <w:pPr>
              <w:pStyle w:val="7"/>
              <w:spacing w:line="255" w:lineRule="auto"/>
            </w:pPr>
          </w:p>
          <w:p w14:paraId="5583AD6A">
            <w:pPr>
              <w:pStyle w:val="7"/>
              <w:spacing w:line="255" w:lineRule="auto"/>
            </w:pPr>
          </w:p>
          <w:p w14:paraId="6AF09E60">
            <w:pPr>
              <w:pStyle w:val="7"/>
              <w:spacing w:line="255" w:lineRule="auto"/>
            </w:pPr>
          </w:p>
          <w:p w14:paraId="62C975F2">
            <w:pPr>
              <w:pStyle w:val="7"/>
              <w:spacing w:line="255" w:lineRule="auto"/>
            </w:pPr>
          </w:p>
          <w:p w14:paraId="451F9EB7">
            <w:pPr>
              <w:pStyle w:val="7"/>
              <w:spacing w:line="255" w:lineRule="auto"/>
            </w:pPr>
          </w:p>
          <w:p w14:paraId="653BA1C4">
            <w:pPr>
              <w:spacing w:before="130" w:line="235" w:lineRule="auto"/>
              <w:ind w:left="50" w:right="45" w:hanging="14"/>
              <w:jc w:val="both"/>
              <w:rPr>
                <w:rFonts w:ascii="宋体" w:hAnsi="宋体" w:eastAsia="宋体" w:cs="宋体"/>
                <w:b w:val="0"/>
                <w:bCs w:val="0"/>
                <w:sz w:val="40"/>
                <w:szCs w:val="40"/>
              </w:rPr>
            </w:pPr>
            <w:r>
              <w:rPr>
                <w:rFonts w:ascii="宋体" w:hAnsi="宋体" w:eastAsia="宋体" w:cs="宋体"/>
                <w:b w:val="0"/>
                <w:bCs w:val="0"/>
                <w:spacing w:val="3"/>
                <w:sz w:val="40"/>
                <w:szCs w:val="40"/>
              </w:rPr>
              <w:t>《就业促进法》第六十四条违反本法规定，未经许可和登记，擅自从</w:t>
            </w:r>
            <w:r>
              <w:rPr>
                <w:rFonts w:ascii="宋体" w:hAnsi="宋体" w:eastAsia="宋体" w:cs="宋体"/>
                <w:b w:val="0"/>
                <w:bCs w:val="0"/>
                <w:spacing w:val="2"/>
                <w:sz w:val="40"/>
                <w:szCs w:val="40"/>
              </w:rPr>
              <w:t>事职业</w:t>
            </w:r>
            <w:r>
              <w:rPr>
                <w:rFonts w:ascii="宋体" w:hAnsi="宋体" w:eastAsia="宋体" w:cs="宋体"/>
                <w:b w:val="0"/>
                <w:bCs w:val="0"/>
                <w:spacing w:val="4"/>
                <w:sz w:val="40"/>
                <w:szCs w:val="40"/>
              </w:rPr>
              <w:t>中介活动的，由劳动行政部门或者其他主管部门依法予以</w:t>
            </w:r>
            <w:r>
              <w:rPr>
                <w:rFonts w:ascii="宋体" w:hAnsi="宋体" w:eastAsia="宋体" w:cs="宋体"/>
                <w:b w:val="0"/>
                <w:bCs w:val="0"/>
                <w:spacing w:val="3"/>
                <w:sz w:val="40"/>
                <w:szCs w:val="40"/>
              </w:rPr>
              <w:t>关闭；有违法所得</w:t>
            </w:r>
            <w:r>
              <w:rPr>
                <w:rFonts w:ascii="宋体" w:hAnsi="宋体" w:eastAsia="宋体" w:cs="宋体"/>
                <w:b w:val="0"/>
                <w:bCs w:val="0"/>
                <w:spacing w:val="7"/>
                <w:sz w:val="40"/>
                <w:szCs w:val="40"/>
              </w:rPr>
              <w:t>的，没收违法所得，并处一万元以上五万元以下的罚款。</w:t>
            </w:r>
          </w:p>
          <w:p w14:paraId="3BDF31E6">
            <w:pPr>
              <w:spacing w:before="3" w:line="232" w:lineRule="auto"/>
              <w:ind w:left="47" w:right="34" w:hanging="2"/>
              <w:rPr>
                <w:rFonts w:ascii="宋体" w:hAnsi="宋体" w:eastAsia="宋体" w:cs="宋体"/>
                <w:b w:val="0"/>
                <w:bCs w:val="0"/>
                <w:sz w:val="40"/>
                <w:szCs w:val="40"/>
              </w:rPr>
            </w:pPr>
            <w:r>
              <w:rPr>
                <w:rFonts w:ascii="宋体" w:hAnsi="宋体" w:eastAsia="宋体" w:cs="宋体"/>
                <w:b w:val="0"/>
                <w:bCs w:val="0"/>
                <w:spacing w:val="3"/>
                <w:sz w:val="40"/>
                <w:szCs w:val="40"/>
              </w:rPr>
              <w:t>《人力资源市场暂行条例》第四十二条第一款违反本条例第十八条第一款规</w:t>
            </w:r>
            <w:r>
              <w:rPr>
                <w:rFonts w:ascii="宋体" w:hAnsi="宋体" w:eastAsia="宋体" w:cs="宋体"/>
                <w:b w:val="0"/>
                <w:bCs w:val="0"/>
                <w:spacing w:val="4"/>
                <w:sz w:val="40"/>
                <w:szCs w:val="40"/>
              </w:rPr>
              <w:t>定，未经许可擅自从事职业中介活动的，由人力资源社会保障行政部门予以</w:t>
            </w:r>
          </w:p>
          <w:p w14:paraId="6D70376F">
            <w:pPr>
              <w:spacing w:line="213" w:lineRule="auto"/>
              <w:ind w:left="69" w:hanging="64"/>
              <w:rPr>
                <w:rFonts w:ascii="宋体" w:hAnsi="宋体" w:eastAsia="宋体" w:cs="宋体"/>
                <w:b w:val="0"/>
                <w:bCs w:val="0"/>
                <w:sz w:val="40"/>
                <w:szCs w:val="40"/>
              </w:rPr>
            </w:pPr>
            <w:r>
              <w:rPr>
                <w:rFonts w:ascii="宋体" w:hAnsi="宋体" w:eastAsia="宋体" w:cs="宋体"/>
                <w:b w:val="0"/>
                <w:bCs w:val="0"/>
                <w:spacing w:val="4"/>
                <w:sz w:val="40"/>
                <w:szCs w:val="40"/>
              </w:rPr>
              <w:t>关闭或者责令停止从事职业中介活动；有违法所得的，没收违法所得，并处1</w:t>
            </w:r>
            <w:r>
              <w:rPr>
                <w:rFonts w:ascii="宋体" w:hAnsi="宋体" w:eastAsia="宋体" w:cs="宋体"/>
                <w:b w:val="0"/>
                <w:bCs w:val="0"/>
                <w:spacing w:val="5"/>
                <w:sz w:val="40"/>
                <w:szCs w:val="40"/>
              </w:rPr>
              <w:t>万元以上5万元以下的罚款。</w:t>
            </w:r>
          </w:p>
          <w:p w14:paraId="6089C660">
            <w:pPr>
              <w:spacing w:line="222" w:lineRule="auto"/>
              <w:ind w:left="26"/>
              <w:rPr>
                <w:rFonts w:ascii="宋体" w:hAnsi="宋体" w:eastAsia="宋体" w:cs="宋体"/>
                <w:b w:val="0"/>
                <w:bCs w:val="0"/>
                <w:sz w:val="40"/>
                <w:szCs w:val="40"/>
              </w:rPr>
            </w:pPr>
            <w:r>
              <w:rPr>
                <w:rFonts w:ascii="宋体" w:hAnsi="宋体" w:eastAsia="宋体" w:cs="宋体"/>
                <w:b w:val="0"/>
                <w:bCs w:val="0"/>
                <w:spacing w:val="-4"/>
                <w:sz w:val="40"/>
                <w:szCs w:val="40"/>
              </w:rPr>
              <w:t>《湖南省实施&lt;中华人民共和国就业促进法&gt;办法》第四十二条违反本办法第</w:t>
            </w:r>
          </w:p>
          <w:p w14:paraId="4733495F">
            <w:pPr>
              <w:spacing w:before="35" w:line="215" w:lineRule="auto"/>
              <w:ind w:left="57" w:right="36"/>
              <w:rPr>
                <w:rFonts w:ascii="宋体" w:hAnsi="宋体" w:eastAsia="宋体" w:cs="宋体"/>
                <w:b w:val="0"/>
                <w:bCs w:val="0"/>
                <w:sz w:val="40"/>
                <w:szCs w:val="40"/>
              </w:rPr>
            </w:pPr>
            <w:r>
              <w:rPr>
                <w:rFonts w:ascii="宋体" w:hAnsi="宋体" w:eastAsia="宋体" w:cs="宋体"/>
                <w:b w:val="0"/>
                <w:bCs w:val="0"/>
                <w:spacing w:val="4"/>
                <w:sz w:val="40"/>
                <w:szCs w:val="40"/>
              </w:rPr>
              <w:t>二十七条第三款规定，未经许可和登记，擅自从事职业</w:t>
            </w:r>
            <w:r>
              <w:rPr>
                <w:rFonts w:ascii="宋体" w:hAnsi="宋体" w:eastAsia="宋体" w:cs="宋体"/>
                <w:b w:val="0"/>
                <w:bCs w:val="0"/>
                <w:spacing w:val="3"/>
                <w:sz w:val="40"/>
                <w:szCs w:val="40"/>
              </w:rPr>
              <w:t>中介活动的，由县级以上人民政府人力资源和社会保障行政部门或者其他主管部门依法予以关</w:t>
            </w:r>
          </w:p>
          <w:p w14:paraId="6966AF20">
            <w:pPr>
              <w:spacing w:before="2" w:line="222" w:lineRule="auto"/>
              <w:ind w:left="48"/>
              <w:rPr>
                <w:rFonts w:ascii="宋体" w:hAnsi="宋体" w:eastAsia="宋体" w:cs="宋体"/>
                <w:sz w:val="40"/>
                <w:szCs w:val="40"/>
              </w:rPr>
            </w:pPr>
            <w:r>
              <w:rPr>
                <w:rFonts w:ascii="宋体" w:hAnsi="宋体" w:eastAsia="宋体" w:cs="宋体"/>
                <w:b w:val="0"/>
                <w:bCs w:val="0"/>
                <w:spacing w:val="-3"/>
                <w:sz w:val="40"/>
                <w:szCs w:val="40"/>
              </w:rPr>
              <w:t>闭；有违法所得的，没收违法所得，并处一万元以上五万元以下的罚款。</w:t>
            </w:r>
          </w:p>
        </w:tc>
        <w:tc>
          <w:tcPr>
            <w:tcW w:w="1804" w:type="dxa"/>
            <w:vAlign w:val="top"/>
          </w:tcPr>
          <w:p w14:paraId="1483C680">
            <w:pPr>
              <w:pStyle w:val="7"/>
              <w:spacing w:line="245" w:lineRule="auto"/>
            </w:pPr>
          </w:p>
          <w:p w14:paraId="1870F74C">
            <w:pPr>
              <w:pStyle w:val="7"/>
              <w:spacing w:line="245" w:lineRule="auto"/>
            </w:pPr>
          </w:p>
          <w:p w14:paraId="529242AC">
            <w:pPr>
              <w:pStyle w:val="7"/>
              <w:spacing w:line="245" w:lineRule="auto"/>
            </w:pPr>
          </w:p>
          <w:p w14:paraId="5D884823">
            <w:pPr>
              <w:pStyle w:val="7"/>
              <w:spacing w:line="245" w:lineRule="auto"/>
            </w:pPr>
          </w:p>
          <w:p w14:paraId="7FA51848">
            <w:pPr>
              <w:pStyle w:val="7"/>
              <w:spacing w:line="245" w:lineRule="auto"/>
            </w:pPr>
          </w:p>
          <w:p w14:paraId="1AA37ADE">
            <w:pPr>
              <w:pStyle w:val="7"/>
              <w:spacing w:line="245" w:lineRule="auto"/>
            </w:pPr>
          </w:p>
          <w:p w14:paraId="5F4CAF59">
            <w:pPr>
              <w:pStyle w:val="7"/>
              <w:spacing w:line="245" w:lineRule="auto"/>
            </w:pPr>
          </w:p>
          <w:p w14:paraId="4BBA8982">
            <w:pPr>
              <w:pStyle w:val="7"/>
              <w:spacing w:line="245" w:lineRule="auto"/>
            </w:pPr>
          </w:p>
          <w:p w14:paraId="51735BB9">
            <w:pPr>
              <w:pStyle w:val="7"/>
              <w:spacing w:line="245" w:lineRule="auto"/>
            </w:pPr>
          </w:p>
          <w:p w14:paraId="39335F1D">
            <w:pPr>
              <w:pStyle w:val="7"/>
              <w:spacing w:line="245" w:lineRule="auto"/>
            </w:pPr>
          </w:p>
          <w:p w14:paraId="1857CF78">
            <w:pPr>
              <w:pStyle w:val="7"/>
              <w:spacing w:line="246" w:lineRule="auto"/>
            </w:pPr>
          </w:p>
          <w:p w14:paraId="7E09309C">
            <w:pPr>
              <w:pStyle w:val="7"/>
              <w:spacing w:line="246" w:lineRule="auto"/>
            </w:pPr>
          </w:p>
          <w:p w14:paraId="24DDC154">
            <w:pPr>
              <w:pStyle w:val="7"/>
              <w:spacing w:line="246" w:lineRule="auto"/>
            </w:pPr>
          </w:p>
          <w:p w14:paraId="64A0B8B1">
            <w:pPr>
              <w:pStyle w:val="7"/>
              <w:spacing w:line="246" w:lineRule="auto"/>
            </w:pPr>
          </w:p>
          <w:p w14:paraId="2B34497B">
            <w:pPr>
              <w:pStyle w:val="7"/>
              <w:spacing w:line="246" w:lineRule="auto"/>
            </w:pPr>
          </w:p>
          <w:p w14:paraId="7FAD4615">
            <w:pPr>
              <w:pStyle w:val="7"/>
              <w:spacing w:line="246" w:lineRule="auto"/>
            </w:pPr>
          </w:p>
          <w:p w14:paraId="1E3435D0">
            <w:pPr>
              <w:pStyle w:val="7"/>
              <w:spacing w:line="246" w:lineRule="auto"/>
            </w:pPr>
          </w:p>
          <w:p w14:paraId="547D4100">
            <w:pPr>
              <w:pStyle w:val="7"/>
              <w:spacing w:line="246" w:lineRule="auto"/>
            </w:pPr>
          </w:p>
          <w:p w14:paraId="6F63EEF5">
            <w:pPr>
              <w:spacing w:before="130" w:line="216" w:lineRule="auto"/>
              <w:ind w:left="85" w:right="65" w:firstLine="201"/>
              <w:rPr>
                <w:rFonts w:ascii="宋体" w:hAnsi="宋体" w:eastAsia="宋体" w:cs="宋体"/>
                <w:sz w:val="40"/>
                <w:szCs w:val="40"/>
              </w:rPr>
            </w:pPr>
            <w:r>
              <w:rPr>
                <w:rFonts w:ascii="宋体" w:hAnsi="宋体" w:eastAsia="宋体" w:cs="宋体"/>
                <w:spacing w:val="13"/>
                <w:sz w:val="40"/>
                <w:szCs w:val="40"/>
              </w:rPr>
              <w:t>予以关</w:t>
            </w:r>
            <w:r>
              <w:rPr>
                <w:rFonts w:ascii="宋体" w:hAnsi="宋体" w:eastAsia="宋体" w:cs="宋体"/>
                <w:spacing w:val="11"/>
                <w:sz w:val="40"/>
                <w:szCs w:val="40"/>
              </w:rPr>
              <w:t>闭；没收</w:t>
            </w:r>
            <w:r>
              <w:rPr>
                <w:rFonts w:ascii="宋体" w:hAnsi="宋体" w:eastAsia="宋体" w:cs="宋体"/>
                <w:spacing w:val="79"/>
                <w:sz w:val="40"/>
                <w:szCs w:val="40"/>
              </w:rPr>
              <w:t>违法所</w:t>
            </w:r>
            <w:r>
              <w:rPr>
                <w:rFonts w:ascii="宋体" w:hAnsi="宋体" w:eastAsia="宋体" w:cs="宋体"/>
                <w:spacing w:val="11"/>
                <w:sz w:val="40"/>
                <w:szCs w:val="40"/>
              </w:rPr>
              <w:t>得；罚款</w:t>
            </w:r>
          </w:p>
        </w:tc>
        <w:tc>
          <w:tcPr>
            <w:tcW w:w="4780" w:type="dxa"/>
            <w:vAlign w:val="center"/>
          </w:tcPr>
          <w:p w14:paraId="3E009C01">
            <w:pPr>
              <w:spacing w:before="130" w:line="223" w:lineRule="auto"/>
              <w:ind w:left="8"/>
              <w:jc w:val="both"/>
              <w:rPr>
                <w:rFonts w:hint="eastAsia" w:ascii="宋体" w:hAnsi="宋体" w:eastAsia="宋体" w:cs="宋体"/>
                <w:sz w:val="40"/>
                <w:szCs w:val="40"/>
                <w:lang w:eastAsia="zh-CN"/>
              </w:rPr>
            </w:pPr>
            <w:r>
              <w:rPr>
                <w:rFonts w:hint="eastAsia" w:ascii="宋体" w:hAnsi="宋体" w:eastAsia="宋体" w:cs="宋体"/>
                <w:spacing w:val="33"/>
                <w:sz w:val="40"/>
                <w:szCs w:val="40"/>
                <w:lang w:eastAsia="zh-CN"/>
              </w:rPr>
              <w:t>具有“从轻处罚”情形之一的</w:t>
            </w:r>
          </w:p>
        </w:tc>
        <w:tc>
          <w:tcPr>
            <w:tcW w:w="2001" w:type="dxa"/>
            <w:vAlign w:val="center"/>
          </w:tcPr>
          <w:p w14:paraId="6110B00F">
            <w:pPr>
              <w:spacing w:before="130" w:line="221" w:lineRule="auto"/>
              <w:ind w:left="45" w:right="162" w:firstLine="137"/>
              <w:jc w:val="both"/>
              <w:rPr>
                <w:rFonts w:hint="eastAsia" w:ascii="宋体" w:hAnsi="宋体" w:eastAsia="宋体" w:cs="宋体"/>
                <w:sz w:val="40"/>
                <w:szCs w:val="40"/>
                <w:lang w:eastAsia="zh-CN"/>
              </w:rPr>
            </w:pPr>
            <w:r>
              <w:rPr>
                <w:rFonts w:hint="eastAsia" w:ascii="宋体" w:hAnsi="宋体" w:eastAsia="宋体" w:cs="宋体"/>
                <w:spacing w:val="12"/>
                <w:sz w:val="40"/>
                <w:szCs w:val="40"/>
                <w:lang w:eastAsia="zh-CN"/>
              </w:rPr>
              <w:t>从轻处罚</w:t>
            </w:r>
          </w:p>
        </w:tc>
        <w:tc>
          <w:tcPr>
            <w:tcW w:w="2237" w:type="dxa"/>
            <w:vAlign w:val="center"/>
          </w:tcPr>
          <w:p w14:paraId="2204FC78">
            <w:pPr>
              <w:spacing w:before="130" w:line="223" w:lineRule="auto"/>
              <w:ind w:right="43" w:firstLine="196"/>
              <w:jc w:val="both"/>
              <w:rPr>
                <w:rFonts w:ascii="宋体" w:hAnsi="宋体" w:eastAsia="宋体" w:cs="宋体"/>
                <w:sz w:val="40"/>
                <w:szCs w:val="40"/>
              </w:rPr>
            </w:pPr>
            <w:r>
              <w:rPr>
                <w:rFonts w:ascii="宋体" w:hAnsi="宋体" w:eastAsia="宋体" w:cs="宋体"/>
                <w:spacing w:val="-3"/>
                <w:sz w:val="40"/>
                <w:szCs w:val="40"/>
              </w:rPr>
              <w:t>处罚标准按</w:t>
            </w:r>
            <w:r>
              <w:rPr>
                <w:rFonts w:ascii="宋体" w:hAnsi="宋体" w:eastAsia="宋体" w:cs="宋体"/>
                <w:spacing w:val="35"/>
                <w:sz w:val="40"/>
                <w:szCs w:val="40"/>
              </w:rPr>
              <w:t>照湘人社规</w:t>
            </w:r>
            <w:r>
              <w:rPr>
                <w:rFonts w:ascii="宋体" w:hAnsi="宋体" w:eastAsia="宋体" w:cs="宋体"/>
                <w:spacing w:val="-15"/>
                <w:sz w:val="40"/>
                <w:szCs w:val="40"/>
              </w:rPr>
              <w:t>〔2021〕18</w:t>
            </w:r>
            <w:r>
              <w:rPr>
                <w:rFonts w:ascii="宋体" w:hAnsi="宋体" w:eastAsia="宋体" w:cs="宋体"/>
                <w:spacing w:val="37"/>
                <w:sz w:val="40"/>
                <w:szCs w:val="40"/>
              </w:rPr>
              <w:t>号文件规定</w:t>
            </w:r>
            <w:r>
              <w:rPr>
                <w:rFonts w:ascii="宋体" w:hAnsi="宋体" w:eastAsia="宋体" w:cs="宋体"/>
                <w:spacing w:val="79"/>
                <w:sz w:val="40"/>
                <w:szCs w:val="40"/>
              </w:rPr>
              <w:t>执行</w:t>
            </w:r>
          </w:p>
        </w:tc>
      </w:tr>
    </w:tbl>
    <w:p w14:paraId="222F4589">
      <w:pPr>
        <w:rPr>
          <w:rFonts w:ascii="Arial"/>
          <w:sz w:val="21"/>
        </w:rPr>
      </w:pPr>
    </w:p>
    <w:p w14:paraId="7FA55021">
      <w:pPr>
        <w:rPr>
          <w:rFonts w:ascii="Arial" w:hAnsi="Arial" w:eastAsia="Arial" w:cs="Arial"/>
          <w:sz w:val="21"/>
          <w:szCs w:val="21"/>
        </w:rPr>
        <w:sectPr>
          <w:headerReference r:id="rId5" w:type="default"/>
          <w:footerReference r:id="rId6" w:type="default"/>
          <w:pgSz w:w="31681" w:h="22503"/>
          <w:pgMar w:top="1912" w:right="1330" w:bottom="2435" w:left="1682" w:header="0" w:footer="1977" w:gutter="0"/>
          <w:cols w:space="720" w:num="1"/>
        </w:sectPr>
      </w:pPr>
    </w:p>
    <w:p w14:paraId="0AE247D6">
      <w:pPr>
        <w:spacing w:line="256" w:lineRule="auto"/>
        <w:rPr>
          <w:rFonts w:ascii="Arial"/>
          <w:sz w:val="21"/>
        </w:rPr>
      </w:pPr>
    </w:p>
    <w:p w14:paraId="1D165A63">
      <w:pPr>
        <w:spacing w:before="316" w:line="206" w:lineRule="auto"/>
        <w:ind w:left="0" w:leftChars="0" w:firstLine="0" w:firstLineChars="0"/>
        <w:jc w:val="center"/>
        <w:rPr>
          <w:rFonts w:hint="eastAsia" w:ascii="宋体" w:hAnsi="宋体" w:eastAsia="宋体" w:cs="宋体"/>
          <w:b/>
          <w:bCs/>
          <w:spacing w:val="-30"/>
          <w:sz w:val="79"/>
          <w:szCs w:val="79"/>
          <w:lang w:eastAsia="zh-CN"/>
        </w:rPr>
      </w:pPr>
      <w:r>
        <w:rPr>
          <w:rFonts w:hint="eastAsia" w:ascii="宋体" w:hAnsi="宋体" w:eastAsia="宋体" w:cs="宋体"/>
          <w:b/>
          <w:bCs/>
          <w:spacing w:val="-30"/>
          <w:sz w:val="79"/>
          <w:szCs w:val="79"/>
          <w:lang w:eastAsia="zh-CN"/>
        </w:rPr>
        <w:t>武冈市人力资源和社会保障领域从轻行政处罚清单</w:t>
      </w:r>
    </w:p>
    <w:p w14:paraId="5AE4BCA3">
      <w:pPr>
        <w:spacing w:before="316" w:line="206" w:lineRule="auto"/>
        <w:ind w:left="0" w:leftChars="0" w:firstLine="0" w:firstLineChars="0"/>
        <w:jc w:val="center"/>
        <w:rPr>
          <w:rFonts w:hint="eastAsia" w:ascii="宋体" w:hAnsi="宋体" w:eastAsia="宋体" w:cs="宋体"/>
          <w:b/>
          <w:bCs/>
          <w:spacing w:val="-30"/>
          <w:sz w:val="79"/>
          <w:szCs w:val="79"/>
          <w:lang w:eastAsia="zh-CN"/>
        </w:rPr>
      </w:pPr>
      <w:r>
        <w:rPr>
          <w:rFonts w:hint="eastAsia" w:ascii="宋体" w:hAnsi="宋体" w:eastAsia="宋体" w:cs="宋体"/>
          <w:b/>
          <w:bCs/>
          <w:spacing w:val="-30"/>
          <w:sz w:val="79"/>
          <w:szCs w:val="79"/>
          <w:lang w:eastAsia="zh-CN"/>
        </w:rPr>
        <w:t>(职业介绍类)</w:t>
      </w:r>
    </w:p>
    <w:p w14:paraId="2583E2F9">
      <w:pPr>
        <w:spacing w:line="192" w:lineRule="exact"/>
      </w:pPr>
    </w:p>
    <w:tbl>
      <w:tblPr>
        <w:tblStyle w:val="6"/>
        <w:tblW w:w="2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9"/>
        <w:gridCol w:w="3107"/>
        <w:gridCol w:w="13506"/>
        <w:gridCol w:w="1798"/>
        <w:gridCol w:w="4768"/>
        <w:gridCol w:w="2012"/>
        <w:gridCol w:w="2206"/>
      </w:tblGrid>
      <w:tr w14:paraId="7A457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8" w:hRule="atLeast"/>
          <w:jc w:val="center"/>
        </w:trPr>
        <w:tc>
          <w:tcPr>
            <w:tcW w:w="1129" w:type="dxa"/>
            <w:vAlign w:val="center"/>
          </w:tcPr>
          <w:p w14:paraId="216EEEBD">
            <w:pPr>
              <w:spacing w:before="340" w:line="225" w:lineRule="auto"/>
              <w:ind w:left="144"/>
              <w:jc w:val="both"/>
              <w:rPr>
                <w:rFonts w:ascii="宋体" w:hAnsi="宋体" w:eastAsia="宋体" w:cs="宋体"/>
                <w:sz w:val="41"/>
                <w:szCs w:val="41"/>
              </w:rPr>
            </w:pPr>
            <w:r>
              <w:rPr>
                <w:rFonts w:ascii="宋体" w:hAnsi="宋体" w:eastAsia="宋体" w:cs="宋体"/>
                <w:b/>
                <w:bCs/>
                <w:spacing w:val="12"/>
                <w:sz w:val="41"/>
                <w:szCs w:val="41"/>
              </w:rPr>
              <w:t>序号</w:t>
            </w:r>
          </w:p>
        </w:tc>
        <w:tc>
          <w:tcPr>
            <w:tcW w:w="3107" w:type="dxa"/>
            <w:vAlign w:val="center"/>
          </w:tcPr>
          <w:p w14:paraId="3433542D">
            <w:pPr>
              <w:spacing w:before="339" w:line="224" w:lineRule="auto"/>
              <w:ind w:left="763"/>
              <w:jc w:val="both"/>
              <w:rPr>
                <w:rFonts w:ascii="宋体" w:hAnsi="宋体" w:eastAsia="宋体" w:cs="宋体"/>
                <w:sz w:val="41"/>
                <w:szCs w:val="41"/>
              </w:rPr>
            </w:pPr>
            <w:r>
              <w:rPr>
                <w:rFonts w:ascii="宋体" w:hAnsi="宋体" w:eastAsia="宋体" w:cs="宋体"/>
                <w:b/>
                <w:bCs/>
                <w:spacing w:val="7"/>
                <w:sz w:val="41"/>
                <w:szCs w:val="41"/>
              </w:rPr>
              <w:t>违法行为</w:t>
            </w:r>
          </w:p>
        </w:tc>
        <w:tc>
          <w:tcPr>
            <w:tcW w:w="13506" w:type="dxa"/>
            <w:vAlign w:val="center"/>
          </w:tcPr>
          <w:p w14:paraId="385240EE">
            <w:pPr>
              <w:spacing w:before="335" w:line="223" w:lineRule="auto"/>
              <w:ind w:left="5962"/>
              <w:jc w:val="both"/>
              <w:rPr>
                <w:rFonts w:ascii="宋体" w:hAnsi="宋体" w:eastAsia="宋体" w:cs="宋体"/>
                <w:sz w:val="41"/>
                <w:szCs w:val="41"/>
              </w:rPr>
            </w:pPr>
            <w:r>
              <w:rPr>
                <w:rFonts w:ascii="宋体" w:hAnsi="宋体" w:eastAsia="宋体" w:cs="宋体"/>
                <w:b/>
                <w:bCs/>
                <w:spacing w:val="8"/>
                <w:sz w:val="41"/>
                <w:szCs w:val="41"/>
              </w:rPr>
              <w:t>处罚依据</w:t>
            </w:r>
          </w:p>
        </w:tc>
        <w:tc>
          <w:tcPr>
            <w:tcW w:w="1798" w:type="dxa"/>
            <w:vAlign w:val="center"/>
          </w:tcPr>
          <w:p w14:paraId="68C71B3D">
            <w:pPr>
              <w:spacing w:before="336" w:line="224" w:lineRule="auto"/>
              <w:ind w:left="63"/>
              <w:jc w:val="both"/>
              <w:rPr>
                <w:rFonts w:ascii="宋体" w:hAnsi="宋体" w:eastAsia="宋体" w:cs="宋体"/>
                <w:sz w:val="41"/>
                <w:szCs w:val="41"/>
              </w:rPr>
            </w:pPr>
            <w:r>
              <w:rPr>
                <w:rFonts w:ascii="宋体" w:hAnsi="宋体" w:eastAsia="宋体" w:cs="宋体"/>
                <w:b/>
                <w:bCs/>
                <w:spacing w:val="7"/>
                <w:sz w:val="41"/>
                <w:szCs w:val="41"/>
              </w:rPr>
              <w:t>处罚种类</w:t>
            </w:r>
          </w:p>
        </w:tc>
        <w:tc>
          <w:tcPr>
            <w:tcW w:w="4768" w:type="dxa"/>
            <w:vAlign w:val="center"/>
          </w:tcPr>
          <w:p w14:paraId="088BD37C">
            <w:pPr>
              <w:spacing w:before="339" w:line="224" w:lineRule="auto"/>
              <w:ind w:left="1583"/>
              <w:jc w:val="both"/>
              <w:rPr>
                <w:rFonts w:ascii="宋体" w:hAnsi="宋体" w:eastAsia="宋体" w:cs="宋体"/>
                <w:sz w:val="41"/>
                <w:szCs w:val="41"/>
              </w:rPr>
            </w:pPr>
            <w:r>
              <w:rPr>
                <w:rFonts w:ascii="宋体" w:hAnsi="宋体" w:eastAsia="宋体" w:cs="宋体"/>
                <w:b/>
                <w:bCs/>
                <w:spacing w:val="7"/>
                <w:sz w:val="41"/>
                <w:szCs w:val="41"/>
              </w:rPr>
              <w:t>适用情形</w:t>
            </w:r>
          </w:p>
        </w:tc>
        <w:tc>
          <w:tcPr>
            <w:tcW w:w="2012" w:type="dxa"/>
            <w:vAlign w:val="center"/>
          </w:tcPr>
          <w:p w14:paraId="6F119BAF">
            <w:pPr>
              <w:spacing w:before="73" w:line="224" w:lineRule="auto"/>
              <w:ind w:left="561" w:right="163" w:hanging="410"/>
              <w:jc w:val="both"/>
              <w:rPr>
                <w:rFonts w:ascii="宋体" w:hAnsi="宋体" w:eastAsia="宋体" w:cs="宋体"/>
                <w:sz w:val="41"/>
                <w:szCs w:val="41"/>
              </w:rPr>
            </w:pPr>
            <w:r>
              <w:rPr>
                <w:rFonts w:ascii="宋体" w:hAnsi="宋体" w:eastAsia="宋体" w:cs="宋体"/>
                <w:b/>
                <w:bCs/>
                <w:spacing w:val="8"/>
                <w:sz w:val="41"/>
                <w:szCs w:val="41"/>
              </w:rPr>
              <w:t>裁量幅度</w:t>
            </w:r>
            <w:r>
              <w:rPr>
                <w:rFonts w:ascii="宋体" w:hAnsi="宋体" w:eastAsia="宋体" w:cs="宋体"/>
                <w:b/>
                <w:bCs/>
                <w:spacing w:val="9"/>
                <w:sz w:val="41"/>
                <w:szCs w:val="41"/>
              </w:rPr>
              <w:t>标准</w:t>
            </w:r>
          </w:p>
        </w:tc>
        <w:tc>
          <w:tcPr>
            <w:tcW w:w="2206" w:type="dxa"/>
            <w:vAlign w:val="center"/>
          </w:tcPr>
          <w:p w14:paraId="6F8E0830">
            <w:pPr>
              <w:spacing w:before="340" w:line="225" w:lineRule="auto"/>
              <w:ind w:left="744"/>
              <w:jc w:val="both"/>
              <w:rPr>
                <w:rFonts w:ascii="宋体" w:hAnsi="宋体" w:eastAsia="宋体" w:cs="宋体"/>
                <w:sz w:val="41"/>
                <w:szCs w:val="41"/>
              </w:rPr>
            </w:pPr>
            <w:r>
              <w:rPr>
                <w:rFonts w:ascii="宋体" w:hAnsi="宋体" w:eastAsia="宋体" w:cs="宋体"/>
                <w:b/>
                <w:bCs/>
                <w:spacing w:val="10"/>
                <w:sz w:val="41"/>
                <w:szCs w:val="41"/>
              </w:rPr>
              <w:t>备注</w:t>
            </w:r>
          </w:p>
        </w:tc>
      </w:tr>
      <w:tr w14:paraId="4024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1" w:hRule="atLeast"/>
          <w:jc w:val="center"/>
        </w:trPr>
        <w:tc>
          <w:tcPr>
            <w:tcW w:w="1129" w:type="dxa"/>
            <w:vAlign w:val="center"/>
          </w:tcPr>
          <w:p w14:paraId="39991179">
            <w:pPr>
              <w:spacing w:before="133" w:line="187" w:lineRule="auto"/>
              <w:ind w:left="453"/>
              <w:jc w:val="both"/>
              <w:rPr>
                <w:rFonts w:ascii="宋体" w:hAnsi="宋体" w:eastAsia="宋体" w:cs="宋体"/>
                <w:sz w:val="41"/>
                <w:szCs w:val="41"/>
              </w:rPr>
            </w:pPr>
            <w:r>
              <w:rPr>
                <w:rFonts w:ascii="宋体" w:hAnsi="宋体" w:eastAsia="宋体" w:cs="宋体"/>
                <w:sz w:val="41"/>
                <w:szCs w:val="41"/>
              </w:rPr>
              <w:t>1</w:t>
            </w:r>
          </w:p>
        </w:tc>
        <w:tc>
          <w:tcPr>
            <w:tcW w:w="3107" w:type="dxa"/>
            <w:vAlign w:val="center"/>
          </w:tcPr>
          <w:p w14:paraId="7F63CBD3">
            <w:pPr>
              <w:spacing w:before="133" w:line="222" w:lineRule="auto"/>
              <w:ind w:left="50" w:firstLine="17"/>
              <w:jc w:val="both"/>
              <w:rPr>
                <w:rFonts w:ascii="宋体" w:hAnsi="宋体" w:eastAsia="宋体" w:cs="宋体"/>
                <w:sz w:val="41"/>
                <w:szCs w:val="41"/>
              </w:rPr>
            </w:pPr>
            <w:r>
              <w:rPr>
                <w:rFonts w:ascii="宋体" w:hAnsi="宋体" w:eastAsia="宋体" w:cs="宋体"/>
                <w:spacing w:val="-4"/>
                <w:sz w:val="41"/>
                <w:szCs w:val="41"/>
              </w:rPr>
              <w:t>开展人力资源服</w:t>
            </w:r>
            <w:r>
              <w:rPr>
                <w:rFonts w:ascii="宋体" w:hAnsi="宋体" w:eastAsia="宋体" w:cs="宋体"/>
                <w:spacing w:val="-3"/>
                <w:sz w:val="41"/>
                <w:szCs w:val="41"/>
              </w:rPr>
              <w:t>务业务未备案，</w:t>
            </w:r>
            <w:r>
              <w:rPr>
                <w:rFonts w:ascii="宋体" w:hAnsi="宋体" w:eastAsia="宋体" w:cs="宋体"/>
                <w:spacing w:val="25"/>
                <w:sz w:val="41"/>
                <w:szCs w:val="41"/>
              </w:rPr>
              <w:t>设立分支机构、</w:t>
            </w:r>
            <w:r>
              <w:rPr>
                <w:rFonts w:ascii="宋体" w:hAnsi="宋体" w:eastAsia="宋体" w:cs="宋体"/>
                <w:spacing w:val="-3"/>
                <w:sz w:val="41"/>
                <w:szCs w:val="41"/>
              </w:rPr>
              <w:t>办理变更或者注</w:t>
            </w:r>
            <w:r>
              <w:rPr>
                <w:rFonts w:ascii="宋体" w:hAnsi="宋体" w:eastAsia="宋体" w:cs="宋体"/>
                <w:spacing w:val="-1"/>
                <w:sz w:val="41"/>
                <w:szCs w:val="41"/>
              </w:rPr>
              <w:t>销登记未书面报</w:t>
            </w:r>
            <w:r>
              <w:rPr>
                <w:rFonts w:ascii="宋体" w:hAnsi="宋体" w:eastAsia="宋体" w:cs="宋体"/>
                <w:spacing w:val="19"/>
                <w:sz w:val="41"/>
                <w:szCs w:val="41"/>
              </w:rPr>
              <w:t>告的</w:t>
            </w:r>
          </w:p>
        </w:tc>
        <w:tc>
          <w:tcPr>
            <w:tcW w:w="13506" w:type="dxa"/>
            <w:vAlign w:val="center"/>
          </w:tcPr>
          <w:p w14:paraId="132DB7FA">
            <w:pPr>
              <w:pStyle w:val="7"/>
              <w:spacing w:line="248" w:lineRule="auto"/>
              <w:jc w:val="both"/>
            </w:pPr>
          </w:p>
          <w:p w14:paraId="50ECF3FA">
            <w:pPr>
              <w:spacing w:before="133" w:line="217" w:lineRule="auto"/>
              <w:ind w:left="23" w:firstLine="4"/>
              <w:jc w:val="both"/>
              <w:rPr>
                <w:rFonts w:ascii="宋体" w:hAnsi="宋体" w:eastAsia="宋体" w:cs="宋体"/>
                <w:sz w:val="41"/>
                <w:szCs w:val="41"/>
              </w:rPr>
            </w:pPr>
            <w:r>
              <w:rPr>
                <w:rFonts w:ascii="宋体" w:hAnsi="宋体" w:eastAsia="宋体" w:cs="宋体"/>
                <w:spacing w:val="-2"/>
                <w:sz w:val="41"/>
                <w:szCs w:val="41"/>
              </w:rPr>
              <w:t>《人力资源市场暂行条例》第四十二条第二款违反本</w:t>
            </w:r>
            <w:r>
              <w:rPr>
                <w:rFonts w:ascii="宋体" w:hAnsi="宋体" w:eastAsia="宋体" w:cs="宋体"/>
                <w:spacing w:val="-3"/>
                <w:sz w:val="41"/>
                <w:szCs w:val="41"/>
              </w:rPr>
              <w:t>条例第十八条第二款规</w:t>
            </w:r>
            <w:r>
              <w:rPr>
                <w:rFonts w:ascii="宋体" w:hAnsi="宋体" w:eastAsia="宋体" w:cs="宋体"/>
                <w:spacing w:val="10"/>
                <w:sz w:val="41"/>
                <w:szCs w:val="41"/>
              </w:rPr>
              <w:t>定，开展人力资源服务业务未备案，违反本条例第二十条、第</w:t>
            </w:r>
            <w:r>
              <w:rPr>
                <w:rFonts w:ascii="宋体" w:hAnsi="宋体" w:eastAsia="宋体" w:cs="宋体"/>
                <w:spacing w:val="9"/>
                <w:sz w:val="41"/>
                <w:szCs w:val="41"/>
              </w:rPr>
              <w:t>二十一条规</w:t>
            </w:r>
            <w:r>
              <w:rPr>
                <w:rFonts w:ascii="宋体" w:hAnsi="宋体" w:eastAsia="宋体" w:cs="宋体"/>
                <w:spacing w:val="-2"/>
                <w:sz w:val="41"/>
                <w:szCs w:val="41"/>
              </w:rPr>
              <w:t>定，设立分支机构、办理变更或者注销登记未书面报告的，由人力资源社会</w:t>
            </w:r>
            <w:r>
              <w:rPr>
                <w:rFonts w:ascii="宋体" w:hAnsi="宋体" w:eastAsia="宋体" w:cs="宋体"/>
                <w:spacing w:val="9"/>
                <w:sz w:val="41"/>
                <w:szCs w:val="41"/>
              </w:rPr>
              <w:t>保障行政部门责令改正；拒不改正的，处50</w:t>
            </w:r>
            <w:r>
              <w:rPr>
                <w:rFonts w:ascii="宋体" w:hAnsi="宋体" w:eastAsia="宋体" w:cs="宋体"/>
                <w:spacing w:val="8"/>
                <w:sz w:val="41"/>
                <w:szCs w:val="41"/>
              </w:rPr>
              <w:t>00元以上1万元以下的罚款。</w:t>
            </w:r>
          </w:p>
        </w:tc>
        <w:tc>
          <w:tcPr>
            <w:tcW w:w="1798" w:type="dxa"/>
            <w:vAlign w:val="center"/>
          </w:tcPr>
          <w:p w14:paraId="7F1141A6">
            <w:pPr>
              <w:spacing w:before="134" w:line="225" w:lineRule="auto"/>
              <w:ind w:left="477"/>
              <w:jc w:val="both"/>
              <w:rPr>
                <w:rFonts w:ascii="宋体" w:hAnsi="宋体" w:eastAsia="宋体" w:cs="宋体"/>
                <w:sz w:val="41"/>
                <w:szCs w:val="41"/>
              </w:rPr>
            </w:pPr>
            <w:r>
              <w:rPr>
                <w:rFonts w:ascii="宋体" w:hAnsi="宋体" w:eastAsia="宋体" w:cs="宋体"/>
                <w:spacing w:val="18"/>
                <w:sz w:val="41"/>
                <w:szCs w:val="41"/>
              </w:rPr>
              <w:t>罚款</w:t>
            </w:r>
          </w:p>
        </w:tc>
        <w:tc>
          <w:tcPr>
            <w:tcW w:w="4768" w:type="dxa"/>
            <w:vAlign w:val="center"/>
          </w:tcPr>
          <w:p w14:paraId="35DC216F">
            <w:pPr>
              <w:spacing w:before="134" w:line="229" w:lineRule="auto"/>
              <w:ind w:left="25"/>
              <w:jc w:val="both"/>
              <w:rPr>
                <w:rFonts w:hint="eastAsia" w:ascii="宋体" w:hAnsi="宋体" w:eastAsia="宋体" w:cs="宋体"/>
                <w:sz w:val="41"/>
                <w:szCs w:val="41"/>
                <w:lang w:eastAsia="zh-CN"/>
              </w:rPr>
            </w:pPr>
            <w:r>
              <w:rPr>
                <w:rFonts w:hint="eastAsia" w:ascii="宋体" w:hAnsi="宋体" w:eastAsia="宋体" w:cs="宋体"/>
                <w:spacing w:val="20"/>
                <w:sz w:val="41"/>
                <w:szCs w:val="41"/>
                <w:lang w:eastAsia="zh-CN"/>
              </w:rPr>
              <w:t>具有“从轻处罚”情形之一的</w:t>
            </w:r>
          </w:p>
        </w:tc>
        <w:tc>
          <w:tcPr>
            <w:tcW w:w="2012" w:type="dxa"/>
            <w:vAlign w:val="center"/>
          </w:tcPr>
          <w:p w14:paraId="4A4DB8D2">
            <w:pPr>
              <w:spacing w:before="133" w:line="220" w:lineRule="auto"/>
              <w:ind w:left="22" w:right="238" w:firstLine="45"/>
              <w:jc w:val="both"/>
              <w:rPr>
                <w:rFonts w:hint="eastAsia" w:ascii="宋体" w:hAnsi="宋体" w:eastAsia="宋体" w:cs="宋体"/>
                <w:sz w:val="41"/>
                <w:szCs w:val="41"/>
                <w:lang w:eastAsia="zh-CN"/>
              </w:rPr>
            </w:pPr>
            <w:r>
              <w:rPr>
                <w:rFonts w:hint="eastAsia" w:ascii="宋体" w:hAnsi="宋体" w:eastAsia="宋体" w:cs="宋体"/>
                <w:spacing w:val="15"/>
                <w:sz w:val="41"/>
                <w:szCs w:val="41"/>
                <w:lang w:eastAsia="zh-CN"/>
              </w:rPr>
              <w:t>从轻处罚</w:t>
            </w:r>
          </w:p>
        </w:tc>
        <w:tc>
          <w:tcPr>
            <w:tcW w:w="2206" w:type="dxa"/>
            <w:vAlign w:val="center"/>
          </w:tcPr>
          <w:p w14:paraId="363B192B">
            <w:pPr>
              <w:spacing w:before="322" w:line="208" w:lineRule="auto"/>
              <w:ind w:left="31" w:right="14" w:firstLine="31"/>
              <w:jc w:val="both"/>
              <w:rPr>
                <w:rFonts w:ascii="宋体" w:hAnsi="宋体" w:eastAsia="宋体" w:cs="宋体"/>
                <w:sz w:val="41"/>
                <w:szCs w:val="41"/>
              </w:rPr>
            </w:pPr>
            <w:r>
              <w:rPr>
                <w:rFonts w:ascii="宋体" w:hAnsi="宋体" w:eastAsia="宋体" w:cs="宋体"/>
                <w:spacing w:val="14"/>
                <w:sz w:val="41"/>
                <w:szCs w:val="41"/>
              </w:rPr>
              <w:t>处罚标准按</w:t>
            </w:r>
            <w:r>
              <w:rPr>
                <w:rFonts w:ascii="宋体" w:hAnsi="宋体" w:eastAsia="宋体" w:cs="宋体"/>
                <w:spacing w:val="13"/>
                <w:sz w:val="41"/>
                <w:szCs w:val="41"/>
              </w:rPr>
              <w:t>照湘人社规</w:t>
            </w:r>
            <w:r>
              <w:rPr>
                <w:rFonts w:ascii="宋体" w:hAnsi="宋体" w:eastAsia="宋体" w:cs="宋体"/>
                <w:spacing w:val="-15"/>
                <w:sz w:val="40"/>
                <w:szCs w:val="40"/>
              </w:rPr>
              <w:t>〔2021〕</w:t>
            </w:r>
            <w:r>
              <w:rPr>
                <w:rFonts w:ascii="宋体" w:hAnsi="宋体" w:eastAsia="宋体" w:cs="宋体"/>
                <w:spacing w:val="18"/>
                <w:sz w:val="41"/>
                <w:szCs w:val="41"/>
              </w:rPr>
              <w:t>18</w:t>
            </w:r>
          </w:p>
          <w:p w14:paraId="45445735">
            <w:pPr>
              <w:spacing w:before="4" w:line="234" w:lineRule="auto"/>
              <w:ind w:left="54" w:right="1" w:firstLine="18"/>
              <w:jc w:val="both"/>
              <w:rPr>
                <w:rFonts w:ascii="宋体" w:hAnsi="宋体" w:eastAsia="宋体" w:cs="宋体"/>
                <w:sz w:val="41"/>
                <w:szCs w:val="41"/>
              </w:rPr>
            </w:pPr>
            <w:r>
              <w:rPr>
                <w:rFonts w:ascii="宋体" w:hAnsi="宋体" w:eastAsia="宋体" w:cs="宋体"/>
                <w:spacing w:val="15"/>
                <w:sz w:val="41"/>
                <w:szCs w:val="41"/>
              </w:rPr>
              <w:t>号文件规定</w:t>
            </w:r>
            <w:r>
              <w:rPr>
                <w:rFonts w:ascii="宋体" w:hAnsi="宋体" w:eastAsia="宋体" w:cs="宋体"/>
                <w:spacing w:val="20"/>
                <w:sz w:val="41"/>
                <w:szCs w:val="41"/>
              </w:rPr>
              <w:t>执行</w:t>
            </w:r>
          </w:p>
        </w:tc>
      </w:tr>
      <w:tr w14:paraId="6CE9F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8" w:hRule="atLeast"/>
          <w:jc w:val="center"/>
        </w:trPr>
        <w:tc>
          <w:tcPr>
            <w:tcW w:w="1129" w:type="dxa"/>
            <w:vAlign w:val="center"/>
          </w:tcPr>
          <w:p w14:paraId="0F7599E5">
            <w:pPr>
              <w:spacing w:before="133" w:line="186" w:lineRule="auto"/>
              <w:ind w:left="453"/>
              <w:jc w:val="both"/>
              <w:rPr>
                <w:rFonts w:ascii="宋体" w:hAnsi="宋体" w:eastAsia="宋体" w:cs="宋体"/>
                <w:sz w:val="41"/>
                <w:szCs w:val="41"/>
              </w:rPr>
            </w:pPr>
            <w:r>
              <w:rPr>
                <w:rFonts w:ascii="宋体" w:hAnsi="宋体" w:eastAsia="宋体" w:cs="宋体"/>
                <w:sz w:val="41"/>
                <w:szCs w:val="41"/>
              </w:rPr>
              <w:t>2</w:t>
            </w:r>
          </w:p>
        </w:tc>
        <w:tc>
          <w:tcPr>
            <w:tcW w:w="3107" w:type="dxa"/>
            <w:vAlign w:val="center"/>
          </w:tcPr>
          <w:p w14:paraId="4BF352FA">
            <w:pPr>
              <w:pStyle w:val="7"/>
              <w:spacing w:line="255" w:lineRule="auto"/>
              <w:jc w:val="both"/>
            </w:pPr>
          </w:p>
          <w:p w14:paraId="488BEB8E">
            <w:pPr>
              <w:spacing w:before="133" w:line="200" w:lineRule="auto"/>
              <w:ind w:left="73" w:right="58"/>
              <w:jc w:val="both"/>
              <w:rPr>
                <w:rFonts w:ascii="宋体" w:hAnsi="宋体" w:eastAsia="宋体" w:cs="宋体"/>
                <w:sz w:val="41"/>
                <w:szCs w:val="41"/>
              </w:rPr>
            </w:pPr>
            <w:r>
              <w:rPr>
                <w:rFonts w:ascii="宋体" w:hAnsi="宋体" w:eastAsia="宋体" w:cs="宋体"/>
                <w:spacing w:val="14"/>
                <w:sz w:val="41"/>
                <w:szCs w:val="41"/>
              </w:rPr>
              <w:t>发布的招聘信息</w:t>
            </w:r>
            <w:r>
              <w:rPr>
                <w:rFonts w:ascii="宋体" w:hAnsi="宋体" w:eastAsia="宋体" w:cs="宋体"/>
                <w:spacing w:val="12"/>
                <w:sz w:val="41"/>
                <w:szCs w:val="41"/>
              </w:rPr>
              <w:t>不真实、不合</w:t>
            </w:r>
            <w:r>
              <w:rPr>
                <w:rFonts w:ascii="宋体" w:hAnsi="宋体" w:eastAsia="宋体" w:cs="宋体"/>
                <w:spacing w:val="13"/>
                <w:sz w:val="41"/>
                <w:szCs w:val="41"/>
              </w:rPr>
              <w:t>法，未依法开展</w:t>
            </w:r>
            <w:r>
              <w:rPr>
                <w:rFonts w:ascii="宋体" w:hAnsi="宋体" w:eastAsia="宋体" w:cs="宋体"/>
                <w:spacing w:val="11"/>
                <w:sz w:val="41"/>
                <w:szCs w:val="41"/>
              </w:rPr>
              <w:t>人力资源服务业</w:t>
            </w:r>
            <w:r>
              <w:rPr>
                <w:rFonts w:ascii="宋体" w:hAnsi="宋体" w:eastAsia="宋体" w:cs="宋体"/>
                <w:spacing w:val="26"/>
                <w:sz w:val="41"/>
                <w:szCs w:val="41"/>
              </w:rPr>
              <w:t>务的</w:t>
            </w:r>
          </w:p>
        </w:tc>
        <w:tc>
          <w:tcPr>
            <w:tcW w:w="13506" w:type="dxa"/>
            <w:vAlign w:val="center"/>
          </w:tcPr>
          <w:p w14:paraId="54502709">
            <w:pPr>
              <w:spacing w:before="134" w:line="223" w:lineRule="auto"/>
              <w:ind w:left="29"/>
              <w:jc w:val="both"/>
              <w:rPr>
                <w:rFonts w:ascii="宋体" w:hAnsi="宋体" w:eastAsia="宋体" w:cs="宋体"/>
                <w:b w:val="0"/>
                <w:bCs w:val="0"/>
                <w:sz w:val="41"/>
                <w:szCs w:val="41"/>
              </w:rPr>
            </w:pPr>
            <w:r>
              <w:rPr>
                <w:rFonts w:ascii="宋体" w:hAnsi="宋体" w:eastAsia="宋体" w:cs="宋体"/>
                <w:b w:val="0"/>
                <w:bCs w:val="0"/>
                <w:spacing w:val="-6"/>
                <w:sz w:val="41"/>
                <w:szCs w:val="41"/>
              </w:rPr>
              <w:t>《人力资源市场暂行条例》第四十三条违反本条例第二</w:t>
            </w:r>
            <w:r>
              <w:rPr>
                <w:rFonts w:ascii="宋体" w:hAnsi="宋体" w:eastAsia="宋体" w:cs="宋体"/>
                <w:b w:val="0"/>
                <w:bCs w:val="0"/>
                <w:spacing w:val="-7"/>
                <w:sz w:val="41"/>
                <w:szCs w:val="41"/>
              </w:rPr>
              <w:t>十四条、第二十七条</w:t>
            </w:r>
          </w:p>
          <w:p w14:paraId="2B68D7C5">
            <w:pPr>
              <w:spacing w:before="25" w:line="216" w:lineRule="auto"/>
              <w:ind w:left="5" w:firstLine="245"/>
              <w:jc w:val="both"/>
              <w:rPr>
                <w:rFonts w:ascii="宋体" w:hAnsi="宋体" w:eastAsia="宋体" w:cs="宋体"/>
                <w:sz w:val="41"/>
                <w:szCs w:val="41"/>
              </w:rPr>
            </w:pPr>
            <w:r>
              <w:rPr>
                <w:rFonts w:ascii="宋体" w:hAnsi="宋体" w:eastAsia="宋体" w:cs="宋体"/>
                <w:b w:val="0"/>
                <w:bCs w:val="0"/>
                <w:spacing w:val="4"/>
                <w:sz w:val="41"/>
                <w:szCs w:val="41"/>
              </w:rPr>
              <w:t>第二十八条、第二十九条、第三十条、第三十一条规定，发布的招聘信息</w:t>
            </w:r>
            <w:r>
              <w:rPr>
                <w:rFonts w:ascii="宋体" w:hAnsi="宋体" w:eastAsia="宋体" w:cs="宋体"/>
                <w:b w:val="0"/>
                <w:bCs w:val="0"/>
                <w:spacing w:val="-1"/>
                <w:sz w:val="41"/>
                <w:szCs w:val="41"/>
              </w:rPr>
              <w:t>不真实、不合法，未依法开展人力资源服务业</w:t>
            </w:r>
            <w:r>
              <w:rPr>
                <w:rFonts w:ascii="宋体" w:hAnsi="宋体" w:eastAsia="宋体" w:cs="宋体"/>
                <w:b w:val="0"/>
                <w:bCs w:val="0"/>
                <w:spacing w:val="-2"/>
                <w:sz w:val="41"/>
                <w:szCs w:val="41"/>
              </w:rPr>
              <w:t>务的，由人力</w:t>
            </w:r>
            <w:r>
              <w:rPr>
                <w:rFonts w:ascii="宋体" w:hAnsi="宋体" w:eastAsia="宋体" w:cs="宋体"/>
                <w:spacing w:val="-2"/>
                <w:sz w:val="41"/>
                <w:szCs w:val="41"/>
              </w:rPr>
              <w:t>资源社会保障行</w:t>
            </w:r>
            <w:r>
              <w:rPr>
                <w:rFonts w:ascii="宋体" w:hAnsi="宋体" w:eastAsia="宋体" w:cs="宋体"/>
                <w:spacing w:val="-8"/>
                <w:sz w:val="41"/>
                <w:szCs w:val="41"/>
              </w:rPr>
              <w:t>政部门责令改正；有违法所得的，没收违法所得；拒不改正的，处1万元以上</w:t>
            </w:r>
            <w:r>
              <w:rPr>
                <w:rFonts w:ascii="宋体" w:hAnsi="宋体" w:eastAsia="宋体" w:cs="宋体"/>
                <w:spacing w:val="-7"/>
                <w:sz w:val="41"/>
                <w:szCs w:val="41"/>
              </w:rPr>
              <w:t>5万元以下的罚款；情节严重的，吊销人力资源服务许可证；</w:t>
            </w:r>
            <w:r>
              <w:rPr>
                <w:rFonts w:ascii="宋体" w:hAnsi="宋体" w:eastAsia="宋体" w:cs="宋体"/>
                <w:spacing w:val="-8"/>
                <w:sz w:val="41"/>
                <w:szCs w:val="41"/>
              </w:rPr>
              <w:t>给个人造成损害</w:t>
            </w:r>
            <w:r>
              <w:rPr>
                <w:rFonts w:ascii="宋体" w:hAnsi="宋体" w:eastAsia="宋体" w:cs="宋体"/>
                <w:b w:val="0"/>
                <w:bCs w:val="0"/>
                <w:spacing w:val="-6"/>
                <w:sz w:val="41"/>
                <w:szCs w:val="41"/>
              </w:rPr>
              <w:t>的，依法承担民事责任。违反其他法律、行政法规的，由有关主管部门依法</w:t>
            </w:r>
            <w:r>
              <w:rPr>
                <w:rFonts w:ascii="宋体" w:hAnsi="宋体" w:eastAsia="宋体" w:cs="宋体"/>
                <w:b w:val="0"/>
                <w:bCs w:val="0"/>
                <w:spacing w:val="8"/>
                <w:sz w:val="41"/>
                <w:szCs w:val="41"/>
              </w:rPr>
              <w:t>给</w:t>
            </w:r>
            <w:r>
              <w:rPr>
                <w:rFonts w:ascii="宋体" w:hAnsi="宋体" w:eastAsia="宋体" w:cs="宋体"/>
                <w:spacing w:val="8"/>
                <w:sz w:val="41"/>
                <w:szCs w:val="41"/>
              </w:rPr>
              <w:t>予处罚。</w:t>
            </w:r>
          </w:p>
        </w:tc>
        <w:tc>
          <w:tcPr>
            <w:tcW w:w="1798" w:type="dxa"/>
            <w:vAlign w:val="center"/>
          </w:tcPr>
          <w:p w14:paraId="399841E9">
            <w:pPr>
              <w:spacing w:before="134" w:line="224" w:lineRule="auto"/>
              <w:ind w:left="57"/>
              <w:jc w:val="both"/>
              <w:rPr>
                <w:rFonts w:ascii="宋体" w:hAnsi="宋体" w:eastAsia="宋体" w:cs="宋体"/>
                <w:sz w:val="41"/>
                <w:szCs w:val="41"/>
              </w:rPr>
            </w:pPr>
            <w:r>
              <w:rPr>
                <w:rFonts w:ascii="宋体" w:hAnsi="宋体" w:eastAsia="宋体" w:cs="宋体"/>
                <w:spacing w:val="13"/>
                <w:sz w:val="41"/>
                <w:szCs w:val="41"/>
              </w:rPr>
              <w:t>没收违法</w:t>
            </w:r>
          </w:p>
          <w:p w14:paraId="760CC038">
            <w:pPr>
              <w:spacing w:before="32" w:line="207" w:lineRule="auto"/>
              <w:ind w:right="4"/>
              <w:jc w:val="both"/>
              <w:rPr>
                <w:rFonts w:ascii="宋体" w:hAnsi="宋体" w:eastAsia="宋体" w:cs="宋体"/>
                <w:sz w:val="41"/>
                <w:szCs w:val="41"/>
              </w:rPr>
            </w:pPr>
            <w:r>
              <w:rPr>
                <w:rFonts w:ascii="宋体" w:hAnsi="宋体" w:eastAsia="宋体" w:cs="宋体"/>
                <w:spacing w:val="22"/>
                <w:sz w:val="41"/>
                <w:szCs w:val="41"/>
              </w:rPr>
              <w:t>所得；罚</w:t>
            </w:r>
          </w:p>
          <w:p w14:paraId="1A713054">
            <w:pPr>
              <w:spacing w:line="225" w:lineRule="auto"/>
              <w:ind w:left="57"/>
              <w:jc w:val="both"/>
              <w:rPr>
                <w:rFonts w:ascii="宋体" w:hAnsi="宋体" w:eastAsia="宋体" w:cs="宋体"/>
                <w:sz w:val="41"/>
                <w:szCs w:val="41"/>
              </w:rPr>
            </w:pPr>
            <w:r>
              <w:rPr>
                <w:rFonts w:ascii="宋体" w:hAnsi="宋体" w:eastAsia="宋体" w:cs="宋体"/>
                <w:spacing w:val="17"/>
                <w:sz w:val="41"/>
                <w:szCs w:val="41"/>
              </w:rPr>
              <w:t>款；吊销</w:t>
            </w:r>
          </w:p>
          <w:p w14:paraId="0D50CE80">
            <w:pPr>
              <w:spacing w:before="1" w:line="224" w:lineRule="auto"/>
              <w:ind w:left="267"/>
              <w:jc w:val="both"/>
              <w:rPr>
                <w:rFonts w:ascii="宋体" w:hAnsi="宋体" w:eastAsia="宋体" w:cs="宋体"/>
                <w:sz w:val="41"/>
                <w:szCs w:val="41"/>
              </w:rPr>
            </w:pPr>
            <w:r>
              <w:rPr>
                <w:rFonts w:ascii="宋体" w:hAnsi="宋体" w:eastAsia="宋体" w:cs="宋体"/>
                <w:spacing w:val="15"/>
                <w:sz w:val="41"/>
                <w:szCs w:val="41"/>
              </w:rPr>
              <w:t>许可证</w:t>
            </w:r>
          </w:p>
        </w:tc>
        <w:tc>
          <w:tcPr>
            <w:tcW w:w="4768" w:type="dxa"/>
            <w:vAlign w:val="center"/>
          </w:tcPr>
          <w:p w14:paraId="688A94FC">
            <w:pPr>
              <w:spacing w:before="133" w:line="231" w:lineRule="auto"/>
              <w:ind w:left="25"/>
              <w:jc w:val="both"/>
              <w:rPr>
                <w:rFonts w:hint="eastAsia" w:ascii="宋体" w:hAnsi="宋体" w:eastAsia="宋体" w:cs="宋体"/>
                <w:sz w:val="41"/>
                <w:szCs w:val="41"/>
                <w:lang w:eastAsia="zh-CN"/>
              </w:rPr>
            </w:pPr>
            <w:r>
              <w:rPr>
                <w:rFonts w:hint="eastAsia" w:ascii="宋体" w:hAnsi="宋体" w:eastAsia="宋体" w:cs="宋体"/>
                <w:spacing w:val="20"/>
                <w:sz w:val="41"/>
                <w:szCs w:val="41"/>
                <w:lang w:eastAsia="zh-CN"/>
              </w:rPr>
              <w:t>具有“从轻处罚”情形之一的</w:t>
            </w:r>
          </w:p>
        </w:tc>
        <w:tc>
          <w:tcPr>
            <w:tcW w:w="2012" w:type="dxa"/>
            <w:vAlign w:val="center"/>
          </w:tcPr>
          <w:p w14:paraId="1AA473D0">
            <w:pPr>
              <w:spacing w:before="133" w:line="211" w:lineRule="auto"/>
              <w:ind w:left="22" w:right="238" w:firstLine="45"/>
              <w:jc w:val="both"/>
              <w:rPr>
                <w:rFonts w:hint="eastAsia" w:ascii="宋体" w:hAnsi="宋体" w:eastAsia="宋体" w:cs="宋体"/>
                <w:sz w:val="41"/>
                <w:szCs w:val="41"/>
                <w:lang w:eastAsia="zh-CN"/>
              </w:rPr>
            </w:pPr>
            <w:r>
              <w:rPr>
                <w:rFonts w:hint="eastAsia" w:ascii="宋体" w:hAnsi="宋体" w:eastAsia="宋体" w:cs="宋体"/>
                <w:spacing w:val="15"/>
                <w:sz w:val="41"/>
                <w:szCs w:val="41"/>
                <w:lang w:eastAsia="zh-CN"/>
              </w:rPr>
              <w:t>从轻处罚</w:t>
            </w:r>
          </w:p>
        </w:tc>
        <w:tc>
          <w:tcPr>
            <w:tcW w:w="2206" w:type="dxa"/>
            <w:vAlign w:val="center"/>
          </w:tcPr>
          <w:p w14:paraId="6B41A970">
            <w:pPr>
              <w:spacing w:before="133" w:line="218" w:lineRule="auto"/>
              <w:ind w:left="63" w:right="1" w:firstLine="13"/>
              <w:jc w:val="both"/>
              <w:rPr>
                <w:rFonts w:ascii="宋体" w:hAnsi="宋体" w:eastAsia="宋体" w:cs="宋体"/>
                <w:sz w:val="41"/>
                <w:szCs w:val="41"/>
              </w:rPr>
            </w:pPr>
            <w:r>
              <w:rPr>
                <w:rFonts w:ascii="宋体" w:hAnsi="宋体" w:eastAsia="宋体" w:cs="宋体"/>
                <w:spacing w:val="14"/>
                <w:sz w:val="41"/>
                <w:szCs w:val="41"/>
              </w:rPr>
              <w:t>处罚标准按</w:t>
            </w:r>
            <w:r>
              <w:rPr>
                <w:rFonts w:ascii="宋体" w:hAnsi="宋体" w:eastAsia="宋体" w:cs="宋体"/>
                <w:spacing w:val="13"/>
                <w:sz w:val="41"/>
                <w:szCs w:val="41"/>
              </w:rPr>
              <w:t>照湘人社规</w:t>
            </w:r>
            <w:r>
              <w:rPr>
                <w:rFonts w:ascii="宋体" w:hAnsi="宋体" w:eastAsia="宋体" w:cs="宋体"/>
                <w:spacing w:val="-15"/>
                <w:sz w:val="40"/>
                <w:szCs w:val="40"/>
              </w:rPr>
              <w:t>〔2021〕</w:t>
            </w:r>
            <w:r>
              <w:rPr>
                <w:rFonts w:ascii="宋体" w:hAnsi="宋体" w:eastAsia="宋体" w:cs="宋体"/>
                <w:spacing w:val="17"/>
                <w:sz w:val="41"/>
                <w:szCs w:val="41"/>
              </w:rPr>
              <w:t>18</w:t>
            </w:r>
            <w:r>
              <w:rPr>
                <w:rFonts w:ascii="宋体" w:hAnsi="宋体" w:eastAsia="宋体" w:cs="宋体"/>
                <w:spacing w:val="8"/>
                <w:sz w:val="41"/>
                <w:szCs w:val="41"/>
              </w:rPr>
              <w:t>号文件规定</w:t>
            </w:r>
            <w:r>
              <w:rPr>
                <w:rFonts w:ascii="宋体" w:hAnsi="宋体" w:eastAsia="宋体" w:cs="宋体"/>
                <w:spacing w:val="15"/>
                <w:sz w:val="41"/>
                <w:szCs w:val="41"/>
              </w:rPr>
              <w:t>执行</w:t>
            </w:r>
          </w:p>
        </w:tc>
      </w:tr>
    </w:tbl>
    <w:p w14:paraId="1CC084EA">
      <w:pPr>
        <w:rPr>
          <w:rFonts w:ascii="Arial"/>
          <w:sz w:val="21"/>
        </w:rPr>
      </w:pPr>
    </w:p>
    <w:p w14:paraId="1076C030">
      <w:pPr>
        <w:rPr>
          <w:rFonts w:ascii="Arial" w:hAnsi="Arial" w:eastAsia="Arial" w:cs="Arial"/>
          <w:sz w:val="21"/>
          <w:szCs w:val="21"/>
        </w:rPr>
        <w:sectPr>
          <w:footerReference r:id="rId7" w:type="default"/>
          <w:pgSz w:w="31680" w:h="22271"/>
          <w:pgMar w:top="1892" w:right="1512" w:bottom="2396" w:left="1635" w:header="0" w:footer="1899" w:gutter="0"/>
          <w:cols w:space="720" w:num="1"/>
        </w:sectPr>
      </w:pPr>
    </w:p>
    <w:p w14:paraId="178FF550">
      <w:pPr>
        <w:spacing w:before="8"/>
      </w:pPr>
    </w:p>
    <w:p w14:paraId="6F6349F7">
      <w:pPr>
        <w:spacing w:before="7"/>
      </w:pPr>
    </w:p>
    <w:tbl>
      <w:tblPr>
        <w:tblStyle w:val="6"/>
        <w:tblW w:w="2863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6"/>
        <w:gridCol w:w="3108"/>
        <w:gridCol w:w="13548"/>
        <w:gridCol w:w="1845"/>
        <w:gridCol w:w="4774"/>
        <w:gridCol w:w="1968"/>
        <w:gridCol w:w="2250"/>
      </w:tblGrid>
      <w:tr w14:paraId="2BA05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8" w:hRule="atLeast"/>
        </w:trPr>
        <w:tc>
          <w:tcPr>
            <w:tcW w:w="1146" w:type="dxa"/>
            <w:vAlign w:val="center"/>
          </w:tcPr>
          <w:p w14:paraId="4D9CC436">
            <w:pPr>
              <w:pStyle w:val="7"/>
              <w:spacing w:line="252" w:lineRule="auto"/>
              <w:jc w:val="both"/>
            </w:pPr>
          </w:p>
          <w:p w14:paraId="499D28D0">
            <w:pPr>
              <w:pStyle w:val="7"/>
              <w:spacing w:line="252" w:lineRule="auto"/>
              <w:jc w:val="both"/>
            </w:pPr>
          </w:p>
          <w:p w14:paraId="5B89BF85">
            <w:pPr>
              <w:pStyle w:val="7"/>
              <w:spacing w:line="252" w:lineRule="auto"/>
              <w:jc w:val="both"/>
            </w:pPr>
          </w:p>
          <w:p w14:paraId="7854B80D">
            <w:pPr>
              <w:spacing w:before="124" w:line="186" w:lineRule="auto"/>
              <w:ind w:left="468"/>
              <w:jc w:val="both"/>
              <w:rPr>
                <w:rFonts w:ascii="宋体" w:hAnsi="宋体" w:eastAsia="宋体" w:cs="宋体"/>
                <w:sz w:val="38"/>
                <w:szCs w:val="38"/>
              </w:rPr>
            </w:pPr>
            <w:r>
              <w:rPr>
                <w:rFonts w:ascii="宋体" w:hAnsi="宋体" w:eastAsia="宋体" w:cs="宋体"/>
                <w:sz w:val="38"/>
                <w:szCs w:val="38"/>
              </w:rPr>
              <w:t>3</w:t>
            </w:r>
          </w:p>
        </w:tc>
        <w:tc>
          <w:tcPr>
            <w:tcW w:w="3108" w:type="dxa"/>
            <w:vAlign w:val="center"/>
          </w:tcPr>
          <w:p w14:paraId="33357A3A">
            <w:pPr>
              <w:pStyle w:val="7"/>
              <w:spacing w:line="253" w:lineRule="auto"/>
              <w:jc w:val="both"/>
            </w:pPr>
          </w:p>
          <w:p w14:paraId="1FEC5168">
            <w:pPr>
              <w:pStyle w:val="7"/>
              <w:spacing w:line="253" w:lineRule="auto"/>
              <w:jc w:val="both"/>
            </w:pPr>
          </w:p>
          <w:p w14:paraId="6CFA4077">
            <w:pPr>
              <w:spacing w:before="123" w:line="227" w:lineRule="auto"/>
              <w:ind w:left="18" w:right="35" w:firstLine="63"/>
              <w:jc w:val="both"/>
              <w:rPr>
                <w:rFonts w:ascii="宋体" w:hAnsi="宋体" w:eastAsia="宋体" w:cs="宋体"/>
                <w:sz w:val="38"/>
                <w:szCs w:val="38"/>
              </w:rPr>
            </w:pPr>
            <w:r>
              <w:rPr>
                <w:rFonts w:ascii="宋体" w:hAnsi="宋体" w:eastAsia="宋体" w:cs="宋体"/>
                <w:spacing w:val="-14"/>
                <w:sz w:val="38"/>
                <w:szCs w:val="38"/>
              </w:rPr>
              <w:t>未明示有关事</w:t>
            </w:r>
            <w:r>
              <w:rPr>
                <w:rFonts w:ascii="宋体" w:hAnsi="宋体" w:eastAsia="宋体" w:cs="宋体"/>
                <w:spacing w:val="21"/>
                <w:sz w:val="38"/>
                <w:szCs w:val="38"/>
              </w:rPr>
              <w:t>项，未建立健全</w:t>
            </w:r>
            <w:r>
              <w:rPr>
                <w:rFonts w:ascii="宋体" w:hAnsi="宋体" w:eastAsia="宋体" w:cs="宋体"/>
                <w:spacing w:val="11"/>
                <w:sz w:val="38"/>
                <w:szCs w:val="38"/>
              </w:rPr>
              <w:t>内部制度或者保</w:t>
            </w:r>
            <w:r>
              <w:rPr>
                <w:rFonts w:ascii="宋体" w:hAnsi="宋体" w:eastAsia="宋体" w:cs="宋体"/>
                <w:spacing w:val="19"/>
                <w:sz w:val="38"/>
                <w:szCs w:val="38"/>
              </w:rPr>
              <w:t>存服务台账，未</w:t>
            </w:r>
            <w:r>
              <w:rPr>
                <w:rFonts w:ascii="宋体" w:hAnsi="宋体" w:eastAsia="宋体" w:cs="宋体"/>
                <w:spacing w:val="20"/>
                <w:sz w:val="38"/>
                <w:szCs w:val="38"/>
              </w:rPr>
              <w:t>提交经营情况年</w:t>
            </w:r>
            <w:r>
              <w:rPr>
                <w:rFonts w:ascii="宋体" w:hAnsi="宋体" w:eastAsia="宋体" w:cs="宋体"/>
                <w:spacing w:val="24"/>
                <w:sz w:val="38"/>
                <w:szCs w:val="38"/>
              </w:rPr>
              <w:t>度报告的</w:t>
            </w:r>
          </w:p>
        </w:tc>
        <w:tc>
          <w:tcPr>
            <w:tcW w:w="13548" w:type="dxa"/>
            <w:vAlign w:val="center"/>
          </w:tcPr>
          <w:p w14:paraId="6E19D3DF">
            <w:pPr>
              <w:pStyle w:val="7"/>
              <w:spacing w:line="245" w:lineRule="auto"/>
              <w:jc w:val="both"/>
            </w:pPr>
          </w:p>
          <w:p w14:paraId="61A0A765">
            <w:pPr>
              <w:spacing w:before="123" w:line="223" w:lineRule="auto"/>
              <w:ind w:right="33"/>
              <w:jc w:val="both"/>
              <w:rPr>
                <w:rFonts w:ascii="宋体" w:hAnsi="宋体" w:eastAsia="宋体" w:cs="宋体"/>
                <w:b w:val="0"/>
                <w:bCs w:val="0"/>
                <w:sz w:val="38"/>
                <w:szCs w:val="38"/>
              </w:rPr>
            </w:pPr>
            <w:r>
              <w:rPr>
                <w:rFonts w:ascii="宋体" w:hAnsi="宋体" w:eastAsia="宋体" w:cs="宋体"/>
                <w:b w:val="0"/>
                <w:bCs w:val="0"/>
                <w:spacing w:val="5"/>
                <w:sz w:val="38"/>
                <w:szCs w:val="38"/>
              </w:rPr>
              <w:t>《人力资源市场暂行条例》第四十四条未按照本条例第三十二</w:t>
            </w:r>
            <w:r>
              <w:rPr>
                <w:rFonts w:ascii="宋体" w:hAnsi="宋体" w:eastAsia="宋体" w:cs="宋体"/>
                <w:b w:val="0"/>
                <w:bCs w:val="0"/>
                <w:spacing w:val="4"/>
                <w:sz w:val="38"/>
                <w:szCs w:val="38"/>
              </w:rPr>
              <w:t>条规定明示有</w:t>
            </w:r>
          </w:p>
          <w:p w14:paraId="2CC165D3">
            <w:pPr>
              <w:spacing w:before="62" w:line="219" w:lineRule="auto"/>
              <w:ind w:left="5" w:right="679" w:firstLine="45"/>
              <w:jc w:val="both"/>
              <w:rPr>
                <w:rFonts w:ascii="宋体" w:hAnsi="宋体" w:eastAsia="宋体" w:cs="宋体"/>
                <w:b w:val="0"/>
                <w:bCs w:val="0"/>
                <w:sz w:val="38"/>
                <w:szCs w:val="38"/>
              </w:rPr>
            </w:pPr>
            <w:r>
              <w:rPr>
                <w:rFonts w:ascii="宋体" w:hAnsi="宋体" w:eastAsia="宋体" w:cs="宋体"/>
                <w:b w:val="0"/>
                <w:bCs w:val="0"/>
                <w:spacing w:val="10"/>
                <w:sz w:val="38"/>
                <w:szCs w:val="38"/>
              </w:rPr>
              <w:t>关事项，未按照本条例第三十三条规定建立健全内部制度或者保存服务台账，未按照本条例第三十六条规定提交经营</w:t>
            </w:r>
            <w:r>
              <w:rPr>
                <w:rFonts w:ascii="宋体" w:hAnsi="宋体" w:eastAsia="宋体" w:cs="宋体"/>
                <w:b w:val="0"/>
                <w:bCs w:val="0"/>
                <w:spacing w:val="9"/>
                <w:sz w:val="38"/>
                <w:szCs w:val="38"/>
              </w:rPr>
              <w:t>情况年度报告的，由人力资源社</w:t>
            </w:r>
            <w:r>
              <w:rPr>
                <w:rFonts w:ascii="宋体" w:hAnsi="宋体" w:eastAsia="宋体" w:cs="宋体"/>
                <w:b w:val="0"/>
                <w:bCs w:val="0"/>
                <w:spacing w:val="4"/>
                <w:sz w:val="38"/>
                <w:szCs w:val="38"/>
              </w:rPr>
              <w:t>会保障行政部门责令改正；拒不改正的，处5000元以上1万元以下的罚款</w:t>
            </w:r>
            <w:r>
              <w:rPr>
                <w:rFonts w:hint="eastAsia" w:ascii="宋体" w:hAnsi="宋体" w:eastAsia="宋体" w:cs="宋体"/>
                <w:b w:val="0"/>
                <w:bCs w:val="0"/>
                <w:spacing w:val="4"/>
                <w:sz w:val="38"/>
                <w:szCs w:val="38"/>
                <w:lang w:eastAsia="zh-CN"/>
              </w:rPr>
              <w:t>。</w:t>
            </w:r>
          </w:p>
          <w:p w14:paraId="212E002C">
            <w:pPr>
              <w:spacing w:before="31" w:line="223" w:lineRule="auto"/>
              <w:ind w:left="23"/>
              <w:jc w:val="both"/>
              <w:rPr>
                <w:rFonts w:ascii="宋体" w:hAnsi="宋体" w:eastAsia="宋体" w:cs="宋体"/>
                <w:sz w:val="38"/>
                <w:szCs w:val="38"/>
              </w:rPr>
            </w:pPr>
            <w:r>
              <w:rPr>
                <w:rFonts w:ascii="宋体" w:hAnsi="宋体" w:eastAsia="宋体" w:cs="宋体"/>
                <w:spacing w:val="9"/>
                <w:sz w:val="38"/>
                <w:szCs w:val="38"/>
              </w:rPr>
              <w:t>违反其他法律、行政法规的，由有关主管部门依法</w:t>
            </w:r>
            <w:r>
              <w:rPr>
                <w:rFonts w:ascii="宋体" w:hAnsi="宋体" w:eastAsia="宋体" w:cs="宋体"/>
                <w:spacing w:val="8"/>
                <w:sz w:val="38"/>
                <w:szCs w:val="38"/>
              </w:rPr>
              <w:t>给予处罚。</w:t>
            </w:r>
          </w:p>
        </w:tc>
        <w:tc>
          <w:tcPr>
            <w:tcW w:w="1845" w:type="dxa"/>
            <w:vAlign w:val="center"/>
          </w:tcPr>
          <w:p w14:paraId="64B1873E">
            <w:pPr>
              <w:pStyle w:val="7"/>
              <w:spacing w:line="246" w:lineRule="auto"/>
              <w:jc w:val="both"/>
            </w:pPr>
          </w:p>
          <w:p w14:paraId="098CDC57">
            <w:pPr>
              <w:pStyle w:val="7"/>
              <w:spacing w:line="246" w:lineRule="auto"/>
              <w:jc w:val="both"/>
            </w:pPr>
          </w:p>
          <w:p w14:paraId="0FCB0443">
            <w:pPr>
              <w:spacing w:before="124" w:line="225" w:lineRule="auto"/>
              <w:ind w:left="530"/>
              <w:jc w:val="both"/>
              <w:rPr>
                <w:rFonts w:ascii="宋体" w:hAnsi="宋体" w:eastAsia="宋体" w:cs="宋体"/>
                <w:sz w:val="38"/>
                <w:szCs w:val="38"/>
              </w:rPr>
            </w:pPr>
            <w:r>
              <w:rPr>
                <w:rFonts w:ascii="宋体" w:hAnsi="宋体" w:eastAsia="宋体" w:cs="宋体"/>
                <w:spacing w:val="17"/>
                <w:sz w:val="38"/>
                <w:szCs w:val="38"/>
              </w:rPr>
              <w:t>罚款</w:t>
            </w:r>
          </w:p>
        </w:tc>
        <w:tc>
          <w:tcPr>
            <w:tcW w:w="4774" w:type="dxa"/>
            <w:vAlign w:val="center"/>
          </w:tcPr>
          <w:p w14:paraId="2ECA5B2D">
            <w:pPr>
              <w:pStyle w:val="7"/>
              <w:spacing w:line="296" w:lineRule="auto"/>
              <w:jc w:val="both"/>
            </w:pPr>
          </w:p>
          <w:p w14:paraId="718F5599">
            <w:pPr>
              <w:spacing w:before="123" w:line="256" w:lineRule="auto"/>
              <w:ind w:left="21" w:right="83"/>
              <w:jc w:val="both"/>
              <w:rPr>
                <w:rFonts w:hint="eastAsia" w:ascii="宋体" w:hAnsi="宋体" w:eastAsia="宋体" w:cs="宋体"/>
                <w:sz w:val="38"/>
                <w:szCs w:val="38"/>
                <w:lang w:eastAsia="zh-CN"/>
              </w:rPr>
            </w:pPr>
            <w:r>
              <w:rPr>
                <w:rFonts w:hint="eastAsia" w:ascii="宋体" w:hAnsi="宋体" w:eastAsia="宋体" w:cs="宋体"/>
                <w:spacing w:val="43"/>
                <w:sz w:val="38"/>
                <w:szCs w:val="38"/>
                <w:lang w:eastAsia="zh-CN"/>
              </w:rPr>
              <w:t>具有“从轻处罚”情形之一的</w:t>
            </w:r>
          </w:p>
        </w:tc>
        <w:tc>
          <w:tcPr>
            <w:tcW w:w="1968" w:type="dxa"/>
            <w:vAlign w:val="center"/>
          </w:tcPr>
          <w:p w14:paraId="1802CB16">
            <w:pPr>
              <w:pStyle w:val="7"/>
              <w:spacing w:line="243" w:lineRule="auto"/>
              <w:jc w:val="both"/>
            </w:pPr>
          </w:p>
          <w:p w14:paraId="62FEF6D4">
            <w:pPr>
              <w:spacing w:before="123" w:line="222" w:lineRule="auto"/>
              <w:ind w:left="27" w:right="368" w:hanging="9"/>
              <w:jc w:val="both"/>
              <w:rPr>
                <w:rFonts w:hint="eastAsia" w:ascii="宋体" w:hAnsi="宋体" w:eastAsia="宋体" w:cs="宋体"/>
                <w:sz w:val="38"/>
                <w:szCs w:val="38"/>
                <w:lang w:eastAsia="zh-CN"/>
              </w:rPr>
            </w:pPr>
            <w:r>
              <w:rPr>
                <w:rFonts w:hint="eastAsia" w:ascii="宋体" w:hAnsi="宋体" w:eastAsia="宋体" w:cs="宋体"/>
                <w:spacing w:val="14"/>
                <w:sz w:val="38"/>
                <w:szCs w:val="38"/>
                <w:lang w:eastAsia="zh-CN"/>
              </w:rPr>
              <w:t>从轻处罚</w:t>
            </w:r>
          </w:p>
        </w:tc>
        <w:tc>
          <w:tcPr>
            <w:tcW w:w="2250" w:type="dxa"/>
            <w:vAlign w:val="center"/>
          </w:tcPr>
          <w:p w14:paraId="7AA79EF9">
            <w:pPr>
              <w:pStyle w:val="7"/>
              <w:spacing w:line="281" w:lineRule="auto"/>
              <w:jc w:val="both"/>
            </w:pPr>
          </w:p>
          <w:p w14:paraId="44758B46">
            <w:pPr>
              <w:spacing w:before="123" w:line="229" w:lineRule="auto"/>
              <w:ind w:left="35" w:right="44" w:firstLine="194"/>
              <w:jc w:val="both"/>
              <w:rPr>
                <w:rFonts w:ascii="宋体" w:hAnsi="宋体" w:eastAsia="宋体" w:cs="宋体"/>
                <w:sz w:val="38"/>
                <w:szCs w:val="38"/>
              </w:rPr>
            </w:pPr>
            <w:r>
              <w:rPr>
                <w:rFonts w:ascii="宋体" w:hAnsi="宋体" w:eastAsia="宋体" w:cs="宋体"/>
                <w:spacing w:val="13"/>
                <w:sz w:val="38"/>
                <w:szCs w:val="38"/>
              </w:rPr>
              <w:t>处罚标准按</w:t>
            </w:r>
            <w:r>
              <w:rPr>
                <w:rFonts w:ascii="宋体" w:hAnsi="宋体" w:eastAsia="宋体" w:cs="宋体"/>
                <w:spacing w:val="51"/>
                <w:sz w:val="38"/>
                <w:szCs w:val="38"/>
              </w:rPr>
              <w:t>照湘人社规</w:t>
            </w:r>
            <w:r>
              <w:rPr>
                <w:rFonts w:ascii="宋体" w:hAnsi="宋体" w:eastAsia="宋体" w:cs="宋体"/>
                <w:spacing w:val="-5"/>
                <w:sz w:val="38"/>
                <w:szCs w:val="38"/>
              </w:rPr>
              <w:t>〔2021〕18</w:t>
            </w:r>
            <w:r>
              <w:rPr>
                <w:rFonts w:ascii="宋体" w:hAnsi="宋体" w:eastAsia="宋体" w:cs="宋体"/>
                <w:spacing w:val="53"/>
                <w:sz w:val="38"/>
                <w:szCs w:val="38"/>
              </w:rPr>
              <w:t>号文件规定</w:t>
            </w:r>
            <w:r>
              <w:rPr>
                <w:rFonts w:ascii="宋体" w:hAnsi="宋体" w:eastAsia="宋体" w:cs="宋体"/>
                <w:spacing w:val="43"/>
                <w:sz w:val="38"/>
                <w:szCs w:val="38"/>
              </w:rPr>
              <w:t>执行</w:t>
            </w:r>
          </w:p>
        </w:tc>
      </w:tr>
      <w:tr w14:paraId="4DF4B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3" w:hRule="atLeast"/>
        </w:trPr>
        <w:tc>
          <w:tcPr>
            <w:tcW w:w="1146" w:type="dxa"/>
            <w:vAlign w:val="center"/>
          </w:tcPr>
          <w:p w14:paraId="0D4DC190">
            <w:pPr>
              <w:pStyle w:val="7"/>
              <w:spacing w:line="251" w:lineRule="auto"/>
              <w:jc w:val="both"/>
            </w:pPr>
          </w:p>
          <w:p w14:paraId="09BD4F0D">
            <w:pPr>
              <w:pStyle w:val="7"/>
              <w:spacing w:line="251" w:lineRule="auto"/>
              <w:jc w:val="both"/>
            </w:pPr>
          </w:p>
          <w:p w14:paraId="5BA6CF2A">
            <w:pPr>
              <w:pStyle w:val="7"/>
              <w:spacing w:line="252" w:lineRule="auto"/>
              <w:jc w:val="both"/>
            </w:pPr>
          </w:p>
          <w:p w14:paraId="424EED05">
            <w:pPr>
              <w:spacing w:before="124" w:line="186" w:lineRule="auto"/>
              <w:ind w:left="468"/>
              <w:jc w:val="both"/>
              <w:rPr>
                <w:rFonts w:ascii="宋体" w:hAnsi="宋体" w:eastAsia="宋体" w:cs="宋体"/>
                <w:sz w:val="38"/>
                <w:szCs w:val="38"/>
              </w:rPr>
            </w:pPr>
            <w:r>
              <w:rPr>
                <w:rFonts w:ascii="宋体" w:hAnsi="宋体" w:eastAsia="宋体" w:cs="宋体"/>
                <w:sz w:val="38"/>
                <w:szCs w:val="38"/>
              </w:rPr>
              <w:t>4</w:t>
            </w:r>
          </w:p>
        </w:tc>
        <w:tc>
          <w:tcPr>
            <w:tcW w:w="3108" w:type="dxa"/>
            <w:vAlign w:val="center"/>
          </w:tcPr>
          <w:p w14:paraId="355357E9">
            <w:pPr>
              <w:pStyle w:val="7"/>
              <w:spacing w:line="260" w:lineRule="auto"/>
              <w:jc w:val="both"/>
            </w:pPr>
          </w:p>
          <w:p w14:paraId="05F65965">
            <w:pPr>
              <w:spacing w:before="124" w:line="235" w:lineRule="auto"/>
              <w:ind w:left="59" w:right="240" w:firstLine="36"/>
              <w:jc w:val="both"/>
              <w:rPr>
                <w:rFonts w:ascii="宋体" w:hAnsi="宋体" w:eastAsia="宋体" w:cs="宋体"/>
                <w:sz w:val="38"/>
                <w:szCs w:val="38"/>
              </w:rPr>
            </w:pPr>
            <w:r>
              <w:rPr>
                <w:rFonts w:ascii="宋体" w:hAnsi="宋体" w:eastAsia="宋体" w:cs="宋体"/>
                <w:spacing w:val="15"/>
                <w:sz w:val="38"/>
                <w:szCs w:val="38"/>
              </w:rPr>
              <w:t>外商投资人才中</w:t>
            </w:r>
            <w:r>
              <w:rPr>
                <w:rFonts w:ascii="宋体" w:hAnsi="宋体" w:eastAsia="宋体" w:cs="宋体"/>
                <w:spacing w:val="16"/>
                <w:sz w:val="38"/>
                <w:szCs w:val="38"/>
              </w:rPr>
              <w:t>介机构不依法接</w:t>
            </w:r>
            <w:r>
              <w:rPr>
                <w:rFonts w:ascii="宋体" w:hAnsi="宋体" w:eastAsia="宋体" w:cs="宋体"/>
                <w:spacing w:val="17"/>
                <w:sz w:val="38"/>
                <w:szCs w:val="38"/>
              </w:rPr>
              <w:t>受检查，不按规</w:t>
            </w:r>
            <w:r>
              <w:rPr>
                <w:rFonts w:ascii="宋体" w:hAnsi="宋体" w:eastAsia="宋体" w:cs="宋体"/>
                <w:spacing w:val="20"/>
                <w:sz w:val="38"/>
                <w:szCs w:val="38"/>
              </w:rPr>
              <w:t>定办理许可证变</w:t>
            </w:r>
            <w:r>
              <w:rPr>
                <w:rFonts w:ascii="宋体" w:hAnsi="宋体" w:eastAsia="宋体" w:cs="宋体"/>
                <w:spacing w:val="16"/>
                <w:sz w:val="38"/>
                <w:szCs w:val="38"/>
              </w:rPr>
              <w:t>更等手续，提供</w:t>
            </w:r>
            <w:r>
              <w:rPr>
                <w:rFonts w:ascii="宋体" w:hAnsi="宋体" w:eastAsia="宋体" w:cs="宋体"/>
                <w:spacing w:val="17"/>
                <w:sz w:val="38"/>
                <w:szCs w:val="38"/>
              </w:rPr>
              <w:t>虚假信息或者采</w:t>
            </w:r>
            <w:r>
              <w:rPr>
                <w:rFonts w:ascii="宋体" w:hAnsi="宋体" w:eastAsia="宋体" w:cs="宋体"/>
                <w:spacing w:val="13"/>
                <w:sz w:val="38"/>
                <w:szCs w:val="38"/>
              </w:rPr>
              <w:t>取其他手段欺骗</w:t>
            </w:r>
            <w:r>
              <w:rPr>
                <w:rFonts w:ascii="宋体" w:hAnsi="宋体" w:eastAsia="宋体" w:cs="宋体"/>
                <w:spacing w:val="17"/>
                <w:sz w:val="38"/>
                <w:szCs w:val="38"/>
              </w:rPr>
              <w:t>用人单位和应聘</w:t>
            </w:r>
            <w:r>
              <w:rPr>
                <w:rFonts w:ascii="宋体" w:hAnsi="宋体" w:eastAsia="宋体" w:cs="宋体"/>
                <w:spacing w:val="32"/>
                <w:sz w:val="38"/>
                <w:szCs w:val="38"/>
              </w:rPr>
              <w:t>人员的</w:t>
            </w:r>
          </w:p>
        </w:tc>
        <w:tc>
          <w:tcPr>
            <w:tcW w:w="13548" w:type="dxa"/>
            <w:vAlign w:val="center"/>
          </w:tcPr>
          <w:p w14:paraId="2896E60A">
            <w:pPr>
              <w:pStyle w:val="7"/>
              <w:spacing w:line="250" w:lineRule="auto"/>
              <w:jc w:val="both"/>
            </w:pPr>
          </w:p>
          <w:p w14:paraId="08EB35AC">
            <w:pPr>
              <w:pStyle w:val="7"/>
              <w:spacing w:line="250" w:lineRule="auto"/>
              <w:jc w:val="both"/>
            </w:pPr>
          </w:p>
          <w:p w14:paraId="0B9DB504">
            <w:pPr>
              <w:spacing w:before="123" w:line="223" w:lineRule="auto"/>
              <w:ind w:right="33"/>
              <w:jc w:val="both"/>
              <w:rPr>
                <w:rFonts w:ascii="宋体" w:hAnsi="宋体" w:eastAsia="宋体" w:cs="宋体"/>
                <w:sz w:val="38"/>
                <w:szCs w:val="38"/>
              </w:rPr>
            </w:pPr>
            <w:r>
              <w:rPr>
                <w:rFonts w:ascii="宋体" w:hAnsi="宋体" w:eastAsia="宋体" w:cs="宋体"/>
                <w:b w:val="0"/>
                <w:bCs w:val="0"/>
                <w:spacing w:val="5"/>
                <w:sz w:val="38"/>
                <w:szCs w:val="38"/>
              </w:rPr>
              <w:t>《外商投资人才中介机构管理暂行规定》第十五条外商投资人</w:t>
            </w:r>
            <w:r>
              <w:rPr>
                <w:rFonts w:ascii="宋体" w:hAnsi="宋体" w:eastAsia="宋体" w:cs="宋体"/>
                <w:b w:val="0"/>
                <w:bCs w:val="0"/>
                <w:spacing w:val="4"/>
                <w:sz w:val="38"/>
                <w:szCs w:val="38"/>
              </w:rPr>
              <w:t>才中介机构不</w:t>
            </w:r>
            <w:r>
              <w:rPr>
                <w:rFonts w:ascii="宋体" w:hAnsi="宋体" w:eastAsia="宋体" w:cs="宋体"/>
                <w:spacing w:val="10"/>
                <w:sz w:val="38"/>
                <w:szCs w:val="38"/>
              </w:rPr>
              <w:t>依法接受检查，不按规定办理许可证变更等手</w:t>
            </w:r>
            <w:r>
              <w:rPr>
                <w:rFonts w:ascii="宋体" w:hAnsi="宋体" w:eastAsia="宋体" w:cs="宋体"/>
                <w:spacing w:val="9"/>
                <w:sz w:val="38"/>
                <w:szCs w:val="38"/>
              </w:rPr>
              <w:t>续，提供虚假信息或者采取其</w:t>
            </w:r>
            <w:r>
              <w:rPr>
                <w:rFonts w:ascii="宋体" w:hAnsi="宋体" w:eastAsia="宋体" w:cs="宋体"/>
                <w:spacing w:val="10"/>
                <w:sz w:val="38"/>
                <w:szCs w:val="38"/>
              </w:rPr>
              <w:t>他手段欺骗用人单位和应聘人员的，县级以上</w:t>
            </w:r>
            <w:r>
              <w:rPr>
                <w:rFonts w:ascii="宋体" w:hAnsi="宋体" w:eastAsia="宋体" w:cs="宋体"/>
                <w:spacing w:val="9"/>
                <w:sz w:val="38"/>
                <w:szCs w:val="38"/>
              </w:rPr>
              <w:t>人民政府人事行政部门予以警告，并可处以10000元人民币以下罚款；情节严重的，有违法所得的，处以</w:t>
            </w:r>
            <w:r>
              <w:rPr>
                <w:rFonts w:ascii="宋体" w:hAnsi="宋体" w:eastAsia="宋体" w:cs="宋体"/>
                <w:spacing w:val="8"/>
                <w:sz w:val="38"/>
                <w:szCs w:val="38"/>
              </w:rPr>
              <w:t>不超过违法所得3倍的罚款，但最高不得超过300</w:t>
            </w:r>
            <w:r>
              <w:rPr>
                <w:rFonts w:ascii="宋体" w:hAnsi="宋体" w:eastAsia="宋体" w:cs="宋体"/>
                <w:spacing w:val="7"/>
                <w:sz w:val="38"/>
                <w:szCs w:val="38"/>
              </w:rPr>
              <w:t>00元人民币。</w:t>
            </w:r>
          </w:p>
        </w:tc>
        <w:tc>
          <w:tcPr>
            <w:tcW w:w="1845" w:type="dxa"/>
            <w:vAlign w:val="center"/>
          </w:tcPr>
          <w:p w14:paraId="1257D87F">
            <w:pPr>
              <w:pStyle w:val="7"/>
              <w:spacing w:line="248" w:lineRule="auto"/>
              <w:jc w:val="both"/>
            </w:pPr>
          </w:p>
          <w:p w14:paraId="1AA65839">
            <w:pPr>
              <w:pStyle w:val="7"/>
              <w:spacing w:line="248" w:lineRule="auto"/>
              <w:jc w:val="both"/>
            </w:pPr>
          </w:p>
          <w:p w14:paraId="6605FDF5">
            <w:pPr>
              <w:spacing w:before="123" w:line="234" w:lineRule="auto"/>
              <w:ind w:left="727" w:right="95" w:hanging="586"/>
              <w:jc w:val="both"/>
              <w:rPr>
                <w:rFonts w:ascii="宋体" w:hAnsi="宋体" w:eastAsia="宋体" w:cs="宋体"/>
                <w:sz w:val="38"/>
                <w:szCs w:val="38"/>
              </w:rPr>
            </w:pPr>
            <w:r>
              <w:rPr>
                <w:rFonts w:ascii="宋体" w:hAnsi="宋体" w:eastAsia="宋体" w:cs="宋体"/>
                <w:spacing w:val="20"/>
                <w:sz w:val="38"/>
                <w:szCs w:val="38"/>
              </w:rPr>
              <w:t>警告；罚</w:t>
            </w:r>
            <w:r>
              <w:rPr>
                <w:rFonts w:ascii="宋体" w:hAnsi="宋体" w:eastAsia="宋体" w:cs="宋体"/>
                <w:sz w:val="38"/>
                <w:szCs w:val="38"/>
              </w:rPr>
              <w:t>款</w:t>
            </w:r>
          </w:p>
        </w:tc>
        <w:tc>
          <w:tcPr>
            <w:tcW w:w="4774" w:type="dxa"/>
            <w:vAlign w:val="center"/>
          </w:tcPr>
          <w:p w14:paraId="30939A03">
            <w:pPr>
              <w:pStyle w:val="7"/>
              <w:spacing w:line="257" w:lineRule="auto"/>
              <w:jc w:val="both"/>
            </w:pPr>
          </w:p>
          <w:p w14:paraId="3B5C8DF7">
            <w:pPr>
              <w:spacing w:before="124" w:line="225" w:lineRule="auto"/>
              <w:ind w:left="21" w:right="83"/>
              <w:jc w:val="both"/>
              <w:rPr>
                <w:rFonts w:hint="eastAsia" w:ascii="宋体" w:hAnsi="宋体" w:eastAsia="宋体" w:cs="宋体"/>
                <w:sz w:val="38"/>
                <w:szCs w:val="38"/>
                <w:lang w:eastAsia="zh-CN"/>
              </w:rPr>
            </w:pPr>
            <w:r>
              <w:rPr>
                <w:rFonts w:hint="eastAsia" w:ascii="宋体" w:hAnsi="宋体" w:eastAsia="宋体" w:cs="宋体"/>
                <w:spacing w:val="43"/>
                <w:sz w:val="38"/>
                <w:szCs w:val="38"/>
                <w:lang w:eastAsia="zh-CN"/>
              </w:rPr>
              <w:t>具有“从轻处罚”情形之一的</w:t>
            </w:r>
          </w:p>
        </w:tc>
        <w:tc>
          <w:tcPr>
            <w:tcW w:w="1968" w:type="dxa"/>
            <w:vAlign w:val="center"/>
          </w:tcPr>
          <w:p w14:paraId="4CED3FB9">
            <w:pPr>
              <w:pStyle w:val="7"/>
              <w:spacing w:line="250" w:lineRule="auto"/>
              <w:jc w:val="both"/>
            </w:pPr>
          </w:p>
          <w:p w14:paraId="761FC26F">
            <w:pPr>
              <w:spacing w:before="123" w:line="222" w:lineRule="auto"/>
              <w:ind w:left="27" w:right="359"/>
              <w:jc w:val="both"/>
              <w:rPr>
                <w:rFonts w:hint="eastAsia" w:ascii="宋体" w:hAnsi="宋体" w:eastAsia="宋体" w:cs="宋体"/>
                <w:sz w:val="38"/>
                <w:szCs w:val="38"/>
                <w:lang w:eastAsia="zh-CN"/>
              </w:rPr>
            </w:pPr>
            <w:r>
              <w:rPr>
                <w:rFonts w:hint="eastAsia" w:ascii="宋体" w:hAnsi="宋体" w:eastAsia="宋体" w:cs="宋体"/>
                <w:spacing w:val="14"/>
                <w:sz w:val="38"/>
                <w:szCs w:val="38"/>
                <w:lang w:eastAsia="zh-CN"/>
              </w:rPr>
              <w:t>从轻处罚</w:t>
            </w:r>
          </w:p>
        </w:tc>
        <w:tc>
          <w:tcPr>
            <w:tcW w:w="2250" w:type="dxa"/>
            <w:vAlign w:val="center"/>
          </w:tcPr>
          <w:p w14:paraId="330A5C7A">
            <w:pPr>
              <w:pStyle w:val="7"/>
              <w:spacing w:line="310" w:lineRule="auto"/>
              <w:jc w:val="both"/>
            </w:pPr>
          </w:p>
          <w:p w14:paraId="075A087C">
            <w:pPr>
              <w:spacing w:before="123" w:line="221" w:lineRule="auto"/>
              <w:ind w:left="228" w:right="53" w:hanging="146"/>
              <w:jc w:val="both"/>
              <w:rPr>
                <w:rFonts w:ascii="宋体" w:hAnsi="宋体" w:eastAsia="宋体" w:cs="宋体"/>
                <w:sz w:val="38"/>
                <w:szCs w:val="38"/>
              </w:rPr>
            </w:pPr>
            <w:r>
              <w:rPr>
                <w:rFonts w:ascii="宋体" w:hAnsi="宋体" w:eastAsia="宋体" w:cs="宋体"/>
                <w:spacing w:val="13"/>
                <w:sz w:val="38"/>
                <w:szCs w:val="38"/>
              </w:rPr>
              <w:t>处罚标准按</w:t>
            </w:r>
            <w:r>
              <w:rPr>
                <w:rFonts w:ascii="宋体" w:hAnsi="宋体" w:eastAsia="宋体" w:cs="宋体"/>
                <w:spacing w:val="12"/>
                <w:sz w:val="38"/>
                <w:szCs w:val="38"/>
              </w:rPr>
              <w:t>照湘人社规</w:t>
            </w:r>
            <w:r>
              <w:rPr>
                <w:rFonts w:ascii="宋体" w:hAnsi="宋体" w:eastAsia="宋体" w:cs="宋体"/>
                <w:spacing w:val="-15"/>
                <w:sz w:val="40"/>
                <w:szCs w:val="40"/>
              </w:rPr>
              <w:t>〔2021〕</w:t>
            </w:r>
            <w:r>
              <w:rPr>
                <w:rFonts w:ascii="宋体" w:hAnsi="宋体" w:eastAsia="宋体" w:cs="宋体"/>
                <w:spacing w:val="-6"/>
                <w:sz w:val="38"/>
                <w:szCs w:val="38"/>
              </w:rPr>
              <w:t>18</w:t>
            </w:r>
            <w:r>
              <w:rPr>
                <w:rFonts w:ascii="宋体" w:hAnsi="宋体" w:eastAsia="宋体" w:cs="宋体"/>
                <w:spacing w:val="20"/>
                <w:sz w:val="38"/>
                <w:szCs w:val="38"/>
              </w:rPr>
              <w:t>号文件规定</w:t>
            </w:r>
            <w:r>
              <w:rPr>
                <w:rFonts w:ascii="宋体" w:hAnsi="宋体" w:eastAsia="宋体" w:cs="宋体"/>
                <w:spacing w:val="19"/>
                <w:sz w:val="38"/>
                <w:szCs w:val="38"/>
              </w:rPr>
              <w:t>执行</w:t>
            </w:r>
          </w:p>
        </w:tc>
      </w:tr>
    </w:tbl>
    <w:p w14:paraId="63827B97">
      <w:pPr>
        <w:rPr>
          <w:rFonts w:ascii="Arial"/>
          <w:sz w:val="21"/>
        </w:rPr>
      </w:pPr>
    </w:p>
    <w:p w14:paraId="17244CF0">
      <w:pPr>
        <w:rPr>
          <w:rFonts w:ascii="Arial" w:hAnsi="Arial" w:eastAsia="Arial" w:cs="Arial"/>
          <w:sz w:val="21"/>
          <w:szCs w:val="21"/>
        </w:rPr>
        <w:sectPr>
          <w:footerReference r:id="rId8" w:type="default"/>
          <w:pgSz w:w="31681" w:h="22488"/>
          <w:pgMar w:top="1911" w:right="1384" w:bottom="2434" w:left="1650" w:header="0" w:footer="1976" w:gutter="0"/>
          <w:cols w:space="720" w:num="1"/>
        </w:sectPr>
      </w:pPr>
    </w:p>
    <w:p w14:paraId="41AD970E">
      <w:pPr>
        <w:spacing w:before="68"/>
      </w:pPr>
    </w:p>
    <w:tbl>
      <w:tblPr>
        <w:tblStyle w:val="6"/>
        <w:tblW w:w="2869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5"/>
        <w:gridCol w:w="3122"/>
        <w:gridCol w:w="13586"/>
        <w:gridCol w:w="1820"/>
        <w:gridCol w:w="4492"/>
        <w:gridCol w:w="2033"/>
        <w:gridCol w:w="2511"/>
      </w:tblGrid>
      <w:tr w14:paraId="4717F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3" w:hRule="atLeast"/>
        </w:trPr>
        <w:tc>
          <w:tcPr>
            <w:tcW w:w="1135" w:type="dxa"/>
            <w:vAlign w:val="center"/>
          </w:tcPr>
          <w:p w14:paraId="08C90519">
            <w:pPr>
              <w:pStyle w:val="7"/>
              <w:spacing w:line="253" w:lineRule="auto"/>
              <w:jc w:val="both"/>
            </w:pPr>
          </w:p>
          <w:p w14:paraId="6125FF36">
            <w:pPr>
              <w:pStyle w:val="7"/>
              <w:spacing w:line="253" w:lineRule="auto"/>
              <w:jc w:val="both"/>
            </w:pPr>
          </w:p>
          <w:p w14:paraId="66E11167">
            <w:pPr>
              <w:spacing w:before="127" w:line="183" w:lineRule="auto"/>
              <w:ind w:left="464"/>
              <w:jc w:val="both"/>
              <w:rPr>
                <w:rFonts w:ascii="宋体" w:hAnsi="宋体" w:eastAsia="宋体" w:cs="宋体"/>
                <w:sz w:val="39"/>
                <w:szCs w:val="39"/>
              </w:rPr>
            </w:pPr>
            <w:r>
              <w:rPr>
                <w:rFonts w:ascii="宋体" w:hAnsi="宋体" w:eastAsia="宋体" w:cs="宋体"/>
                <w:sz w:val="39"/>
                <w:szCs w:val="39"/>
              </w:rPr>
              <w:t>5</w:t>
            </w:r>
          </w:p>
        </w:tc>
        <w:tc>
          <w:tcPr>
            <w:tcW w:w="3122" w:type="dxa"/>
            <w:vAlign w:val="center"/>
          </w:tcPr>
          <w:p w14:paraId="751C3428">
            <w:pPr>
              <w:pStyle w:val="7"/>
              <w:spacing w:line="253" w:lineRule="auto"/>
              <w:jc w:val="both"/>
            </w:pPr>
          </w:p>
          <w:p w14:paraId="4389FF37">
            <w:pPr>
              <w:pStyle w:val="7"/>
              <w:spacing w:line="253" w:lineRule="auto"/>
              <w:jc w:val="both"/>
            </w:pPr>
          </w:p>
          <w:p w14:paraId="00D7918F">
            <w:pPr>
              <w:spacing w:before="127" w:line="228" w:lineRule="auto"/>
              <w:ind w:left="77" w:right="194" w:firstLine="41"/>
              <w:jc w:val="both"/>
              <w:rPr>
                <w:rFonts w:ascii="宋体" w:hAnsi="宋体" w:eastAsia="宋体" w:cs="宋体"/>
                <w:sz w:val="39"/>
                <w:szCs w:val="39"/>
              </w:rPr>
            </w:pPr>
            <w:r>
              <w:rPr>
                <w:rFonts w:ascii="宋体" w:hAnsi="宋体" w:eastAsia="宋体" w:cs="宋体"/>
                <w:spacing w:val="7"/>
                <w:sz w:val="39"/>
                <w:szCs w:val="39"/>
              </w:rPr>
              <w:t>未经政府人事行</w:t>
            </w:r>
            <w:r>
              <w:rPr>
                <w:rFonts w:ascii="宋体" w:hAnsi="宋体" w:eastAsia="宋体" w:cs="宋体"/>
                <w:spacing w:val="16"/>
                <w:sz w:val="39"/>
                <w:szCs w:val="39"/>
              </w:rPr>
              <w:t>政部门批准擅自</w:t>
            </w:r>
            <w:r>
              <w:rPr>
                <w:rFonts w:ascii="宋体" w:hAnsi="宋体" w:eastAsia="宋体" w:cs="宋体"/>
                <w:spacing w:val="13"/>
                <w:sz w:val="39"/>
                <w:szCs w:val="39"/>
              </w:rPr>
              <w:t>设立人才中介服</w:t>
            </w:r>
            <w:r>
              <w:rPr>
                <w:rFonts w:ascii="宋体" w:hAnsi="宋体" w:eastAsia="宋体" w:cs="宋体"/>
                <w:spacing w:val="10"/>
                <w:sz w:val="39"/>
                <w:szCs w:val="39"/>
              </w:rPr>
              <w:t>务机构或从事人</w:t>
            </w:r>
            <w:r>
              <w:rPr>
                <w:rFonts w:ascii="宋体" w:hAnsi="宋体" w:eastAsia="宋体" w:cs="宋体"/>
                <w:spacing w:val="15"/>
                <w:sz w:val="39"/>
                <w:szCs w:val="39"/>
              </w:rPr>
              <w:t>才中介服务活动</w:t>
            </w:r>
            <w:r>
              <w:rPr>
                <w:rFonts w:ascii="宋体" w:hAnsi="宋体" w:eastAsia="宋体" w:cs="宋体"/>
                <w:sz w:val="39"/>
                <w:szCs w:val="39"/>
              </w:rPr>
              <w:t>的</w:t>
            </w:r>
          </w:p>
        </w:tc>
        <w:tc>
          <w:tcPr>
            <w:tcW w:w="13586" w:type="dxa"/>
            <w:vAlign w:val="center"/>
          </w:tcPr>
          <w:p w14:paraId="313E374C">
            <w:pPr>
              <w:pStyle w:val="7"/>
              <w:spacing w:line="249" w:lineRule="auto"/>
              <w:jc w:val="both"/>
            </w:pPr>
          </w:p>
          <w:p w14:paraId="0A555F6F">
            <w:pPr>
              <w:pStyle w:val="7"/>
              <w:spacing w:line="249" w:lineRule="auto"/>
              <w:jc w:val="both"/>
            </w:pPr>
          </w:p>
          <w:p w14:paraId="7C2225B3">
            <w:pPr>
              <w:pStyle w:val="7"/>
              <w:spacing w:line="249" w:lineRule="auto"/>
              <w:jc w:val="both"/>
            </w:pPr>
          </w:p>
          <w:p w14:paraId="66DC7614">
            <w:pPr>
              <w:spacing w:before="126" w:line="229" w:lineRule="auto"/>
              <w:ind w:left="46" w:right="491" w:firstLine="27"/>
              <w:jc w:val="both"/>
              <w:rPr>
                <w:rFonts w:ascii="宋体" w:hAnsi="宋体" w:eastAsia="宋体" w:cs="宋体"/>
                <w:sz w:val="39"/>
                <w:szCs w:val="39"/>
              </w:rPr>
            </w:pPr>
            <w:r>
              <w:rPr>
                <w:rFonts w:ascii="宋体" w:hAnsi="宋体" w:eastAsia="宋体" w:cs="宋体"/>
                <w:spacing w:val="4"/>
                <w:sz w:val="39"/>
                <w:szCs w:val="39"/>
              </w:rPr>
              <w:t>《人才市场管理规定》第三十二条违反本规定，未经政府人事行政部门批准</w:t>
            </w:r>
            <w:r>
              <w:rPr>
                <w:rFonts w:ascii="宋体" w:hAnsi="宋体" w:eastAsia="宋体" w:cs="宋体"/>
                <w:spacing w:val="5"/>
                <w:sz w:val="39"/>
                <w:szCs w:val="39"/>
              </w:rPr>
              <w:t>擅自设立人才中介服务机构或从事人才中介服务活动的，由县级</w:t>
            </w:r>
            <w:r>
              <w:rPr>
                <w:rFonts w:ascii="宋体" w:hAnsi="宋体" w:eastAsia="宋体" w:cs="宋体"/>
                <w:spacing w:val="4"/>
                <w:sz w:val="39"/>
                <w:szCs w:val="39"/>
              </w:rPr>
              <w:t>以上政府人</w:t>
            </w:r>
            <w:r>
              <w:rPr>
                <w:rFonts w:ascii="宋体" w:hAnsi="宋体" w:eastAsia="宋体" w:cs="宋体"/>
                <w:spacing w:val="5"/>
                <w:sz w:val="39"/>
                <w:szCs w:val="39"/>
              </w:rPr>
              <w:t>事行政部门责令停办，并处10000元以下罚款；有违法所得的，可处以不超过违法所得3倍的罚款，但最高不得超过30</w:t>
            </w:r>
            <w:r>
              <w:rPr>
                <w:rFonts w:ascii="宋体" w:hAnsi="宋体" w:eastAsia="宋体" w:cs="宋体"/>
                <w:spacing w:val="4"/>
                <w:sz w:val="39"/>
                <w:szCs w:val="39"/>
              </w:rPr>
              <w:t>000元。</w:t>
            </w:r>
          </w:p>
        </w:tc>
        <w:tc>
          <w:tcPr>
            <w:tcW w:w="1820" w:type="dxa"/>
            <w:vAlign w:val="center"/>
          </w:tcPr>
          <w:p w14:paraId="0970344B">
            <w:pPr>
              <w:pStyle w:val="7"/>
              <w:spacing w:line="247" w:lineRule="auto"/>
              <w:jc w:val="both"/>
            </w:pPr>
          </w:p>
          <w:p w14:paraId="23EEB9A1">
            <w:pPr>
              <w:pStyle w:val="7"/>
              <w:spacing w:line="247" w:lineRule="auto"/>
              <w:jc w:val="both"/>
            </w:pPr>
          </w:p>
          <w:p w14:paraId="225DADED">
            <w:pPr>
              <w:spacing w:before="126" w:line="217" w:lineRule="auto"/>
              <w:ind w:left="117" w:right="102" w:firstLine="197"/>
              <w:jc w:val="both"/>
              <w:rPr>
                <w:rFonts w:ascii="宋体" w:hAnsi="宋体" w:eastAsia="宋体" w:cs="宋体"/>
                <w:sz w:val="39"/>
                <w:szCs w:val="39"/>
              </w:rPr>
            </w:pPr>
            <w:r>
              <w:rPr>
                <w:rFonts w:ascii="宋体" w:hAnsi="宋体" w:eastAsia="宋体" w:cs="宋体"/>
                <w:spacing w:val="11"/>
                <w:sz w:val="39"/>
                <w:szCs w:val="39"/>
              </w:rPr>
              <w:t>责令停</w:t>
            </w:r>
            <w:r>
              <w:rPr>
                <w:rFonts w:ascii="宋体" w:hAnsi="宋体" w:eastAsia="宋体" w:cs="宋体"/>
                <w:spacing w:val="8"/>
                <w:sz w:val="39"/>
                <w:szCs w:val="39"/>
              </w:rPr>
              <w:t>办；罚款</w:t>
            </w:r>
          </w:p>
        </w:tc>
        <w:tc>
          <w:tcPr>
            <w:tcW w:w="4492" w:type="dxa"/>
            <w:vAlign w:val="center"/>
          </w:tcPr>
          <w:p w14:paraId="267843E5">
            <w:pPr>
              <w:spacing w:before="126" w:line="230" w:lineRule="auto"/>
              <w:ind w:left="72"/>
              <w:jc w:val="both"/>
              <w:rPr>
                <w:rFonts w:hint="eastAsia" w:ascii="宋体" w:hAnsi="宋体" w:eastAsia="宋体" w:cs="宋体"/>
                <w:sz w:val="39"/>
                <w:szCs w:val="39"/>
                <w:lang w:eastAsia="zh-CN"/>
              </w:rPr>
            </w:pPr>
            <w:r>
              <w:rPr>
                <w:rFonts w:hint="eastAsia" w:ascii="宋体" w:hAnsi="宋体" w:eastAsia="宋体" w:cs="宋体"/>
                <w:spacing w:val="38"/>
                <w:sz w:val="39"/>
                <w:szCs w:val="39"/>
                <w:lang w:eastAsia="zh-CN"/>
              </w:rPr>
              <w:t>具有“从轻处罚”情形之一的</w:t>
            </w:r>
          </w:p>
        </w:tc>
        <w:tc>
          <w:tcPr>
            <w:tcW w:w="2033" w:type="dxa"/>
            <w:vAlign w:val="center"/>
          </w:tcPr>
          <w:p w14:paraId="54DD0D32">
            <w:pPr>
              <w:pStyle w:val="7"/>
              <w:spacing w:line="295" w:lineRule="auto"/>
              <w:jc w:val="both"/>
            </w:pPr>
          </w:p>
          <w:p w14:paraId="70CDC2CD">
            <w:pPr>
              <w:spacing w:before="126" w:line="233" w:lineRule="auto"/>
              <w:ind w:left="31" w:right="383"/>
              <w:jc w:val="both"/>
              <w:rPr>
                <w:rFonts w:hint="eastAsia" w:ascii="宋体" w:hAnsi="宋体" w:eastAsia="宋体" w:cs="宋体"/>
                <w:sz w:val="39"/>
                <w:szCs w:val="39"/>
                <w:lang w:eastAsia="zh-CN"/>
              </w:rPr>
            </w:pPr>
            <w:r>
              <w:rPr>
                <w:rFonts w:hint="eastAsia" w:ascii="宋体" w:hAnsi="宋体" w:eastAsia="宋体" w:cs="宋体"/>
                <w:spacing w:val="9"/>
                <w:sz w:val="39"/>
                <w:szCs w:val="39"/>
                <w:lang w:eastAsia="zh-CN"/>
              </w:rPr>
              <w:t>从轻处罚</w:t>
            </w:r>
          </w:p>
        </w:tc>
        <w:tc>
          <w:tcPr>
            <w:tcW w:w="2511" w:type="dxa"/>
            <w:vAlign w:val="center"/>
          </w:tcPr>
          <w:p w14:paraId="76096337">
            <w:pPr>
              <w:pStyle w:val="7"/>
              <w:spacing w:line="245" w:lineRule="auto"/>
              <w:jc w:val="both"/>
            </w:pPr>
          </w:p>
          <w:p w14:paraId="2E28369A">
            <w:pPr>
              <w:spacing w:before="127" w:line="229" w:lineRule="auto"/>
              <w:ind w:left="229"/>
              <w:jc w:val="both"/>
              <w:rPr>
                <w:rFonts w:ascii="宋体" w:hAnsi="宋体" w:eastAsia="宋体" w:cs="宋体"/>
                <w:sz w:val="39"/>
                <w:szCs w:val="39"/>
              </w:rPr>
            </w:pPr>
            <w:r>
              <w:rPr>
                <w:rFonts w:ascii="宋体" w:hAnsi="宋体" w:eastAsia="宋体" w:cs="宋体"/>
                <w:spacing w:val="7"/>
                <w:sz w:val="39"/>
                <w:szCs w:val="39"/>
              </w:rPr>
              <w:t>处罚标准按</w:t>
            </w:r>
            <w:r>
              <w:rPr>
                <w:rFonts w:ascii="宋体" w:hAnsi="宋体" w:eastAsia="宋体" w:cs="宋体"/>
                <w:spacing w:val="6"/>
                <w:sz w:val="39"/>
                <w:szCs w:val="39"/>
              </w:rPr>
              <w:t>照湘人社规</w:t>
            </w:r>
            <w:r>
              <w:rPr>
                <w:rFonts w:ascii="宋体" w:hAnsi="宋体" w:eastAsia="宋体" w:cs="宋体"/>
                <w:spacing w:val="-15"/>
                <w:sz w:val="40"/>
                <w:szCs w:val="40"/>
              </w:rPr>
              <w:t>〔2021〕</w:t>
            </w:r>
            <w:r>
              <w:rPr>
                <w:rFonts w:ascii="宋体" w:hAnsi="宋体" w:eastAsia="宋体" w:cs="宋体"/>
                <w:spacing w:val="-8"/>
                <w:sz w:val="39"/>
                <w:szCs w:val="39"/>
              </w:rPr>
              <w:t>18</w:t>
            </w:r>
          </w:p>
          <w:p w14:paraId="7509E6A2">
            <w:pPr>
              <w:spacing w:before="3" w:line="226" w:lineRule="auto"/>
              <w:ind w:left="36" w:right="155" w:firstLine="27"/>
              <w:jc w:val="both"/>
              <w:rPr>
                <w:rFonts w:ascii="宋体" w:hAnsi="宋体" w:eastAsia="宋体" w:cs="宋体"/>
                <w:sz w:val="39"/>
                <w:szCs w:val="39"/>
              </w:rPr>
            </w:pPr>
            <w:r>
              <w:rPr>
                <w:rFonts w:ascii="宋体" w:hAnsi="宋体" w:eastAsia="宋体" w:cs="宋体"/>
                <w:spacing w:val="9"/>
                <w:sz w:val="39"/>
                <w:szCs w:val="39"/>
              </w:rPr>
              <w:t>号文件规定</w:t>
            </w:r>
            <w:r>
              <w:rPr>
                <w:rFonts w:ascii="宋体" w:hAnsi="宋体" w:eastAsia="宋体" w:cs="宋体"/>
                <w:spacing w:val="14"/>
                <w:sz w:val="39"/>
                <w:szCs w:val="39"/>
              </w:rPr>
              <w:t>执行</w:t>
            </w:r>
          </w:p>
        </w:tc>
      </w:tr>
      <w:tr w14:paraId="42A9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22" w:hRule="atLeast"/>
        </w:trPr>
        <w:tc>
          <w:tcPr>
            <w:tcW w:w="1135" w:type="dxa"/>
            <w:vAlign w:val="center"/>
          </w:tcPr>
          <w:p w14:paraId="4C9B833B">
            <w:pPr>
              <w:pStyle w:val="7"/>
              <w:spacing w:line="245" w:lineRule="auto"/>
              <w:jc w:val="both"/>
            </w:pPr>
          </w:p>
          <w:p w14:paraId="62F21D1A">
            <w:pPr>
              <w:pStyle w:val="7"/>
              <w:spacing w:line="246" w:lineRule="auto"/>
              <w:jc w:val="both"/>
            </w:pPr>
          </w:p>
          <w:p w14:paraId="7F99CFE6">
            <w:pPr>
              <w:spacing w:before="127" w:line="184" w:lineRule="auto"/>
              <w:ind w:left="464"/>
              <w:jc w:val="both"/>
              <w:rPr>
                <w:rFonts w:ascii="宋体" w:hAnsi="宋体" w:eastAsia="宋体" w:cs="宋体"/>
                <w:sz w:val="39"/>
                <w:szCs w:val="39"/>
              </w:rPr>
            </w:pPr>
            <w:r>
              <w:rPr>
                <w:rFonts w:ascii="宋体" w:hAnsi="宋体" w:eastAsia="宋体" w:cs="宋体"/>
                <w:sz w:val="39"/>
                <w:szCs w:val="39"/>
              </w:rPr>
              <w:t>6</w:t>
            </w:r>
          </w:p>
        </w:tc>
        <w:tc>
          <w:tcPr>
            <w:tcW w:w="3122" w:type="dxa"/>
            <w:vAlign w:val="center"/>
          </w:tcPr>
          <w:p w14:paraId="724F19FD">
            <w:pPr>
              <w:pStyle w:val="7"/>
              <w:spacing w:line="246" w:lineRule="auto"/>
              <w:jc w:val="both"/>
            </w:pPr>
          </w:p>
          <w:p w14:paraId="5B103683">
            <w:pPr>
              <w:spacing w:before="127" w:line="224" w:lineRule="auto"/>
              <w:ind w:left="59" w:right="208" w:firstLine="73"/>
              <w:jc w:val="both"/>
              <w:rPr>
                <w:rFonts w:ascii="宋体" w:hAnsi="宋体" w:eastAsia="宋体" w:cs="宋体"/>
                <w:sz w:val="39"/>
                <w:szCs w:val="39"/>
              </w:rPr>
            </w:pPr>
            <w:r>
              <w:rPr>
                <w:rFonts w:ascii="宋体" w:hAnsi="宋体" w:eastAsia="宋体" w:cs="宋体"/>
                <w:spacing w:val="6"/>
                <w:sz w:val="39"/>
                <w:szCs w:val="39"/>
              </w:rPr>
              <w:t>人才中介服务机</w:t>
            </w:r>
            <w:r>
              <w:rPr>
                <w:rFonts w:ascii="宋体" w:hAnsi="宋体" w:eastAsia="宋体" w:cs="宋体"/>
                <w:spacing w:val="10"/>
                <w:sz w:val="39"/>
                <w:szCs w:val="39"/>
              </w:rPr>
              <w:t>构擅白扩大许可</w:t>
            </w:r>
            <w:r>
              <w:rPr>
                <w:rFonts w:ascii="宋体" w:hAnsi="宋体" w:eastAsia="宋体" w:cs="宋体"/>
                <w:spacing w:val="14"/>
                <w:sz w:val="39"/>
                <w:szCs w:val="39"/>
              </w:rPr>
              <w:t>业务范围、不依</w:t>
            </w:r>
            <w:r>
              <w:rPr>
                <w:rFonts w:ascii="宋体" w:hAnsi="宋体" w:eastAsia="宋体" w:cs="宋体"/>
                <w:spacing w:val="8"/>
                <w:sz w:val="39"/>
                <w:szCs w:val="39"/>
              </w:rPr>
              <w:t>法接受检查或捉</w:t>
            </w:r>
            <w:r>
              <w:rPr>
                <w:rFonts w:ascii="宋体" w:hAnsi="宋体" w:eastAsia="宋体" w:cs="宋体"/>
                <w:spacing w:val="7"/>
                <w:sz w:val="39"/>
                <w:szCs w:val="39"/>
              </w:rPr>
              <w:t>供虚假材料，不</w:t>
            </w:r>
            <w:r>
              <w:rPr>
                <w:rFonts w:ascii="宋体" w:hAnsi="宋体" w:eastAsia="宋体" w:cs="宋体"/>
                <w:spacing w:val="11"/>
                <w:sz w:val="39"/>
                <w:szCs w:val="39"/>
              </w:rPr>
              <w:t>按规定办理许可</w:t>
            </w:r>
            <w:r>
              <w:rPr>
                <w:rFonts w:ascii="宋体" w:hAnsi="宋体" w:eastAsia="宋体" w:cs="宋体"/>
                <w:spacing w:val="12"/>
                <w:sz w:val="39"/>
                <w:szCs w:val="39"/>
              </w:rPr>
              <w:t>证变更等手续的</w:t>
            </w:r>
          </w:p>
        </w:tc>
        <w:tc>
          <w:tcPr>
            <w:tcW w:w="13586" w:type="dxa"/>
            <w:vAlign w:val="center"/>
          </w:tcPr>
          <w:p w14:paraId="648B054F">
            <w:pPr>
              <w:pStyle w:val="7"/>
              <w:spacing w:line="259" w:lineRule="auto"/>
              <w:jc w:val="both"/>
            </w:pPr>
          </w:p>
          <w:p w14:paraId="5D9214EA">
            <w:pPr>
              <w:pStyle w:val="7"/>
              <w:spacing w:line="259" w:lineRule="auto"/>
              <w:jc w:val="both"/>
            </w:pPr>
          </w:p>
          <w:p w14:paraId="78404CCA">
            <w:pPr>
              <w:spacing w:before="127" w:line="231" w:lineRule="auto"/>
              <w:ind w:left="5" w:right="455" w:firstLine="54"/>
              <w:jc w:val="both"/>
              <w:rPr>
                <w:rFonts w:ascii="宋体" w:hAnsi="宋体" w:eastAsia="宋体" w:cs="宋体"/>
                <w:sz w:val="39"/>
                <w:szCs w:val="39"/>
              </w:rPr>
            </w:pPr>
            <w:r>
              <w:rPr>
                <w:rFonts w:ascii="宋体" w:hAnsi="宋体" w:eastAsia="宋体" w:cs="宋体"/>
                <w:spacing w:val="4"/>
                <w:sz w:val="39"/>
                <w:szCs w:val="39"/>
              </w:rPr>
              <w:t>《人才市场管理规定》第三十三条人才中介服务机构违反本规定，擅自扩大</w:t>
            </w:r>
            <w:r>
              <w:rPr>
                <w:rFonts w:ascii="宋体" w:hAnsi="宋体" w:eastAsia="宋体" w:cs="宋体"/>
                <w:spacing w:val="7"/>
                <w:sz w:val="39"/>
                <w:szCs w:val="39"/>
              </w:rPr>
              <w:t>许可业务范围、不依法接受检查或提供虚假材料，不按规定办理许可证变更等手续的，由县级以上政府人事行政部门予以警告，可并</w:t>
            </w:r>
            <w:r>
              <w:rPr>
                <w:rFonts w:ascii="宋体" w:hAnsi="宋体" w:eastAsia="宋体" w:cs="宋体"/>
                <w:spacing w:val="6"/>
                <w:sz w:val="39"/>
                <w:szCs w:val="39"/>
              </w:rPr>
              <w:t>处10000元以下罚</w:t>
            </w:r>
            <w:r>
              <w:rPr>
                <w:rFonts w:ascii="宋体" w:hAnsi="宋体" w:eastAsia="宋体" w:cs="宋体"/>
                <w:spacing w:val="5"/>
                <w:sz w:val="39"/>
                <w:szCs w:val="39"/>
              </w:rPr>
              <w:t>款；情节严重的，责令停业整顿，有违法所得的，没收违法所得并可处以不</w:t>
            </w:r>
            <w:r>
              <w:rPr>
                <w:rFonts w:ascii="宋体" w:hAnsi="宋体" w:eastAsia="宋体" w:cs="宋体"/>
                <w:spacing w:val="6"/>
                <w:sz w:val="39"/>
                <w:szCs w:val="39"/>
              </w:rPr>
              <w:t>超过违法所得3倍的罚款，但最高不得超过30000元。</w:t>
            </w:r>
          </w:p>
        </w:tc>
        <w:tc>
          <w:tcPr>
            <w:tcW w:w="1820" w:type="dxa"/>
            <w:vAlign w:val="center"/>
          </w:tcPr>
          <w:p w14:paraId="1CF88F6B">
            <w:pPr>
              <w:pStyle w:val="7"/>
              <w:spacing w:line="242" w:lineRule="auto"/>
              <w:jc w:val="both"/>
            </w:pPr>
          </w:p>
          <w:p w14:paraId="0E21069D">
            <w:pPr>
              <w:spacing w:before="127" w:line="209" w:lineRule="auto"/>
              <w:ind w:left="117"/>
              <w:jc w:val="both"/>
              <w:rPr>
                <w:rFonts w:ascii="宋体" w:hAnsi="宋体" w:eastAsia="宋体" w:cs="宋体"/>
                <w:sz w:val="39"/>
                <w:szCs w:val="39"/>
              </w:rPr>
            </w:pPr>
            <w:r>
              <w:rPr>
                <w:rFonts w:ascii="宋体" w:hAnsi="宋体" w:eastAsia="宋体" w:cs="宋体"/>
                <w:spacing w:val="16"/>
                <w:sz w:val="39"/>
                <w:szCs w:val="39"/>
              </w:rPr>
              <w:t>警告；罚</w:t>
            </w:r>
          </w:p>
          <w:p w14:paraId="329D70B8">
            <w:pPr>
              <w:spacing w:before="1" w:line="220" w:lineRule="auto"/>
              <w:ind w:left="117"/>
              <w:jc w:val="both"/>
              <w:rPr>
                <w:rFonts w:ascii="宋体" w:hAnsi="宋体" w:eastAsia="宋体" w:cs="宋体"/>
                <w:sz w:val="39"/>
                <w:szCs w:val="39"/>
              </w:rPr>
            </w:pPr>
            <w:r>
              <w:rPr>
                <w:rFonts w:ascii="宋体" w:hAnsi="宋体" w:eastAsia="宋体" w:cs="宋体"/>
                <w:spacing w:val="9"/>
                <w:sz w:val="39"/>
                <w:szCs w:val="39"/>
              </w:rPr>
              <w:t>款；责令</w:t>
            </w:r>
          </w:p>
          <w:p w14:paraId="58B23370">
            <w:pPr>
              <w:spacing w:before="58" w:line="208" w:lineRule="auto"/>
              <w:ind w:left="314"/>
              <w:jc w:val="both"/>
              <w:rPr>
                <w:rFonts w:ascii="宋体" w:hAnsi="宋体" w:eastAsia="宋体" w:cs="宋体"/>
                <w:sz w:val="39"/>
                <w:szCs w:val="39"/>
              </w:rPr>
            </w:pPr>
            <w:r>
              <w:rPr>
                <w:rFonts w:ascii="宋体" w:hAnsi="宋体" w:eastAsia="宋体" w:cs="宋体"/>
                <w:spacing w:val="11"/>
                <w:sz w:val="39"/>
                <w:szCs w:val="39"/>
              </w:rPr>
              <w:t>停业整</w:t>
            </w:r>
          </w:p>
          <w:p w14:paraId="01E3BA12">
            <w:pPr>
              <w:spacing w:line="221" w:lineRule="auto"/>
              <w:ind w:left="117"/>
              <w:jc w:val="both"/>
              <w:rPr>
                <w:rFonts w:ascii="宋体" w:hAnsi="宋体" w:eastAsia="宋体" w:cs="宋体"/>
                <w:sz w:val="39"/>
                <w:szCs w:val="39"/>
              </w:rPr>
            </w:pPr>
            <w:r>
              <w:rPr>
                <w:rFonts w:ascii="宋体" w:hAnsi="宋体" w:eastAsia="宋体" w:cs="宋体"/>
                <w:spacing w:val="8"/>
                <w:sz w:val="39"/>
                <w:szCs w:val="39"/>
              </w:rPr>
              <w:t>顿；没收</w:t>
            </w:r>
          </w:p>
          <w:p w14:paraId="235D26E8">
            <w:pPr>
              <w:spacing w:before="23" w:line="221" w:lineRule="auto"/>
              <w:ind w:left="117"/>
              <w:jc w:val="both"/>
              <w:rPr>
                <w:rFonts w:ascii="宋体" w:hAnsi="宋体" w:eastAsia="宋体" w:cs="宋体"/>
                <w:sz w:val="39"/>
                <w:szCs w:val="39"/>
              </w:rPr>
            </w:pPr>
            <w:r>
              <w:rPr>
                <w:rFonts w:ascii="宋体" w:hAnsi="宋体" w:eastAsia="宋体" w:cs="宋体"/>
                <w:spacing w:val="8"/>
                <w:sz w:val="39"/>
                <w:szCs w:val="39"/>
              </w:rPr>
              <w:t>违法所得</w:t>
            </w:r>
          </w:p>
        </w:tc>
        <w:tc>
          <w:tcPr>
            <w:tcW w:w="4492" w:type="dxa"/>
            <w:vAlign w:val="center"/>
          </w:tcPr>
          <w:p w14:paraId="1E5741A6">
            <w:pPr>
              <w:spacing w:before="127" w:line="230" w:lineRule="auto"/>
              <w:ind w:left="72"/>
              <w:jc w:val="both"/>
              <w:rPr>
                <w:rFonts w:hint="eastAsia" w:ascii="宋体" w:hAnsi="宋体" w:eastAsia="宋体" w:cs="宋体"/>
                <w:sz w:val="39"/>
                <w:szCs w:val="39"/>
                <w:lang w:eastAsia="zh-CN"/>
              </w:rPr>
            </w:pPr>
            <w:r>
              <w:rPr>
                <w:rFonts w:hint="eastAsia" w:ascii="宋体" w:hAnsi="宋体" w:eastAsia="宋体" w:cs="宋体"/>
                <w:spacing w:val="38"/>
                <w:sz w:val="39"/>
                <w:szCs w:val="39"/>
                <w:lang w:eastAsia="zh-CN"/>
              </w:rPr>
              <w:t>具有“从轻处罚”情形之一的</w:t>
            </w:r>
          </w:p>
        </w:tc>
        <w:tc>
          <w:tcPr>
            <w:tcW w:w="2033" w:type="dxa"/>
            <w:vAlign w:val="center"/>
          </w:tcPr>
          <w:p w14:paraId="20EFBD0D">
            <w:pPr>
              <w:spacing w:before="127" w:line="236" w:lineRule="auto"/>
              <w:ind w:left="32" w:right="369" w:firstLine="13"/>
              <w:jc w:val="both"/>
              <w:rPr>
                <w:rFonts w:hint="eastAsia" w:ascii="宋体" w:hAnsi="宋体" w:eastAsia="宋体" w:cs="宋体"/>
                <w:sz w:val="39"/>
                <w:szCs w:val="39"/>
                <w:lang w:eastAsia="zh-CN"/>
              </w:rPr>
            </w:pPr>
            <w:r>
              <w:rPr>
                <w:rFonts w:hint="eastAsia" w:ascii="宋体" w:hAnsi="宋体" w:eastAsia="宋体" w:cs="宋体"/>
                <w:spacing w:val="9"/>
                <w:sz w:val="39"/>
                <w:szCs w:val="39"/>
                <w:lang w:eastAsia="zh-CN"/>
              </w:rPr>
              <w:t>从轻处罚</w:t>
            </w:r>
          </w:p>
        </w:tc>
        <w:tc>
          <w:tcPr>
            <w:tcW w:w="2511" w:type="dxa"/>
            <w:vAlign w:val="center"/>
          </w:tcPr>
          <w:p w14:paraId="11FBE040">
            <w:pPr>
              <w:spacing w:before="127" w:line="230" w:lineRule="auto"/>
              <w:ind w:left="31" w:firstLine="59"/>
              <w:jc w:val="both"/>
              <w:rPr>
                <w:rFonts w:ascii="宋体" w:hAnsi="宋体" w:eastAsia="宋体" w:cs="宋体"/>
                <w:sz w:val="39"/>
                <w:szCs w:val="39"/>
              </w:rPr>
            </w:pPr>
            <w:r>
              <w:rPr>
                <w:rFonts w:ascii="宋体" w:hAnsi="宋体" w:eastAsia="宋体" w:cs="宋体"/>
                <w:spacing w:val="8"/>
                <w:sz w:val="39"/>
                <w:szCs w:val="39"/>
              </w:rPr>
              <w:t>处罚标准按</w:t>
            </w:r>
            <w:r>
              <w:rPr>
                <w:rFonts w:ascii="宋体" w:hAnsi="宋体" w:eastAsia="宋体" w:cs="宋体"/>
                <w:spacing w:val="47"/>
                <w:sz w:val="39"/>
                <w:szCs w:val="39"/>
              </w:rPr>
              <w:t>照湘人社规</w:t>
            </w:r>
            <w:r>
              <w:rPr>
                <w:rFonts w:ascii="宋体" w:hAnsi="宋体" w:eastAsia="宋体" w:cs="宋体"/>
                <w:spacing w:val="-8"/>
                <w:sz w:val="39"/>
                <w:szCs w:val="39"/>
              </w:rPr>
              <w:t>〔2021〕18</w:t>
            </w:r>
            <w:r>
              <w:rPr>
                <w:rFonts w:ascii="宋体" w:hAnsi="宋体" w:eastAsia="宋体" w:cs="宋体"/>
                <w:spacing w:val="24"/>
                <w:sz w:val="39"/>
                <w:szCs w:val="39"/>
              </w:rPr>
              <w:t>号文件规定</w:t>
            </w:r>
            <w:r>
              <w:rPr>
                <w:rFonts w:ascii="宋体" w:hAnsi="宋体" w:eastAsia="宋体" w:cs="宋体"/>
                <w:spacing w:val="21"/>
                <w:sz w:val="39"/>
                <w:szCs w:val="39"/>
              </w:rPr>
              <w:t>执行</w:t>
            </w:r>
          </w:p>
        </w:tc>
      </w:tr>
    </w:tbl>
    <w:p w14:paraId="341AB130">
      <w:pPr>
        <w:rPr>
          <w:rFonts w:ascii="Arial"/>
          <w:sz w:val="21"/>
        </w:rPr>
      </w:pPr>
    </w:p>
    <w:p w14:paraId="120B6D8C">
      <w:pPr>
        <w:rPr>
          <w:rFonts w:ascii="Arial" w:hAnsi="Arial" w:eastAsia="Arial" w:cs="Arial"/>
          <w:sz w:val="21"/>
          <w:szCs w:val="21"/>
        </w:rPr>
        <w:sectPr>
          <w:footerReference r:id="rId9" w:type="default"/>
          <w:pgSz w:w="31680" w:h="22279"/>
          <w:pgMar w:top="1893" w:right="1381" w:bottom="2350" w:left="1593" w:header="0" w:footer="1861" w:gutter="0"/>
          <w:cols w:space="720" w:num="1"/>
        </w:sectPr>
      </w:pPr>
    </w:p>
    <w:p w14:paraId="51DAE2C2">
      <w:pPr>
        <w:spacing w:before="39"/>
      </w:pPr>
    </w:p>
    <w:p w14:paraId="2A246F0C">
      <w:pPr>
        <w:spacing w:before="38"/>
      </w:pPr>
    </w:p>
    <w:tbl>
      <w:tblPr>
        <w:tblStyle w:val="6"/>
        <w:tblW w:w="2833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1"/>
        <w:gridCol w:w="3079"/>
        <w:gridCol w:w="13411"/>
        <w:gridCol w:w="1792"/>
        <w:gridCol w:w="4721"/>
        <w:gridCol w:w="1977"/>
        <w:gridCol w:w="2225"/>
      </w:tblGrid>
      <w:tr w14:paraId="67295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4" w:hRule="atLeast"/>
        </w:trPr>
        <w:tc>
          <w:tcPr>
            <w:tcW w:w="1131" w:type="dxa"/>
            <w:vAlign w:val="center"/>
          </w:tcPr>
          <w:p w14:paraId="56BDEE20">
            <w:pPr>
              <w:pStyle w:val="7"/>
              <w:spacing w:line="243" w:lineRule="auto"/>
              <w:jc w:val="both"/>
            </w:pPr>
          </w:p>
          <w:p w14:paraId="7981061A">
            <w:pPr>
              <w:pStyle w:val="7"/>
              <w:spacing w:line="243" w:lineRule="auto"/>
              <w:jc w:val="both"/>
            </w:pPr>
          </w:p>
          <w:p w14:paraId="793F74EA">
            <w:pPr>
              <w:spacing w:before="133" w:line="183" w:lineRule="auto"/>
              <w:ind w:left="455"/>
              <w:jc w:val="both"/>
              <w:rPr>
                <w:rFonts w:ascii="宋体" w:hAnsi="宋体" w:eastAsia="宋体" w:cs="宋体"/>
                <w:sz w:val="41"/>
                <w:szCs w:val="41"/>
              </w:rPr>
            </w:pPr>
            <w:r>
              <w:rPr>
                <w:rFonts w:ascii="宋体" w:hAnsi="宋体" w:eastAsia="宋体" w:cs="宋体"/>
                <w:sz w:val="41"/>
                <w:szCs w:val="41"/>
              </w:rPr>
              <w:t>7</w:t>
            </w:r>
          </w:p>
        </w:tc>
        <w:tc>
          <w:tcPr>
            <w:tcW w:w="3079" w:type="dxa"/>
            <w:vAlign w:val="center"/>
          </w:tcPr>
          <w:p w14:paraId="58BB9581">
            <w:pPr>
              <w:pStyle w:val="7"/>
              <w:spacing w:line="260" w:lineRule="auto"/>
              <w:jc w:val="both"/>
            </w:pPr>
          </w:p>
          <w:p w14:paraId="661320C8">
            <w:pPr>
              <w:spacing w:before="133" w:line="216" w:lineRule="auto"/>
              <w:ind w:left="50" w:right="63" w:firstLine="49"/>
              <w:jc w:val="both"/>
              <w:rPr>
                <w:rFonts w:ascii="宋体" w:hAnsi="宋体" w:eastAsia="宋体" w:cs="宋体"/>
                <w:sz w:val="41"/>
                <w:szCs w:val="41"/>
              </w:rPr>
            </w:pPr>
            <w:r>
              <w:rPr>
                <w:rFonts w:ascii="宋体" w:hAnsi="宋体" w:eastAsia="宋体" w:cs="宋体"/>
                <w:spacing w:val="5"/>
                <w:sz w:val="41"/>
                <w:szCs w:val="41"/>
              </w:rPr>
              <w:t>未经政府人事行政部门授权从事</w:t>
            </w:r>
            <w:r>
              <w:rPr>
                <w:rFonts w:ascii="宋体" w:hAnsi="宋体" w:eastAsia="宋体" w:cs="宋体"/>
                <w:spacing w:val="11"/>
                <w:sz w:val="41"/>
                <w:szCs w:val="41"/>
              </w:rPr>
              <w:t>人事代理业务的</w:t>
            </w:r>
          </w:p>
        </w:tc>
        <w:tc>
          <w:tcPr>
            <w:tcW w:w="13411" w:type="dxa"/>
            <w:vAlign w:val="center"/>
          </w:tcPr>
          <w:p w14:paraId="2D1278BE">
            <w:pPr>
              <w:pStyle w:val="7"/>
              <w:spacing w:line="263" w:lineRule="auto"/>
              <w:jc w:val="both"/>
            </w:pPr>
          </w:p>
          <w:p w14:paraId="5F898E7E">
            <w:pPr>
              <w:pStyle w:val="7"/>
              <w:spacing w:line="263" w:lineRule="auto"/>
              <w:jc w:val="both"/>
            </w:pPr>
          </w:p>
          <w:p w14:paraId="55E01409">
            <w:pPr>
              <w:spacing w:before="133" w:line="213" w:lineRule="auto"/>
              <w:ind w:left="202" w:hanging="203"/>
              <w:jc w:val="both"/>
              <w:rPr>
                <w:rFonts w:ascii="宋体" w:hAnsi="宋体" w:eastAsia="宋体" w:cs="宋体"/>
                <w:sz w:val="41"/>
                <w:szCs w:val="41"/>
              </w:rPr>
            </w:pPr>
            <w:r>
              <w:rPr>
                <w:rFonts w:ascii="宋体" w:hAnsi="宋体" w:eastAsia="宋体" w:cs="宋体"/>
                <w:spacing w:val="-4"/>
                <w:sz w:val="41"/>
                <w:szCs w:val="41"/>
              </w:rPr>
              <w:t>《人才市场管理规定》第三十四条违反本规</w:t>
            </w:r>
            <w:r>
              <w:rPr>
                <w:rFonts w:ascii="宋体" w:hAnsi="宋体" w:eastAsia="宋体" w:cs="宋体"/>
                <w:spacing w:val="-5"/>
                <w:sz w:val="41"/>
                <w:szCs w:val="41"/>
              </w:rPr>
              <w:t>定，未经政府人事行政部门授权</w:t>
            </w:r>
            <w:r>
              <w:rPr>
                <w:rFonts w:ascii="宋体" w:hAnsi="宋体" w:eastAsia="宋体" w:cs="宋体"/>
                <w:spacing w:val="2"/>
                <w:sz w:val="41"/>
                <w:szCs w:val="41"/>
              </w:rPr>
              <w:t>从事人事代理业务的，由县级以上政府人事行政部门责令立即停办，并处</w:t>
            </w:r>
            <w:r>
              <w:rPr>
                <w:rFonts w:ascii="宋体" w:hAnsi="宋体" w:eastAsia="宋体" w:cs="宋体"/>
                <w:spacing w:val="-9"/>
                <w:sz w:val="41"/>
                <w:szCs w:val="41"/>
              </w:rPr>
              <w:t>10000元以下罚款；有违法所得的，可处以不超过违法所得3倍的</w:t>
            </w:r>
            <w:r>
              <w:rPr>
                <w:rFonts w:ascii="宋体" w:hAnsi="宋体" w:eastAsia="宋体" w:cs="宋体"/>
                <w:spacing w:val="-10"/>
                <w:sz w:val="41"/>
                <w:szCs w:val="41"/>
              </w:rPr>
              <w:t>罚款，但最</w:t>
            </w:r>
            <w:r>
              <w:rPr>
                <w:rFonts w:ascii="宋体" w:hAnsi="宋体" w:eastAsia="宋体" w:cs="宋体"/>
                <w:spacing w:val="-2"/>
                <w:sz w:val="41"/>
                <w:szCs w:val="41"/>
              </w:rPr>
              <w:t>高不得超过30000元；情节严重的，并责令停业整顿。</w:t>
            </w:r>
          </w:p>
        </w:tc>
        <w:tc>
          <w:tcPr>
            <w:tcW w:w="1792" w:type="dxa"/>
            <w:vAlign w:val="center"/>
          </w:tcPr>
          <w:p w14:paraId="3F1B0C27">
            <w:pPr>
              <w:pStyle w:val="7"/>
              <w:spacing w:line="262" w:lineRule="auto"/>
              <w:jc w:val="both"/>
            </w:pPr>
          </w:p>
          <w:p w14:paraId="4484BD35">
            <w:pPr>
              <w:spacing w:before="134" w:line="212" w:lineRule="auto"/>
              <w:ind w:left="67" w:right="19"/>
              <w:jc w:val="both"/>
              <w:rPr>
                <w:rFonts w:ascii="宋体" w:hAnsi="宋体" w:eastAsia="宋体" w:cs="宋体"/>
                <w:sz w:val="41"/>
                <w:szCs w:val="41"/>
              </w:rPr>
            </w:pPr>
            <w:r>
              <w:rPr>
                <w:rFonts w:ascii="宋体" w:hAnsi="宋体" w:eastAsia="宋体" w:cs="宋体"/>
                <w:spacing w:val="13"/>
                <w:sz w:val="41"/>
                <w:szCs w:val="41"/>
              </w:rPr>
              <w:t>责令立即</w:t>
            </w:r>
            <w:r>
              <w:rPr>
                <w:rFonts w:ascii="宋体" w:hAnsi="宋体" w:eastAsia="宋体" w:cs="宋体"/>
                <w:spacing w:val="15"/>
                <w:sz w:val="41"/>
                <w:szCs w:val="41"/>
              </w:rPr>
              <w:t>停办；罚</w:t>
            </w:r>
            <w:r>
              <w:rPr>
                <w:rFonts w:ascii="宋体" w:hAnsi="宋体" w:eastAsia="宋体" w:cs="宋体"/>
                <w:spacing w:val="7"/>
                <w:sz w:val="41"/>
                <w:szCs w:val="41"/>
              </w:rPr>
              <w:t>款；责令停业整顿</w:t>
            </w:r>
          </w:p>
        </w:tc>
        <w:tc>
          <w:tcPr>
            <w:tcW w:w="4721" w:type="dxa"/>
            <w:vAlign w:val="center"/>
          </w:tcPr>
          <w:p w14:paraId="58242A08">
            <w:pPr>
              <w:pStyle w:val="7"/>
              <w:spacing w:line="294" w:lineRule="auto"/>
              <w:jc w:val="both"/>
            </w:pPr>
          </w:p>
          <w:p w14:paraId="4CA33167">
            <w:pPr>
              <w:spacing w:before="134" w:line="214" w:lineRule="auto"/>
              <w:ind w:left="39"/>
              <w:jc w:val="both"/>
              <w:rPr>
                <w:rFonts w:hint="eastAsia" w:ascii="宋体" w:hAnsi="宋体" w:eastAsia="宋体" w:cs="宋体"/>
                <w:sz w:val="41"/>
                <w:szCs w:val="41"/>
                <w:lang w:eastAsia="zh-CN"/>
              </w:rPr>
            </w:pPr>
            <w:r>
              <w:rPr>
                <w:rFonts w:hint="eastAsia" w:ascii="宋体" w:hAnsi="宋体" w:eastAsia="宋体" w:cs="宋体"/>
                <w:spacing w:val="15"/>
                <w:sz w:val="41"/>
                <w:szCs w:val="41"/>
                <w:lang w:eastAsia="zh-CN"/>
              </w:rPr>
              <w:t>具有“从轻处罚”情形之一的</w:t>
            </w:r>
          </w:p>
        </w:tc>
        <w:tc>
          <w:tcPr>
            <w:tcW w:w="1977" w:type="dxa"/>
            <w:vAlign w:val="center"/>
          </w:tcPr>
          <w:p w14:paraId="483D55CD">
            <w:pPr>
              <w:pStyle w:val="7"/>
              <w:spacing w:line="284" w:lineRule="auto"/>
              <w:jc w:val="both"/>
            </w:pPr>
          </w:p>
          <w:p w14:paraId="5F585957">
            <w:pPr>
              <w:spacing w:before="133" w:line="224" w:lineRule="auto"/>
              <w:ind w:left="8" w:right="259" w:firstLine="31"/>
              <w:jc w:val="both"/>
              <w:rPr>
                <w:rFonts w:hint="eastAsia" w:ascii="宋体" w:hAnsi="宋体" w:eastAsia="宋体" w:cs="宋体"/>
                <w:sz w:val="41"/>
                <w:szCs w:val="41"/>
                <w:lang w:eastAsia="zh-CN"/>
              </w:rPr>
            </w:pPr>
            <w:r>
              <w:rPr>
                <w:rFonts w:hint="eastAsia" w:ascii="宋体" w:hAnsi="宋体" w:eastAsia="宋体" w:cs="宋体"/>
                <w:spacing w:val="8"/>
                <w:sz w:val="41"/>
                <w:szCs w:val="41"/>
                <w:lang w:eastAsia="zh-CN"/>
              </w:rPr>
              <w:t>从轻处罚</w:t>
            </w:r>
          </w:p>
        </w:tc>
        <w:tc>
          <w:tcPr>
            <w:tcW w:w="2225" w:type="dxa"/>
            <w:vAlign w:val="center"/>
          </w:tcPr>
          <w:p w14:paraId="587930C3">
            <w:pPr>
              <w:spacing w:before="254" w:line="221" w:lineRule="auto"/>
              <w:ind w:right="51" w:firstLine="194"/>
              <w:jc w:val="both"/>
              <w:rPr>
                <w:rFonts w:ascii="宋体" w:hAnsi="宋体" w:eastAsia="宋体" w:cs="宋体"/>
                <w:sz w:val="41"/>
                <w:szCs w:val="41"/>
              </w:rPr>
            </w:pPr>
            <w:r>
              <w:rPr>
                <w:rFonts w:ascii="宋体" w:hAnsi="宋体" w:eastAsia="宋体" w:cs="宋体"/>
                <w:spacing w:val="-17"/>
                <w:sz w:val="41"/>
                <w:szCs w:val="41"/>
              </w:rPr>
              <w:t>处罚标准按</w:t>
            </w:r>
            <w:r>
              <w:rPr>
                <w:rFonts w:ascii="宋体" w:hAnsi="宋体" w:eastAsia="宋体" w:cs="宋体"/>
                <w:spacing w:val="21"/>
                <w:sz w:val="41"/>
                <w:szCs w:val="41"/>
              </w:rPr>
              <w:t>照湘人社规</w:t>
            </w:r>
            <w:r>
              <w:rPr>
                <w:rFonts w:ascii="宋体" w:hAnsi="宋体" w:eastAsia="宋体" w:cs="宋体"/>
                <w:spacing w:val="-24"/>
                <w:sz w:val="41"/>
                <w:szCs w:val="41"/>
              </w:rPr>
              <w:t>〔2021〕18</w:t>
            </w:r>
            <w:r>
              <w:rPr>
                <w:rFonts w:ascii="宋体" w:hAnsi="宋体" w:eastAsia="宋体" w:cs="宋体"/>
                <w:spacing w:val="23"/>
                <w:sz w:val="41"/>
                <w:szCs w:val="41"/>
              </w:rPr>
              <w:t>号文件规定</w:t>
            </w:r>
            <w:r>
              <w:rPr>
                <w:rFonts w:ascii="宋体" w:hAnsi="宋体" w:eastAsia="宋体" w:cs="宋体"/>
                <w:spacing w:val="71"/>
                <w:sz w:val="41"/>
                <w:szCs w:val="41"/>
              </w:rPr>
              <w:t>执行</w:t>
            </w:r>
          </w:p>
        </w:tc>
      </w:tr>
      <w:tr w14:paraId="616B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39" w:hRule="atLeast"/>
        </w:trPr>
        <w:tc>
          <w:tcPr>
            <w:tcW w:w="1131" w:type="dxa"/>
            <w:vAlign w:val="center"/>
          </w:tcPr>
          <w:p w14:paraId="5C89F04C">
            <w:pPr>
              <w:pStyle w:val="7"/>
              <w:spacing w:line="241" w:lineRule="auto"/>
              <w:jc w:val="both"/>
            </w:pPr>
          </w:p>
          <w:p w14:paraId="1240AABF">
            <w:pPr>
              <w:spacing w:before="134" w:line="184" w:lineRule="auto"/>
              <w:ind w:left="455"/>
              <w:jc w:val="both"/>
              <w:rPr>
                <w:rFonts w:ascii="宋体" w:hAnsi="宋体" w:eastAsia="宋体" w:cs="宋体"/>
                <w:sz w:val="41"/>
                <w:szCs w:val="41"/>
              </w:rPr>
            </w:pPr>
            <w:r>
              <w:rPr>
                <w:rFonts w:ascii="宋体" w:hAnsi="宋体" w:eastAsia="宋体" w:cs="宋体"/>
                <w:sz w:val="41"/>
                <w:szCs w:val="41"/>
              </w:rPr>
              <w:t>8</w:t>
            </w:r>
          </w:p>
        </w:tc>
        <w:tc>
          <w:tcPr>
            <w:tcW w:w="3079" w:type="dxa"/>
            <w:vAlign w:val="center"/>
          </w:tcPr>
          <w:p w14:paraId="12438FE4">
            <w:pPr>
              <w:pStyle w:val="7"/>
              <w:spacing w:line="263" w:lineRule="auto"/>
              <w:jc w:val="both"/>
            </w:pPr>
          </w:p>
          <w:p w14:paraId="09479329">
            <w:pPr>
              <w:spacing w:before="133" w:line="214" w:lineRule="auto"/>
              <w:ind w:left="9" w:right="51" w:firstLine="104"/>
              <w:jc w:val="both"/>
              <w:rPr>
                <w:rFonts w:ascii="宋体" w:hAnsi="宋体" w:eastAsia="宋体" w:cs="宋体"/>
                <w:sz w:val="41"/>
                <w:szCs w:val="41"/>
              </w:rPr>
            </w:pPr>
            <w:r>
              <w:rPr>
                <w:rFonts w:ascii="宋体" w:hAnsi="宋体" w:eastAsia="宋体" w:cs="宋体"/>
                <w:spacing w:val="5"/>
                <w:sz w:val="41"/>
                <w:szCs w:val="41"/>
              </w:rPr>
              <w:t>人才中介服务机</w:t>
            </w:r>
            <w:r>
              <w:rPr>
                <w:rFonts w:ascii="宋体" w:hAnsi="宋体" w:eastAsia="宋体" w:cs="宋体"/>
                <w:spacing w:val="20"/>
                <w:sz w:val="41"/>
                <w:szCs w:val="41"/>
              </w:rPr>
              <w:t>构超出许可业务</w:t>
            </w:r>
            <w:r>
              <w:rPr>
                <w:rFonts w:ascii="宋体" w:hAnsi="宋体" w:eastAsia="宋体" w:cs="宋体"/>
                <w:spacing w:val="4"/>
                <w:sz w:val="41"/>
                <w:szCs w:val="41"/>
              </w:rPr>
              <w:t>范围接受代理业</w:t>
            </w:r>
            <w:r>
              <w:rPr>
                <w:rFonts w:ascii="宋体" w:hAnsi="宋体" w:eastAsia="宋体" w:cs="宋体"/>
                <w:spacing w:val="55"/>
                <w:sz w:val="41"/>
                <w:szCs w:val="41"/>
              </w:rPr>
              <w:t>务的</w:t>
            </w:r>
          </w:p>
        </w:tc>
        <w:tc>
          <w:tcPr>
            <w:tcW w:w="13411" w:type="dxa"/>
            <w:vAlign w:val="center"/>
          </w:tcPr>
          <w:p w14:paraId="26E8CDDF">
            <w:pPr>
              <w:pStyle w:val="7"/>
              <w:spacing w:line="256" w:lineRule="auto"/>
              <w:jc w:val="both"/>
            </w:pPr>
          </w:p>
          <w:p w14:paraId="54320204">
            <w:pPr>
              <w:spacing w:before="134" w:line="216" w:lineRule="auto"/>
              <w:ind w:left="202" w:hanging="203"/>
              <w:jc w:val="both"/>
              <w:rPr>
                <w:rFonts w:ascii="宋体" w:hAnsi="宋体" w:eastAsia="宋体" w:cs="宋体"/>
                <w:b w:val="0"/>
                <w:bCs w:val="0"/>
                <w:sz w:val="41"/>
                <w:szCs w:val="41"/>
              </w:rPr>
            </w:pPr>
            <w:r>
              <w:rPr>
                <w:rFonts w:ascii="宋体" w:hAnsi="宋体" w:eastAsia="宋体" w:cs="宋体"/>
                <w:b w:val="0"/>
                <w:bCs w:val="0"/>
                <w:spacing w:val="-9"/>
                <w:sz w:val="41"/>
                <w:szCs w:val="41"/>
              </w:rPr>
              <w:t>《人才市场管理规定》第三十五条人才中介服务机构违反本规定，超出许可</w:t>
            </w:r>
            <w:r>
              <w:rPr>
                <w:rFonts w:ascii="宋体" w:hAnsi="宋体" w:eastAsia="宋体" w:cs="宋体"/>
                <w:b w:val="0"/>
                <w:bCs w:val="0"/>
                <w:spacing w:val="-14"/>
                <w:sz w:val="41"/>
                <w:szCs w:val="41"/>
              </w:rPr>
              <w:t>业务范围接受代理业务的，由县级以上政府人事行政部</w:t>
            </w:r>
            <w:r>
              <w:rPr>
                <w:rFonts w:ascii="宋体" w:hAnsi="宋体" w:eastAsia="宋体" w:cs="宋体"/>
                <w:b w:val="0"/>
                <w:bCs w:val="0"/>
                <w:spacing w:val="-15"/>
                <w:sz w:val="41"/>
                <w:szCs w:val="41"/>
              </w:rPr>
              <w:t>门予以警告，限期改</w:t>
            </w:r>
          </w:p>
          <w:p w14:paraId="0BD26325">
            <w:pPr>
              <w:spacing w:before="38" w:line="221" w:lineRule="auto"/>
              <w:ind w:left="51"/>
              <w:jc w:val="both"/>
              <w:rPr>
                <w:rFonts w:ascii="宋体" w:hAnsi="宋体" w:eastAsia="宋体" w:cs="宋体"/>
                <w:sz w:val="41"/>
                <w:szCs w:val="41"/>
              </w:rPr>
            </w:pPr>
            <w:r>
              <w:rPr>
                <w:rFonts w:ascii="宋体" w:hAnsi="宋体" w:eastAsia="宋体" w:cs="宋体"/>
                <w:b w:val="0"/>
                <w:bCs w:val="0"/>
                <w:spacing w:val="2"/>
                <w:sz w:val="41"/>
                <w:szCs w:val="41"/>
              </w:rPr>
              <w:t>正，并处10000元以下罚款。</w:t>
            </w:r>
          </w:p>
        </w:tc>
        <w:tc>
          <w:tcPr>
            <w:tcW w:w="1792" w:type="dxa"/>
            <w:vAlign w:val="center"/>
          </w:tcPr>
          <w:p w14:paraId="2482C4E1">
            <w:pPr>
              <w:pStyle w:val="7"/>
              <w:spacing w:line="255" w:lineRule="auto"/>
              <w:jc w:val="both"/>
            </w:pPr>
          </w:p>
          <w:p w14:paraId="4F29DB8D">
            <w:pPr>
              <w:spacing w:before="133" w:line="221" w:lineRule="auto"/>
              <w:ind w:left="688" w:right="19" w:hanging="621"/>
              <w:jc w:val="both"/>
              <w:rPr>
                <w:rFonts w:ascii="宋体" w:hAnsi="宋体" w:eastAsia="宋体" w:cs="宋体"/>
                <w:sz w:val="41"/>
                <w:szCs w:val="41"/>
              </w:rPr>
            </w:pPr>
            <w:r>
              <w:rPr>
                <w:rFonts w:ascii="宋体" w:hAnsi="宋体" w:eastAsia="宋体" w:cs="宋体"/>
                <w:spacing w:val="15"/>
                <w:sz w:val="41"/>
                <w:szCs w:val="41"/>
              </w:rPr>
              <w:t>警告；罚</w:t>
            </w:r>
            <w:r>
              <w:rPr>
                <w:rFonts w:ascii="宋体" w:hAnsi="宋体" w:eastAsia="宋体" w:cs="宋体"/>
                <w:sz w:val="41"/>
                <w:szCs w:val="41"/>
              </w:rPr>
              <w:t>款</w:t>
            </w:r>
          </w:p>
        </w:tc>
        <w:tc>
          <w:tcPr>
            <w:tcW w:w="4721" w:type="dxa"/>
            <w:vAlign w:val="center"/>
          </w:tcPr>
          <w:p w14:paraId="3973F9B3">
            <w:pPr>
              <w:spacing w:before="133" w:line="231" w:lineRule="auto"/>
              <w:ind w:left="39"/>
              <w:jc w:val="both"/>
              <w:rPr>
                <w:rFonts w:hint="eastAsia" w:ascii="宋体" w:hAnsi="宋体" w:eastAsia="宋体" w:cs="宋体"/>
                <w:sz w:val="41"/>
                <w:szCs w:val="41"/>
                <w:lang w:eastAsia="zh-CN"/>
              </w:rPr>
            </w:pPr>
            <w:r>
              <w:rPr>
                <w:rFonts w:hint="eastAsia" w:ascii="宋体" w:hAnsi="宋体" w:eastAsia="宋体" w:cs="宋体"/>
                <w:spacing w:val="15"/>
                <w:sz w:val="41"/>
                <w:szCs w:val="41"/>
                <w:lang w:eastAsia="zh-CN"/>
              </w:rPr>
              <w:t>具有“从轻处罚”情形之一的</w:t>
            </w:r>
          </w:p>
        </w:tc>
        <w:tc>
          <w:tcPr>
            <w:tcW w:w="1977" w:type="dxa"/>
            <w:vAlign w:val="center"/>
          </w:tcPr>
          <w:p w14:paraId="1ED894A9">
            <w:pPr>
              <w:spacing w:before="133" w:line="227" w:lineRule="auto"/>
              <w:ind w:left="8" w:right="236" w:firstLine="54"/>
              <w:jc w:val="both"/>
              <w:rPr>
                <w:rFonts w:hint="eastAsia" w:ascii="宋体" w:hAnsi="宋体" w:eastAsia="宋体" w:cs="宋体"/>
                <w:sz w:val="41"/>
                <w:szCs w:val="41"/>
                <w:lang w:eastAsia="zh-CN"/>
              </w:rPr>
            </w:pPr>
            <w:r>
              <w:rPr>
                <w:rFonts w:hint="eastAsia" w:ascii="宋体" w:hAnsi="宋体" w:eastAsia="宋体" w:cs="宋体"/>
                <w:spacing w:val="7"/>
                <w:sz w:val="41"/>
                <w:szCs w:val="41"/>
                <w:lang w:eastAsia="zh-CN"/>
              </w:rPr>
              <w:t>从轻处罚</w:t>
            </w:r>
          </w:p>
        </w:tc>
        <w:tc>
          <w:tcPr>
            <w:tcW w:w="2225" w:type="dxa"/>
            <w:vAlign w:val="center"/>
          </w:tcPr>
          <w:p w14:paraId="65F0356C">
            <w:pPr>
              <w:spacing w:before="303" w:line="212" w:lineRule="auto"/>
              <w:ind w:left="9" w:right="55" w:firstLine="67"/>
              <w:jc w:val="both"/>
              <w:rPr>
                <w:rFonts w:ascii="宋体" w:hAnsi="宋体" w:eastAsia="宋体" w:cs="宋体"/>
                <w:sz w:val="41"/>
                <w:szCs w:val="41"/>
              </w:rPr>
            </w:pPr>
            <w:r>
              <w:rPr>
                <w:rFonts w:ascii="宋体" w:hAnsi="宋体" w:eastAsia="宋体" w:cs="宋体"/>
                <w:spacing w:val="7"/>
                <w:sz w:val="41"/>
                <w:szCs w:val="41"/>
              </w:rPr>
              <w:t>处罚标准按</w:t>
            </w:r>
            <w:r>
              <w:rPr>
                <w:rFonts w:ascii="宋体" w:hAnsi="宋体" w:eastAsia="宋体" w:cs="宋体"/>
                <w:spacing w:val="6"/>
                <w:sz w:val="41"/>
                <w:szCs w:val="41"/>
              </w:rPr>
              <w:t>照湘人社规</w:t>
            </w:r>
            <w:r>
              <w:rPr>
                <w:rFonts w:ascii="宋体" w:hAnsi="宋体" w:eastAsia="宋体" w:cs="宋体"/>
                <w:spacing w:val="-24"/>
                <w:sz w:val="41"/>
                <w:szCs w:val="41"/>
              </w:rPr>
              <w:t>〔2021〕18</w:t>
            </w:r>
            <w:r>
              <w:rPr>
                <w:rFonts w:ascii="宋体" w:hAnsi="宋体" w:eastAsia="宋体" w:cs="宋体"/>
                <w:spacing w:val="-8"/>
                <w:sz w:val="41"/>
                <w:szCs w:val="41"/>
              </w:rPr>
              <w:t>号文件规定</w:t>
            </w:r>
            <w:r>
              <w:rPr>
                <w:rFonts w:ascii="宋体" w:hAnsi="宋体" w:eastAsia="宋体" w:cs="宋体"/>
                <w:spacing w:val="-6"/>
                <w:sz w:val="41"/>
                <w:szCs w:val="41"/>
              </w:rPr>
              <w:t>执行</w:t>
            </w:r>
          </w:p>
        </w:tc>
      </w:tr>
    </w:tbl>
    <w:p w14:paraId="42DA521E">
      <w:pPr>
        <w:rPr>
          <w:rFonts w:ascii="Arial"/>
          <w:sz w:val="21"/>
        </w:rPr>
      </w:pPr>
    </w:p>
    <w:p w14:paraId="32A1A625">
      <w:pPr>
        <w:rPr>
          <w:rFonts w:ascii="Arial" w:hAnsi="Arial" w:eastAsia="Arial" w:cs="Arial"/>
          <w:sz w:val="21"/>
          <w:szCs w:val="21"/>
        </w:rPr>
        <w:sectPr>
          <w:footerReference r:id="rId10" w:type="default"/>
          <w:pgSz w:w="31680" w:h="22300"/>
          <w:pgMar w:top="1895" w:right="1508" w:bottom="2377" w:left="1830" w:header="0" w:footer="1885" w:gutter="0"/>
          <w:cols w:space="720" w:num="1"/>
        </w:sectPr>
      </w:pPr>
    </w:p>
    <w:p w14:paraId="30333ABC">
      <w:pPr>
        <w:spacing w:before="114"/>
      </w:pPr>
    </w:p>
    <w:tbl>
      <w:tblPr>
        <w:tblStyle w:val="6"/>
        <w:tblW w:w="2885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0"/>
        <w:gridCol w:w="3144"/>
        <w:gridCol w:w="13638"/>
        <w:gridCol w:w="1853"/>
        <w:gridCol w:w="4812"/>
        <w:gridCol w:w="2028"/>
        <w:gridCol w:w="2233"/>
      </w:tblGrid>
      <w:tr w14:paraId="15473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8" w:hRule="atLeast"/>
        </w:trPr>
        <w:tc>
          <w:tcPr>
            <w:tcW w:w="1150" w:type="dxa"/>
            <w:vAlign w:val="center"/>
          </w:tcPr>
          <w:p w14:paraId="46F2A41D">
            <w:pPr>
              <w:pStyle w:val="7"/>
              <w:spacing w:line="255" w:lineRule="auto"/>
              <w:jc w:val="both"/>
            </w:pPr>
          </w:p>
          <w:p w14:paraId="6C18D8EA">
            <w:pPr>
              <w:pStyle w:val="7"/>
              <w:spacing w:line="255" w:lineRule="auto"/>
              <w:jc w:val="both"/>
            </w:pPr>
          </w:p>
          <w:p w14:paraId="59D5D7AB">
            <w:pPr>
              <w:spacing w:before="133" w:line="185" w:lineRule="auto"/>
              <w:ind w:left="490"/>
              <w:jc w:val="both"/>
              <w:rPr>
                <w:rFonts w:ascii="宋体" w:hAnsi="宋体" w:eastAsia="宋体" w:cs="宋体"/>
                <w:sz w:val="41"/>
                <w:szCs w:val="41"/>
              </w:rPr>
            </w:pPr>
            <w:r>
              <w:rPr>
                <w:rFonts w:ascii="宋体" w:hAnsi="宋体" w:eastAsia="宋体" w:cs="宋体"/>
                <w:sz w:val="41"/>
                <w:szCs w:val="41"/>
              </w:rPr>
              <w:t>9</w:t>
            </w:r>
          </w:p>
        </w:tc>
        <w:tc>
          <w:tcPr>
            <w:tcW w:w="3144" w:type="dxa"/>
            <w:vAlign w:val="center"/>
          </w:tcPr>
          <w:p w14:paraId="5D27FB6B">
            <w:pPr>
              <w:pStyle w:val="7"/>
              <w:spacing w:line="252" w:lineRule="auto"/>
              <w:jc w:val="both"/>
            </w:pPr>
          </w:p>
          <w:p w14:paraId="4E3955BE">
            <w:pPr>
              <w:spacing w:before="133" w:line="222" w:lineRule="auto"/>
              <w:ind w:left="96" w:right="44" w:firstLine="73"/>
              <w:jc w:val="both"/>
              <w:rPr>
                <w:rFonts w:ascii="宋体" w:hAnsi="宋体" w:eastAsia="宋体" w:cs="宋体"/>
                <w:sz w:val="41"/>
                <w:szCs w:val="41"/>
              </w:rPr>
            </w:pPr>
            <w:r>
              <w:rPr>
                <w:rFonts w:ascii="宋体" w:hAnsi="宋体" w:eastAsia="宋体" w:cs="宋体"/>
                <w:spacing w:val="7"/>
                <w:sz w:val="41"/>
                <w:szCs w:val="41"/>
              </w:rPr>
              <w:t>未经许可擅白从</w:t>
            </w:r>
            <w:r>
              <w:rPr>
                <w:rFonts w:ascii="宋体" w:hAnsi="宋体" w:eastAsia="宋体" w:cs="宋体"/>
                <w:spacing w:val="18"/>
                <w:sz w:val="41"/>
                <w:szCs w:val="41"/>
              </w:rPr>
              <w:t>事职业介绍服务</w:t>
            </w:r>
            <w:r>
              <w:rPr>
                <w:rFonts w:ascii="宋体" w:hAnsi="宋体" w:eastAsia="宋体" w:cs="宋体"/>
                <w:sz w:val="41"/>
                <w:szCs w:val="41"/>
              </w:rPr>
              <w:t>的</w:t>
            </w:r>
          </w:p>
        </w:tc>
        <w:tc>
          <w:tcPr>
            <w:tcW w:w="13638" w:type="dxa"/>
            <w:vAlign w:val="center"/>
          </w:tcPr>
          <w:p w14:paraId="0BD83736">
            <w:pPr>
              <w:pStyle w:val="7"/>
              <w:spacing w:line="250" w:lineRule="auto"/>
              <w:jc w:val="both"/>
            </w:pPr>
          </w:p>
          <w:p w14:paraId="6988BA53">
            <w:pPr>
              <w:pStyle w:val="7"/>
              <w:spacing w:line="250" w:lineRule="auto"/>
              <w:jc w:val="both"/>
            </w:pPr>
          </w:p>
          <w:p w14:paraId="391EA60D">
            <w:pPr>
              <w:spacing w:before="133" w:line="220" w:lineRule="auto"/>
              <w:ind w:left="59" w:hanging="59"/>
              <w:jc w:val="both"/>
              <w:rPr>
                <w:rFonts w:ascii="宋体" w:hAnsi="宋体" w:eastAsia="宋体" w:cs="宋体"/>
                <w:sz w:val="41"/>
                <w:szCs w:val="41"/>
              </w:rPr>
            </w:pPr>
            <w:r>
              <w:rPr>
                <w:rFonts w:ascii="宋体" w:hAnsi="宋体" w:eastAsia="宋体" w:cs="宋体"/>
                <w:spacing w:val="3"/>
                <w:sz w:val="41"/>
                <w:szCs w:val="41"/>
              </w:rPr>
              <w:t>《湖南省人力资源市场条例》第二十九条违</w:t>
            </w:r>
            <w:r>
              <w:rPr>
                <w:rFonts w:ascii="宋体" w:hAnsi="宋体" w:eastAsia="宋体" w:cs="宋体"/>
                <w:spacing w:val="2"/>
                <w:sz w:val="41"/>
                <w:szCs w:val="41"/>
              </w:rPr>
              <w:t>反本条例规定，未经许可擅自从</w:t>
            </w:r>
            <w:r>
              <w:rPr>
                <w:rFonts w:ascii="宋体" w:hAnsi="宋体" w:eastAsia="宋体" w:cs="宋体"/>
                <w:spacing w:val="1"/>
                <w:sz w:val="41"/>
                <w:szCs w:val="41"/>
              </w:rPr>
              <w:t>事职业介绍服务的，由人力资源社会保障部门责令停止违法行为，处五千元以上二万元以下的罚款；情节严重的，处二万元以上五万元以下的罚款；有</w:t>
            </w:r>
            <w:r>
              <w:rPr>
                <w:rFonts w:ascii="宋体" w:hAnsi="宋体" w:eastAsia="宋体" w:cs="宋体"/>
                <w:spacing w:val="8"/>
                <w:sz w:val="41"/>
                <w:szCs w:val="41"/>
              </w:rPr>
              <w:t>违法所得的，并处没收违法所得。</w:t>
            </w:r>
          </w:p>
        </w:tc>
        <w:tc>
          <w:tcPr>
            <w:tcW w:w="1853" w:type="dxa"/>
            <w:vAlign w:val="center"/>
          </w:tcPr>
          <w:p w14:paraId="09717703">
            <w:pPr>
              <w:pStyle w:val="7"/>
              <w:spacing w:line="253" w:lineRule="auto"/>
              <w:jc w:val="both"/>
            </w:pPr>
          </w:p>
          <w:p w14:paraId="60DC19EA">
            <w:pPr>
              <w:pStyle w:val="7"/>
              <w:spacing w:line="253" w:lineRule="auto"/>
              <w:jc w:val="both"/>
            </w:pPr>
          </w:p>
          <w:p w14:paraId="6939E8CB">
            <w:pPr>
              <w:spacing w:before="133" w:line="221" w:lineRule="auto"/>
              <w:ind w:left="95"/>
              <w:jc w:val="both"/>
              <w:rPr>
                <w:rFonts w:ascii="宋体" w:hAnsi="宋体" w:eastAsia="宋体" w:cs="宋体"/>
                <w:sz w:val="41"/>
                <w:szCs w:val="41"/>
              </w:rPr>
            </w:pPr>
            <w:r>
              <w:rPr>
                <w:rFonts w:ascii="宋体" w:hAnsi="宋体" w:eastAsia="宋体" w:cs="宋体"/>
                <w:spacing w:val="9"/>
                <w:sz w:val="41"/>
                <w:szCs w:val="41"/>
              </w:rPr>
              <w:t>责令停止</w:t>
            </w:r>
          </w:p>
          <w:p w14:paraId="0CBCA9DA">
            <w:pPr>
              <w:spacing w:before="32" w:line="215" w:lineRule="auto"/>
              <w:ind w:left="302"/>
              <w:jc w:val="both"/>
              <w:rPr>
                <w:rFonts w:ascii="宋体" w:hAnsi="宋体" w:eastAsia="宋体" w:cs="宋体"/>
                <w:sz w:val="41"/>
                <w:szCs w:val="41"/>
              </w:rPr>
            </w:pPr>
            <w:r>
              <w:rPr>
                <w:rFonts w:ascii="宋体" w:hAnsi="宋体" w:eastAsia="宋体" w:cs="宋体"/>
                <w:spacing w:val="11"/>
                <w:sz w:val="41"/>
                <w:szCs w:val="41"/>
              </w:rPr>
              <w:t>违法行</w:t>
            </w:r>
          </w:p>
          <w:p w14:paraId="2681C701">
            <w:pPr>
              <w:spacing w:before="1" w:line="193" w:lineRule="auto"/>
              <w:ind w:left="302"/>
              <w:jc w:val="both"/>
              <w:rPr>
                <w:rFonts w:ascii="宋体" w:hAnsi="宋体" w:eastAsia="宋体" w:cs="宋体"/>
                <w:sz w:val="41"/>
                <w:szCs w:val="41"/>
              </w:rPr>
            </w:pPr>
            <w:r>
              <w:rPr>
                <w:rFonts w:ascii="宋体" w:hAnsi="宋体" w:eastAsia="宋体" w:cs="宋体"/>
                <w:spacing w:val="21"/>
                <w:sz w:val="41"/>
                <w:szCs w:val="41"/>
              </w:rPr>
              <w:t>为；罚</w:t>
            </w:r>
          </w:p>
          <w:p w14:paraId="6ACDAE31">
            <w:pPr>
              <w:spacing w:before="1" w:line="221" w:lineRule="auto"/>
              <w:ind w:left="95"/>
              <w:jc w:val="both"/>
              <w:rPr>
                <w:rFonts w:ascii="宋体" w:hAnsi="宋体" w:eastAsia="宋体" w:cs="宋体"/>
                <w:sz w:val="41"/>
                <w:szCs w:val="41"/>
              </w:rPr>
            </w:pPr>
            <w:r>
              <w:rPr>
                <w:rFonts w:ascii="宋体" w:hAnsi="宋体" w:eastAsia="宋体" w:cs="宋体"/>
                <w:spacing w:val="8"/>
                <w:sz w:val="41"/>
                <w:szCs w:val="41"/>
              </w:rPr>
              <w:t>款；没收</w:t>
            </w:r>
          </w:p>
          <w:p w14:paraId="3B78A846">
            <w:pPr>
              <w:spacing w:before="37" w:line="222" w:lineRule="auto"/>
              <w:ind w:left="95"/>
              <w:jc w:val="both"/>
              <w:rPr>
                <w:rFonts w:ascii="宋体" w:hAnsi="宋体" w:eastAsia="宋体" w:cs="宋体"/>
                <w:sz w:val="41"/>
                <w:szCs w:val="41"/>
              </w:rPr>
            </w:pPr>
            <w:r>
              <w:rPr>
                <w:rFonts w:ascii="宋体" w:hAnsi="宋体" w:eastAsia="宋体" w:cs="宋体"/>
                <w:spacing w:val="8"/>
                <w:sz w:val="41"/>
                <w:szCs w:val="41"/>
              </w:rPr>
              <w:t>违法所得</w:t>
            </w:r>
          </w:p>
        </w:tc>
        <w:tc>
          <w:tcPr>
            <w:tcW w:w="4812" w:type="dxa"/>
            <w:vAlign w:val="center"/>
          </w:tcPr>
          <w:p w14:paraId="40FFA623">
            <w:pPr>
              <w:spacing w:before="133" w:line="229" w:lineRule="auto"/>
              <w:ind w:left="7"/>
              <w:jc w:val="both"/>
              <w:rPr>
                <w:rFonts w:hint="eastAsia" w:ascii="宋体" w:hAnsi="宋体" w:eastAsia="宋体" w:cs="宋体"/>
                <w:sz w:val="41"/>
                <w:szCs w:val="41"/>
                <w:lang w:eastAsia="zh-CN"/>
              </w:rPr>
            </w:pPr>
            <w:r>
              <w:rPr>
                <w:rFonts w:hint="eastAsia" w:ascii="宋体" w:hAnsi="宋体" w:eastAsia="宋体" w:cs="宋体"/>
                <w:spacing w:val="26"/>
                <w:sz w:val="41"/>
                <w:szCs w:val="41"/>
                <w:lang w:eastAsia="zh-CN"/>
              </w:rPr>
              <w:t>具有“从轻处罚”情形之一的</w:t>
            </w:r>
          </w:p>
        </w:tc>
        <w:tc>
          <w:tcPr>
            <w:tcW w:w="2028" w:type="dxa"/>
            <w:vAlign w:val="center"/>
          </w:tcPr>
          <w:p w14:paraId="3B19983F">
            <w:pPr>
              <w:pStyle w:val="7"/>
              <w:spacing w:line="306" w:lineRule="auto"/>
              <w:jc w:val="both"/>
            </w:pPr>
          </w:p>
          <w:p w14:paraId="0CF63D89">
            <w:pPr>
              <w:spacing w:before="133" w:line="228" w:lineRule="auto"/>
              <w:ind w:left="36" w:right="296" w:firstLine="9"/>
              <w:jc w:val="both"/>
              <w:rPr>
                <w:rFonts w:hint="eastAsia" w:ascii="宋体" w:hAnsi="宋体" w:eastAsia="宋体" w:cs="宋体"/>
                <w:sz w:val="41"/>
                <w:szCs w:val="41"/>
                <w:lang w:eastAsia="zh-CN"/>
              </w:rPr>
            </w:pPr>
            <w:r>
              <w:rPr>
                <w:rFonts w:hint="eastAsia" w:ascii="宋体" w:hAnsi="宋体" w:eastAsia="宋体" w:cs="宋体"/>
                <w:spacing w:val="10"/>
                <w:sz w:val="41"/>
                <w:szCs w:val="41"/>
                <w:lang w:eastAsia="zh-CN"/>
              </w:rPr>
              <w:t>从轻处罚</w:t>
            </w:r>
          </w:p>
        </w:tc>
        <w:tc>
          <w:tcPr>
            <w:tcW w:w="2233" w:type="dxa"/>
            <w:vAlign w:val="center"/>
          </w:tcPr>
          <w:p w14:paraId="2E9F95E8">
            <w:pPr>
              <w:pStyle w:val="7"/>
              <w:spacing w:line="248" w:lineRule="auto"/>
              <w:jc w:val="both"/>
            </w:pPr>
          </w:p>
          <w:p w14:paraId="797B8823">
            <w:pPr>
              <w:spacing w:before="133" w:line="205" w:lineRule="auto"/>
              <w:ind w:left="41" w:right="48" w:firstLine="41"/>
              <w:jc w:val="both"/>
              <w:rPr>
                <w:rFonts w:ascii="宋体" w:hAnsi="宋体" w:eastAsia="宋体" w:cs="宋体"/>
                <w:sz w:val="41"/>
                <w:szCs w:val="41"/>
              </w:rPr>
            </w:pPr>
            <w:r>
              <w:rPr>
                <w:rFonts w:ascii="宋体" w:hAnsi="宋体" w:eastAsia="宋体" w:cs="宋体"/>
                <w:spacing w:val="9"/>
                <w:sz w:val="41"/>
                <w:szCs w:val="41"/>
              </w:rPr>
              <w:t>处罚标准按</w:t>
            </w:r>
            <w:r>
              <w:rPr>
                <w:rFonts w:ascii="宋体" w:hAnsi="宋体" w:eastAsia="宋体" w:cs="宋体"/>
                <w:spacing w:val="8"/>
                <w:sz w:val="41"/>
                <w:szCs w:val="41"/>
              </w:rPr>
              <w:t>照湘人社规</w:t>
            </w:r>
            <w:r>
              <w:rPr>
                <w:rFonts w:ascii="宋体" w:hAnsi="宋体" w:eastAsia="宋体" w:cs="宋体"/>
                <w:spacing w:val="-15"/>
                <w:sz w:val="40"/>
                <w:szCs w:val="40"/>
              </w:rPr>
              <w:t>〔2021〕</w:t>
            </w:r>
            <w:r>
              <w:rPr>
                <w:rFonts w:ascii="宋体" w:hAnsi="宋体" w:eastAsia="宋体" w:cs="宋体"/>
                <w:spacing w:val="13"/>
                <w:sz w:val="41"/>
                <w:szCs w:val="41"/>
              </w:rPr>
              <w:t>18</w:t>
            </w:r>
            <w:r>
              <w:rPr>
                <w:rFonts w:ascii="宋体" w:hAnsi="宋体" w:eastAsia="宋体" w:cs="宋体"/>
                <w:spacing w:val="10"/>
                <w:sz w:val="41"/>
                <w:szCs w:val="41"/>
              </w:rPr>
              <w:t>号文件规定</w:t>
            </w:r>
            <w:r>
              <w:rPr>
                <w:rFonts w:ascii="宋体" w:hAnsi="宋体" w:eastAsia="宋体" w:cs="宋体"/>
                <w:spacing w:val="15"/>
                <w:sz w:val="41"/>
                <w:szCs w:val="41"/>
              </w:rPr>
              <w:t>执行</w:t>
            </w:r>
          </w:p>
        </w:tc>
      </w:tr>
    </w:tbl>
    <w:p w14:paraId="594EFF6F">
      <w:pPr>
        <w:rPr>
          <w:rFonts w:ascii="Arial"/>
          <w:sz w:val="21"/>
        </w:rPr>
      </w:pPr>
    </w:p>
    <w:p w14:paraId="0711B04F">
      <w:pPr>
        <w:rPr>
          <w:rFonts w:ascii="Arial" w:hAnsi="Arial" w:eastAsia="Arial" w:cs="Arial"/>
          <w:sz w:val="21"/>
          <w:szCs w:val="21"/>
        </w:rPr>
        <w:sectPr>
          <w:footerReference r:id="rId11" w:type="default"/>
          <w:pgSz w:w="31680" w:h="22359"/>
          <w:pgMar w:top="1900" w:right="1325" w:bottom="2308" w:left="1491" w:header="0" w:footer="1860" w:gutter="0"/>
          <w:cols w:space="720" w:num="1"/>
        </w:sectPr>
      </w:pPr>
    </w:p>
    <w:p w14:paraId="0FA166D7">
      <w:pPr>
        <w:spacing w:line="292" w:lineRule="auto"/>
        <w:rPr>
          <w:rFonts w:ascii="Arial"/>
          <w:sz w:val="21"/>
        </w:rPr>
      </w:pPr>
    </w:p>
    <w:p w14:paraId="2F004DC9">
      <w:pPr>
        <w:spacing w:line="293" w:lineRule="auto"/>
        <w:rPr>
          <w:rFonts w:ascii="Arial"/>
          <w:sz w:val="21"/>
        </w:rPr>
      </w:pPr>
    </w:p>
    <w:p w14:paraId="50A044C1">
      <w:pPr>
        <w:spacing w:before="316" w:line="206" w:lineRule="auto"/>
        <w:ind w:left="0" w:leftChars="0" w:firstLine="0" w:firstLineChars="0"/>
        <w:jc w:val="center"/>
        <w:rPr>
          <w:rFonts w:hint="eastAsia" w:ascii="宋体" w:hAnsi="宋体" w:eastAsia="宋体" w:cs="宋体"/>
          <w:b/>
          <w:bCs/>
          <w:spacing w:val="-30"/>
          <w:sz w:val="79"/>
          <w:szCs w:val="79"/>
          <w:lang w:eastAsia="zh-CN"/>
        </w:rPr>
      </w:pPr>
      <w:r>
        <w:rPr>
          <w:rFonts w:hint="eastAsia" w:ascii="宋体" w:hAnsi="宋体" w:eastAsia="宋体" w:cs="宋体"/>
          <w:b/>
          <w:bCs/>
          <w:spacing w:val="-30"/>
          <w:sz w:val="79"/>
          <w:szCs w:val="79"/>
          <w:lang w:eastAsia="zh-CN"/>
        </w:rPr>
        <w:t>武冈市人力资源和社会保障领域从轻行政处罚清单</w:t>
      </w:r>
    </w:p>
    <w:p w14:paraId="261B4046">
      <w:pPr>
        <w:spacing w:before="316" w:line="206" w:lineRule="auto"/>
        <w:ind w:left="0" w:leftChars="0" w:firstLine="0" w:firstLineChars="0"/>
        <w:jc w:val="center"/>
        <w:rPr>
          <w:rFonts w:hint="eastAsia" w:ascii="宋体" w:hAnsi="宋体" w:eastAsia="宋体" w:cs="宋体"/>
          <w:b/>
          <w:bCs/>
          <w:spacing w:val="-30"/>
          <w:sz w:val="79"/>
          <w:szCs w:val="79"/>
          <w:lang w:eastAsia="zh-CN"/>
        </w:rPr>
      </w:pPr>
      <w:r>
        <w:rPr>
          <w:rFonts w:hint="eastAsia" w:ascii="宋体" w:hAnsi="宋体" w:eastAsia="宋体" w:cs="宋体"/>
          <w:b/>
          <w:bCs/>
          <w:spacing w:val="-30"/>
          <w:sz w:val="79"/>
          <w:szCs w:val="79"/>
          <w:lang w:eastAsia="zh-CN"/>
        </w:rPr>
        <w:t>(用人单位招用人员管理类)</w:t>
      </w:r>
    </w:p>
    <w:p w14:paraId="33032FC1">
      <w:pPr>
        <w:spacing w:before="70"/>
      </w:pPr>
    </w:p>
    <w:tbl>
      <w:tblPr>
        <w:tblStyle w:val="6"/>
        <w:tblW w:w="2845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8"/>
        <w:gridCol w:w="3109"/>
        <w:gridCol w:w="13449"/>
        <w:gridCol w:w="1789"/>
        <w:gridCol w:w="4730"/>
        <w:gridCol w:w="1984"/>
        <w:gridCol w:w="2217"/>
      </w:tblGrid>
      <w:tr w14:paraId="4A7A7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3" w:hRule="atLeast"/>
        </w:trPr>
        <w:tc>
          <w:tcPr>
            <w:tcW w:w="1178" w:type="dxa"/>
            <w:vAlign w:val="center"/>
          </w:tcPr>
          <w:p w14:paraId="24439F38">
            <w:pPr>
              <w:spacing w:before="347" w:line="225" w:lineRule="auto"/>
              <w:ind w:left="174"/>
              <w:jc w:val="both"/>
              <w:rPr>
                <w:rFonts w:ascii="宋体" w:hAnsi="宋体" w:eastAsia="宋体" w:cs="宋体"/>
                <w:sz w:val="40"/>
                <w:szCs w:val="40"/>
              </w:rPr>
            </w:pPr>
            <w:r>
              <w:rPr>
                <w:rFonts w:ascii="宋体" w:hAnsi="宋体" w:eastAsia="宋体" w:cs="宋体"/>
                <w:spacing w:val="21"/>
                <w:sz w:val="40"/>
                <w:szCs w:val="40"/>
              </w:rPr>
              <w:t>序号</w:t>
            </w:r>
          </w:p>
        </w:tc>
        <w:tc>
          <w:tcPr>
            <w:tcW w:w="3109" w:type="dxa"/>
            <w:vAlign w:val="center"/>
          </w:tcPr>
          <w:p w14:paraId="5ED7A9D7">
            <w:pPr>
              <w:spacing w:before="340" w:line="224" w:lineRule="auto"/>
              <w:ind w:left="804"/>
              <w:jc w:val="both"/>
              <w:rPr>
                <w:rFonts w:ascii="宋体" w:hAnsi="宋体" w:eastAsia="宋体" w:cs="宋体"/>
                <w:sz w:val="40"/>
                <w:szCs w:val="40"/>
              </w:rPr>
            </w:pPr>
            <w:r>
              <w:rPr>
                <w:rFonts w:ascii="宋体" w:hAnsi="宋体" w:eastAsia="宋体" w:cs="宋体"/>
                <w:b/>
                <w:bCs/>
                <w:spacing w:val="6"/>
                <w:sz w:val="40"/>
                <w:szCs w:val="40"/>
              </w:rPr>
              <w:t>违法行为</w:t>
            </w:r>
          </w:p>
        </w:tc>
        <w:tc>
          <w:tcPr>
            <w:tcW w:w="13449" w:type="dxa"/>
            <w:vAlign w:val="center"/>
          </w:tcPr>
          <w:p w14:paraId="005BCDD4">
            <w:pPr>
              <w:spacing w:before="342" w:line="223" w:lineRule="auto"/>
              <w:ind w:left="5970"/>
              <w:jc w:val="both"/>
              <w:rPr>
                <w:rFonts w:ascii="宋体" w:hAnsi="宋体" w:eastAsia="宋体" w:cs="宋体"/>
                <w:sz w:val="40"/>
                <w:szCs w:val="40"/>
              </w:rPr>
            </w:pPr>
            <w:r>
              <w:rPr>
                <w:rFonts w:ascii="宋体" w:hAnsi="宋体" w:eastAsia="宋体" w:cs="宋体"/>
                <w:spacing w:val="14"/>
                <w:sz w:val="40"/>
                <w:szCs w:val="40"/>
              </w:rPr>
              <w:t>处罚依据</w:t>
            </w:r>
          </w:p>
        </w:tc>
        <w:tc>
          <w:tcPr>
            <w:tcW w:w="1789" w:type="dxa"/>
            <w:vAlign w:val="center"/>
          </w:tcPr>
          <w:p w14:paraId="06A4B4A3">
            <w:pPr>
              <w:spacing w:before="345" w:line="223" w:lineRule="auto"/>
              <w:ind w:left="76"/>
              <w:jc w:val="both"/>
              <w:rPr>
                <w:rFonts w:ascii="宋体" w:hAnsi="宋体" w:eastAsia="宋体" w:cs="宋体"/>
                <w:sz w:val="40"/>
                <w:szCs w:val="40"/>
              </w:rPr>
            </w:pPr>
            <w:r>
              <w:rPr>
                <w:rFonts w:ascii="宋体" w:hAnsi="宋体" w:eastAsia="宋体" w:cs="宋体"/>
                <w:spacing w:val="12"/>
                <w:sz w:val="40"/>
                <w:szCs w:val="40"/>
              </w:rPr>
              <w:t>处罚种类</w:t>
            </w:r>
          </w:p>
        </w:tc>
        <w:tc>
          <w:tcPr>
            <w:tcW w:w="4730" w:type="dxa"/>
            <w:vAlign w:val="center"/>
          </w:tcPr>
          <w:p w14:paraId="19BFD363">
            <w:pPr>
              <w:spacing w:before="346" w:line="224" w:lineRule="auto"/>
              <w:ind w:left="1569"/>
              <w:jc w:val="both"/>
              <w:rPr>
                <w:rFonts w:ascii="宋体" w:hAnsi="宋体" w:eastAsia="宋体" w:cs="宋体"/>
                <w:sz w:val="40"/>
                <w:szCs w:val="40"/>
              </w:rPr>
            </w:pPr>
            <w:r>
              <w:rPr>
                <w:rFonts w:ascii="宋体" w:hAnsi="宋体" w:eastAsia="宋体" w:cs="宋体"/>
                <w:spacing w:val="13"/>
                <w:sz w:val="40"/>
                <w:szCs w:val="40"/>
              </w:rPr>
              <w:t>适用情形</w:t>
            </w:r>
          </w:p>
        </w:tc>
        <w:tc>
          <w:tcPr>
            <w:tcW w:w="1984" w:type="dxa"/>
            <w:vAlign w:val="center"/>
          </w:tcPr>
          <w:p w14:paraId="664B8C5E">
            <w:pPr>
              <w:spacing w:before="101" w:line="222" w:lineRule="auto"/>
              <w:ind w:left="557" w:right="157" w:hanging="395"/>
              <w:jc w:val="both"/>
              <w:rPr>
                <w:rFonts w:ascii="宋体" w:hAnsi="宋体" w:eastAsia="宋体" w:cs="宋体"/>
                <w:sz w:val="40"/>
                <w:szCs w:val="40"/>
              </w:rPr>
            </w:pPr>
            <w:r>
              <w:rPr>
                <w:rFonts w:ascii="宋体" w:hAnsi="宋体" w:eastAsia="宋体" w:cs="宋体"/>
                <w:spacing w:val="14"/>
                <w:sz w:val="40"/>
                <w:szCs w:val="40"/>
              </w:rPr>
              <w:t>裁量幅度</w:t>
            </w:r>
            <w:r>
              <w:rPr>
                <w:rFonts w:ascii="宋体" w:hAnsi="宋体" w:eastAsia="宋体" w:cs="宋体"/>
                <w:spacing w:val="18"/>
                <w:sz w:val="40"/>
                <w:szCs w:val="40"/>
              </w:rPr>
              <w:t>标准</w:t>
            </w:r>
          </w:p>
        </w:tc>
        <w:tc>
          <w:tcPr>
            <w:tcW w:w="2217" w:type="dxa"/>
            <w:vAlign w:val="center"/>
          </w:tcPr>
          <w:p w14:paraId="5C419B04">
            <w:pPr>
              <w:spacing w:before="347" w:line="225" w:lineRule="auto"/>
              <w:ind w:left="730"/>
              <w:jc w:val="both"/>
              <w:rPr>
                <w:rFonts w:ascii="宋体" w:hAnsi="宋体" w:eastAsia="宋体" w:cs="宋体"/>
                <w:sz w:val="40"/>
                <w:szCs w:val="40"/>
              </w:rPr>
            </w:pPr>
            <w:r>
              <w:rPr>
                <w:rFonts w:ascii="宋体" w:hAnsi="宋体" w:eastAsia="宋体" w:cs="宋体"/>
                <w:spacing w:val="18"/>
                <w:sz w:val="40"/>
                <w:szCs w:val="40"/>
              </w:rPr>
              <w:t>备注</w:t>
            </w:r>
          </w:p>
        </w:tc>
      </w:tr>
      <w:tr w14:paraId="53E2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1" w:hRule="atLeast"/>
        </w:trPr>
        <w:tc>
          <w:tcPr>
            <w:tcW w:w="1178" w:type="dxa"/>
            <w:vAlign w:val="center"/>
          </w:tcPr>
          <w:p w14:paraId="63563A2D">
            <w:pPr>
              <w:pStyle w:val="7"/>
              <w:spacing w:line="250" w:lineRule="auto"/>
              <w:jc w:val="both"/>
            </w:pPr>
          </w:p>
          <w:p w14:paraId="1C17BC50">
            <w:pPr>
              <w:spacing w:before="130" w:line="186" w:lineRule="auto"/>
              <w:ind w:left="482"/>
              <w:jc w:val="both"/>
              <w:rPr>
                <w:rFonts w:ascii="宋体" w:hAnsi="宋体" w:eastAsia="宋体" w:cs="宋体"/>
                <w:sz w:val="40"/>
                <w:szCs w:val="40"/>
              </w:rPr>
            </w:pPr>
            <w:r>
              <w:rPr>
                <w:rFonts w:ascii="宋体" w:hAnsi="宋体" w:eastAsia="宋体" w:cs="宋体"/>
                <w:sz w:val="40"/>
                <w:szCs w:val="40"/>
              </w:rPr>
              <w:t>1</w:t>
            </w:r>
          </w:p>
        </w:tc>
        <w:tc>
          <w:tcPr>
            <w:tcW w:w="3109" w:type="dxa"/>
            <w:vAlign w:val="center"/>
          </w:tcPr>
          <w:p w14:paraId="21EC4739">
            <w:pPr>
              <w:pStyle w:val="7"/>
              <w:spacing w:line="245" w:lineRule="auto"/>
              <w:jc w:val="both"/>
            </w:pPr>
          </w:p>
          <w:p w14:paraId="0C142488">
            <w:pPr>
              <w:spacing w:before="130" w:line="225" w:lineRule="auto"/>
              <w:ind w:left="79" w:hanging="35"/>
              <w:jc w:val="both"/>
              <w:rPr>
                <w:rFonts w:ascii="宋体" w:hAnsi="宋体" w:eastAsia="宋体" w:cs="宋体"/>
                <w:sz w:val="40"/>
                <w:szCs w:val="40"/>
              </w:rPr>
            </w:pPr>
            <w:r>
              <w:rPr>
                <w:rFonts w:ascii="宋体" w:hAnsi="宋体" w:eastAsia="宋体" w:cs="宋体"/>
                <w:spacing w:val="5"/>
                <w:sz w:val="40"/>
                <w:szCs w:val="40"/>
              </w:rPr>
              <w:t>外国人和用人单</w:t>
            </w:r>
            <w:r>
              <w:rPr>
                <w:rFonts w:ascii="宋体" w:hAnsi="宋体" w:eastAsia="宋体" w:cs="宋体"/>
                <w:spacing w:val="31"/>
                <w:sz w:val="40"/>
                <w:szCs w:val="40"/>
              </w:rPr>
              <w:t>位伪造、涂改、</w:t>
            </w:r>
            <w:r>
              <w:rPr>
                <w:rFonts w:ascii="宋体" w:hAnsi="宋体" w:eastAsia="宋体" w:cs="宋体"/>
                <w:spacing w:val="6"/>
                <w:sz w:val="40"/>
                <w:szCs w:val="40"/>
              </w:rPr>
              <w:t>冒用、转让、买卖就业证和许可</w:t>
            </w:r>
            <w:r>
              <w:rPr>
                <w:rFonts w:ascii="宋体" w:hAnsi="宋体" w:eastAsia="宋体" w:cs="宋体"/>
                <w:spacing w:val="16"/>
                <w:sz w:val="40"/>
                <w:szCs w:val="40"/>
              </w:rPr>
              <w:t>证书的</w:t>
            </w:r>
          </w:p>
        </w:tc>
        <w:tc>
          <w:tcPr>
            <w:tcW w:w="13449" w:type="dxa"/>
            <w:vAlign w:val="center"/>
          </w:tcPr>
          <w:p w14:paraId="658805AC">
            <w:pPr>
              <w:pStyle w:val="7"/>
              <w:spacing w:line="243" w:lineRule="auto"/>
              <w:jc w:val="both"/>
            </w:pPr>
          </w:p>
          <w:p w14:paraId="447B95E1">
            <w:pPr>
              <w:spacing w:before="130" w:line="214" w:lineRule="auto"/>
              <w:ind w:left="9" w:firstLine="9"/>
              <w:jc w:val="both"/>
              <w:rPr>
                <w:rFonts w:ascii="宋体" w:hAnsi="宋体" w:eastAsia="宋体" w:cs="宋体"/>
                <w:sz w:val="40"/>
                <w:szCs w:val="40"/>
              </w:rPr>
            </w:pPr>
            <w:r>
              <w:rPr>
                <w:rFonts w:ascii="宋体" w:hAnsi="宋体" w:eastAsia="宋体" w:cs="宋体"/>
                <w:spacing w:val="6"/>
                <w:sz w:val="40"/>
                <w:szCs w:val="40"/>
              </w:rPr>
              <w:t>《外国人在中国就业管理规定》第二十九条对伪造、涂改、冒用、转让、买</w:t>
            </w:r>
            <w:r>
              <w:rPr>
                <w:rFonts w:ascii="宋体" w:hAnsi="宋体" w:eastAsia="宋体" w:cs="宋体"/>
                <w:spacing w:val="7"/>
                <w:sz w:val="40"/>
                <w:szCs w:val="40"/>
              </w:rPr>
              <w:t>卖就业证和许可证书的外国人和用人单位，由劳动行政部门收缴就业证和许</w:t>
            </w:r>
            <w:r>
              <w:rPr>
                <w:rFonts w:ascii="宋体" w:hAnsi="宋体" w:eastAsia="宋体" w:cs="宋体"/>
                <w:b w:val="0"/>
                <w:bCs w:val="0"/>
                <w:spacing w:val="-4"/>
                <w:sz w:val="40"/>
                <w:szCs w:val="40"/>
              </w:rPr>
              <w:t>可证书，没收其非法所得，并处以1万元以上10万元以下的罚款；情节严重构</w:t>
            </w:r>
            <w:r>
              <w:rPr>
                <w:rFonts w:ascii="宋体" w:hAnsi="宋体" w:eastAsia="宋体" w:cs="宋体"/>
                <w:b w:val="0"/>
                <w:bCs w:val="0"/>
                <w:spacing w:val="9"/>
                <w:sz w:val="40"/>
                <w:szCs w:val="40"/>
              </w:rPr>
              <w:t>成犯罪的，移送司法机关依法追究刑事责任</w:t>
            </w:r>
          </w:p>
        </w:tc>
        <w:tc>
          <w:tcPr>
            <w:tcW w:w="1789" w:type="dxa"/>
            <w:vAlign w:val="center"/>
          </w:tcPr>
          <w:p w14:paraId="1C0AC774">
            <w:pPr>
              <w:pStyle w:val="7"/>
              <w:spacing w:line="245" w:lineRule="auto"/>
              <w:jc w:val="both"/>
            </w:pPr>
          </w:p>
          <w:p w14:paraId="6C55768D">
            <w:pPr>
              <w:spacing w:before="130" w:line="222" w:lineRule="auto"/>
              <w:ind w:left="76" w:right="54"/>
              <w:jc w:val="both"/>
              <w:rPr>
                <w:rFonts w:ascii="宋体" w:hAnsi="宋体" w:eastAsia="宋体" w:cs="宋体"/>
                <w:sz w:val="40"/>
                <w:szCs w:val="40"/>
              </w:rPr>
            </w:pPr>
            <w:r>
              <w:rPr>
                <w:rFonts w:ascii="宋体" w:hAnsi="宋体" w:eastAsia="宋体" w:cs="宋体"/>
                <w:spacing w:val="12"/>
                <w:sz w:val="40"/>
                <w:szCs w:val="40"/>
              </w:rPr>
              <w:t>收缴就业证和许可</w:t>
            </w:r>
            <w:r>
              <w:rPr>
                <w:rFonts w:ascii="宋体" w:hAnsi="宋体" w:eastAsia="宋体" w:cs="宋体"/>
                <w:spacing w:val="13"/>
                <w:sz w:val="40"/>
                <w:szCs w:val="40"/>
              </w:rPr>
              <w:t>证书；没</w:t>
            </w:r>
            <w:r>
              <w:rPr>
                <w:rFonts w:ascii="宋体" w:hAnsi="宋体" w:eastAsia="宋体" w:cs="宋体"/>
                <w:spacing w:val="12"/>
                <w:sz w:val="40"/>
                <w:szCs w:val="40"/>
              </w:rPr>
              <w:t>收非法所得；罚款</w:t>
            </w:r>
          </w:p>
        </w:tc>
        <w:tc>
          <w:tcPr>
            <w:tcW w:w="4730" w:type="dxa"/>
            <w:vAlign w:val="center"/>
          </w:tcPr>
          <w:p w14:paraId="474BA1AB">
            <w:pPr>
              <w:spacing w:before="130" w:line="243" w:lineRule="auto"/>
              <w:ind w:left="21"/>
              <w:jc w:val="both"/>
              <w:rPr>
                <w:rFonts w:hint="eastAsia" w:ascii="宋体" w:hAnsi="宋体" w:eastAsia="宋体" w:cs="宋体"/>
                <w:sz w:val="40"/>
                <w:szCs w:val="40"/>
                <w:lang w:eastAsia="zh-CN"/>
              </w:rPr>
            </w:pPr>
            <w:r>
              <w:rPr>
                <w:rFonts w:hint="eastAsia" w:ascii="宋体" w:hAnsi="宋体" w:eastAsia="宋体" w:cs="宋体"/>
                <w:spacing w:val="27"/>
                <w:sz w:val="40"/>
                <w:szCs w:val="40"/>
                <w:lang w:eastAsia="zh-CN"/>
              </w:rPr>
              <w:t>具有“从轻处罚”情形之一的</w:t>
            </w:r>
          </w:p>
        </w:tc>
        <w:tc>
          <w:tcPr>
            <w:tcW w:w="1984" w:type="dxa"/>
            <w:vAlign w:val="center"/>
          </w:tcPr>
          <w:p w14:paraId="4BBDD9B4">
            <w:pPr>
              <w:spacing w:before="130" w:line="215" w:lineRule="auto"/>
              <w:ind w:left="8" w:right="269" w:firstLine="45"/>
              <w:jc w:val="both"/>
              <w:rPr>
                <w:rFonts w:hint="eastAsia" w:ascii="宋体" w:hAnsi="宋体" w:eastAsia="宋体" w:cs="宋体"/>
                <w:sz w:val="40"/>
                <w:szCs w:val="40"/>
                <w:lang w:eastAsia="zh-CN"/>
              </w:rPr>
            </w:pPr>
            <w:r>
              <w:rPr>
                <w:rFonts w:hint="eastAsia" w:ascii="宋体" w:hAnsi="宋体" w:eastAsia="宋体" w:cs="宋体"/>
                <w:spacing w:val="13"/>
                <w:sz w:val="40"/>
                <w:szCs w:val="40"/>
                <w:lang w:eastAsia="zh-CN"/>
              </w:rPr>
              <w:t>从轻处罚</w:t>
            </w:r>
          </w:p>
        </w:tc>
        <w:tc>
          <w:tcPr>
            <w:tcW w:w="2217" w:type="dxa"/>
            <w:vAlign w:val="center"/>
          </w:tcPr>
          <w:p w14:paraId="3F0F4D09">
            <w:pPr>
              <w:spacing w:before="245" w:line="211" w:lineRule="auto"/>
              <w:ind w:left="31" w:right="56" w:firstLine="58"/>
              <w:jc w:val="both"/>
              <w:rPr>
                <w:rFonts w:ascii="宋体" w:hAnsi="宋体" w:eastAsia="宋体" w:cs="宋体"/>
                <w:sz w:val="40"/>
                <w:szCs w:val="40"/>
              </w:rPr>
            </w:pPr>
            <w:r>
              <w:rPr>
                <w:rFonts w:ascii="宋体" w:hAnsi="宋体" w:eastAsia="宋体" w:cs="宋体"/>
                <w:spacing w:val="13"/>
                <w:sz w:val="40"/>
                <w:szCs w:val="40"/>
              </w:rPr>
              <w:t>处罚标准按</w:t>
            </w:r>
            <w:r>
              <w:rPr>
                <w:rFonts w:ascii="宋体" w:hAnsi="宋体" w:eastAsia="宋体" w:cs="宋体"/>
                <w:spacing w:val="12"/>
                <w:sz w:val="40"/>
                <w:szCs w:val="40"/>
              </w:rPr>
              <w:t>照湘人社规</w:t>
            </w:r>
            <w:r>
              <w:rPr>
                <w:rFonts w:ascii="宋体" w:hAnsi="宋体" w:eastAsia="宋体" w:cs="宋体"/>
                <w:spacing w:val="-15"/>
                <w:sz w:val="40"/>
                <w:szCs w:val="40"/>
              </w:rPr>
              <w:t>〔2021〕</w:t>
            </w:r>
            <w:r>
              <w:rPr>
                <w:rFonts w:ascii="宋体" w:hAnsi="宋体" w:eastAsia="宋体" w:cs="宋体"/>
                <w:spacing w:val="-7"/>
                <w:sz w:val="40"/>
                <w:szCs w:val="40"/>
              </w:rPr>
              <w:t>18</w:t>
            </w:r>
            <w:r>
              <w:rPr>
                <w:rFonts w:ascii="宋体" w:hAnsi="宋体" w:eastAsia="宋体" w:cs="宋体"/>
                <w:spacing w:val="27"/>
                <w:sz w:val="40"/>
                <w:szCs w:val="40"/>
              </w:rPr>
              <w:t>号文件规定</w:t>
            </w:r>
            <w:r>
              <w:rPr>
                <w:rFonts w:ascii="宋体" w:hAnsi="宋体" w:eastAsia="宋体" w:cs="宋体"/>
                <w:spacing w:val="18"/>
                <w:sz w:val="40"/>
                <w:szCs w:val="40"/>
              </w:rPr>
              <w:t>执行</w:t>
            </w:r>
          </w:p>
        </w:tc>
      </w:tr>
      <w:tr w14:paraId="1BDF2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1" w:hRule="atLeast"/>
        </w:trPr>
        <w:tc>
          <w:tcPr>
            <w:tcW w:w="1178" w:type="dxa"/>
            <w:vAlign w:val="center"/>
          </w:tcPr>
          <w:p w14:paraId="14F328B3">
            <w:pPr>
              <w:spacing w:before="130" w:line="186" w:lineRule="auto"/>
              <w:ind w:left="482"/>
              <w:jc w:val="both"/>
              <w:rPr>
                <w:rFonts w:ascii="宋体" w:hAnsi="宋体" w:eastAsia="宋体" w:cs="宋体"/>
                <w:sz w:val="40"/>
                <w:szCs w:val="40"/>
              </w:rPr>
            </w:pPr>
            <w:r>
              <w:rPr>
                <w:rFonts w:ascii="宋体" w:hAnsi="宋体" w:eastAsia="宋体" w:cs="宋体"/>
                <w:sz w:val="40"/>
                <w:szCs w:val="40"/>
              </w:rPr>
              <w:t>2</w:t>
            </w:r>
          </w:p>
        </w:tc>
        <w:tc>
          <w:tcPr>
            <w:tcW w:w="3109" w:type="dxa"/>
            <w:vAlign w:val="center"/>
          </w:tcPr>
          <w:p w14:paraId="6AAA46B6">
            <w:pPr>
              <w:pStyle w:val="7"/>
              <w:spacing w:line="249" w:lineRule="auto"/>
              <w:jc w:val="both"/>
            </w:pPr>
          </w:p>
          <w:p w14:paraId="259550E3">
            <w:pPr>
              <w:spacing w:before="130" w:line="215" w:lineRule="auto"/>
              <w:ind w:left="58" w:right="114" w:firstLine="50"/>
              <w:jc w:val="both"/>
              <w:rPr>
                <w:rFonts w:ascii="宋体" w:hAnsi="宋体" w:eastAsia="宋体" w:cs="宋体"/>
                <w:sz w:val="40"/>
                <w:szCs w:val="40"/>
              </w:rPr>
            </w:pPr>
            <w:r>
              <w:rPr>
                <w:rFonts w:ascii="宋体" w:hAnsi="宋体" w:eastAsia="宋体" w:cs="宋体"/>
                <w:spacing w:val="10"/>
                <w:sz w:val="40"/>
                <w:szCs w:val="40"/>
              </w:rPr>
              <w:t>用人单位以担保</w:t>
            </w:r>
            <w:r>
              <w:rPr>
                <w:rFonts w:ascii="宋体" w:hAnsi="宋体" w:eastAsia="宋体" w:cs="宋体"/>
                <w:spacing w:val="18"/>
                <w:sz w:val="40"/>
                <w:szCs w:val="40"/>
              </w:rPr>
              <w:t>或者其他名义向</w:t>
            </w:r>
            <w:r>
              <w:rPr>
                <w:rFonts w:ascii="宋体" w:hAnsi="宋体" w:eastAsia="宋体" w:cs="宋体"/>
                <w:spacing w:val="11"/>
                <w:sz w:val="40"/>
                <w:szCs w:val="40"/>
              </w:rPr>
              <w:t>劳动者收取财物</w:t>
            </w:r>
          </w:p>
        </w:tc>
        <w:tc>
          <w:tcPr>
            <w:tcW w:w="13449" w:type="dxa"/>
            <w:vAlign w:val="center"/>
          </w:tcPr>
          <w:p w14:paraId="5C7716B7">
            <w:pPr>
              <w:tabs>
                <w:tab w:val="left" w:pos="247"/>
              </w:tabs>
              <w:spacing w:before="349" w:line="200" w:lineRule="auto"/>
              <w:jc w:val="both"/>
              <w:rPr>
                <w:rFonts w:ascii="宋体" w:hAnsi="宋体" w:eastAsia="宋体" w:cs="宋体"/>
                <w:sz w:val="39"/>
                <w:szCs w:val="39"/>
              </w:rPr>
            </w:pPr>
            <w:r>
              <w:rPr>
                <w:rFonts w:ascii="宋体" w:hAnsi="宋体" w:eastAsia="宋体" w:cs="宋体"/>
                <w:spacing w:val="-2"/>
                <w:sz w:val="39"/>
                <w:szCs w:val="39"/>
              </w:rPr>
              <w:t>《就业服务与就业管理规定》第六十七条用人单位违反本规定第十四条第(二)</w:t>
            </w:r>
            <w:r>
              <w:rPr>
                <w:rFonts w:ascii="宋体" w:hAnsi="宋体" w:eastAsia="宋体" w:cs="宋体"/>
                <w:sz w:val="39"/>
                <w:szCs w:val="39"/>
              </w:rPr>
              <w:tab/>
            </w:r>
            <w:r>
              <w:rPr>
                <w:rFonts w:ascii="宋体" w:hAnsi="宋体" w:eastAsia="宋体" w:cs="宋体"/>
                <w:spacing w:val="-33"/>
                <w:sz w:val="39"/>
                <w:szCs w:val="39"/>
              </w:rPr>
              <w:t>(三)项规定的，按照劳动合同法第八十四条的规定予以处罚；用</w:t>
            </w:r>
            <w:r>
              <w:rPr>
                <w:rFonts w:ascii="宋体" w:hAnsi="宋体" w:eastAsia="宋体" w:cs="宋体"/>
                <w:spacing w:val="-34"/>
                <w:sz w:val="39"/>
                <w:szCs w:val="39"/>
              </w:rPr>
              <w:t>人单位违反第十四条</w:t>
            </w:r>
            <w:r>
              <w:rPr>
                <w:rFonts w:ascii="宋体" w:hAnsi="宋体" w:eastAsia="宋体" w:cs="宋体"/>
                <w:spacing w:val="-26"/>
                <w:sz w:val="39"/>
                <w:szCs w:val="39"/>
              </w:rPr>
              <w:t>第(四)项规定的，按照国家禁止使用童工和其他有关法律、法规的规定予以处罚。用</w:t>
            </w:r>
            <w:r>
              <w:rPr>
                <w:rFonts w:ascii="宋体" w:hAnsi="宋体" w:eastAsia="宋体" w:cs="宋体"/>
                <w:spacing w:val="-6"/>
                <w:sz w:val="39"/>
                <w:szCs w:val="39"/>
              </w:rPr>
              <w:t>人单位违反第十四条第(一)、(五)、(六)项规定的，由劳动保障</w:t>
            </w:r>
            <w:r>
              <w:rPr>
                <w:rFonts w:ascii="宋体" w:hAnsi="宋体" w:eastAsia="宋体" w:cs="宋体"/>
                <w:spacing w:val="-7"/>
                <w:sz w:val="39"/>
                <w:szCs w:val="39"/>
              </w:rPr>
              <w:t>行政部门责令改</w:t>
            </w:r>
            <w:r>
              <w:rPr>
                <w:rFonts w:ascii="宋体" w:hAnsi="宋体" w:eastAsia="宋体" w:cs="宋体"/>
                <w:spacing w:val="4"/>
                <w:sz w:val="39"/>
                <w:szCs w:val="39"/>
              </w:rPr>
              <w:t>正，并可处以一千元以下的罚款；对当事人造成损害的，</w:t>
            </w:r>
            <w:r>
              <w:rPr>
                <w:rFonts w:ascii="宋体" w:hAnsi="宋体" w:eastAsia="宋体" w:cs="宋体"/>
                <w:spacing w:val="3"/>
                <w:sz w:val="39"/>
                <w:szCs w:val="39"/>
              </w:rPr>
              <w:t>应当承担赔偿责任。</w:t>
            </w:r>
            <w:r>
              <w:rPr>
                <w:rFonts w:ascii="宋体" w:hAnsi="宋体" w:eastAsia="宋体" w:cs="宋体"/>
                <w:spacing w:val="-2"/>
                <w:sz w:val="39"/>
                <w:szCs w:val="39"/>
              </w:rPr>
              <w:t>《就业服务与就业管理规定》第十四条用人单位招用人员不得有下列行为：</w:t>
            </w:r>
          </w:p>
          <w:p w14:paraId="4F331843">
            <w:pPr>
              <w:spacing w:line="205" w:lineRule="auto"/>
              <w:ind w:left="154"/>
              <w:jc w:val="both"/>
              <w:rPr>
                <w:rFonts w:ascii="宋体" w:hAnsi="宋体" w:eastAsia="宋体" w:cs="宋体"/>
                <w:sz w:val="39"/>
                <w:szCs w:val="39"/>
              </w:rPr>
            </w:pPr>
            <w:r>
              <w:rPr>
                <w:rFonts w:ascii="宋体" w:hAnsi="宋体" w:eastAsia="宋体" w:cs="宋体"/>
                <w:sz w:val="39"/>
                <w:szCs w:val="39"/>
              </w:rPr>
              <w:t>(一)提供虚假招聘信息，发布虚假招聘广告：</w:t>
            </w:r>
          </w:p>
          <w:p w14:paraId="66DD2D0E">
            <w:pPr>
              <w:spacing w:before="1" w:line="195" w:lineRule="auto"/>
              <w:ind w:left="154"/>
              <w:jc w:val="both"/>
              <w:rPr>
                <w:rFonts w:ascii="宋体" w:hAnsi="宋体" w:eastAsia="宋体" w:cs="宋体"/>
                <w:sz w:val="39"/>
                <w:szCs w:val="39"/>
              </w:rPr>
            </w:pPr>
            <w:r>
              <w:rPr>
                <w:rFonts w:ascii="宋体" w:hAnsi="宋体" w:eastAsia="宋体" w:cs="宋体"/>
                <w:sz w:val="39"/>
                <w:szCs w:val="39"/>
              </w:rPr>
              <w:t>(二)扣押被录用人员的居民身份证和其他证件：</w:t>
            </w:r>
          </w:p>
          <w:p w14:paraId="4B1B5DD0">
            <w:pPr>
              <w:spacing w:before="1" w:line="195" w:lineRule="auto"/>
              <w:ind w:left="154"/>
              <w:jc w:val="both"/>
              <w:rPr>
                <w:rFonts w:ascii="宋体" w:hAnsi="宋体" w:eastAsia="宋体" w:cs="宋体"/>
                <w:sz w:val="39"/>
                <w:szCs w:val="39"/>
              </w:rPr>
            </w:pPr>
            <w:r>
              <w:rPr>
                <w:rFonts w:ascii="宋体" w:hAnsi="宋体" w:eastAsia="宋体" w:cs="宋体"/>
                <w:sz w:val="39"/>
                <w:szCs w:val="39"/>
              </w:rPr>
              <w:t>(三)以担保或者其他名义向劳动者收取财物：</w:t>
            </w:r>
          </w:p>
          <w:p w14:paraId="70E01A07">
            <w:pPr>
              <w:spacing w:before="1" w:line="195" w:lineRule="auto"/>
              <w:jc w:val="both"/>
              <w:rPr>
                <w:rFonts w:ascii="宋体" w:hAnsi="宋体" w:eastAsia="宋体" w:cs="宋体"/>
                <w:sz w:val="39"/>
                <w:szCs w:val="39"/>
              </w:rPr>
            </w:pPr>
            <w:r>
              <w:rPr>
                <w:rFonts w:ascii="宋体" w:hAnsi="宋体" w:eastAsia="宋体" w:cs="宋体"/>
                <w:spacing w:val="-29"/>
                <w:sz w:val="39"/>
                <w:szCs w:val="39"/>
              </w:rPr>
              <w:t>(四)招用未满16周岁的未成年人以及国家法律、行政法规规</w:t>
            </w:r>
            <w:r>
              <w:rPr>
                <w:rFonts w:ascii="宋体" w:hAnsi="宋体" w:eastAsia="宋体" w:cs="宋体"/>
                <w:spacing w:val="-30"/>
                <w:sz w:val="39"/>
                <w:szCs w:val="39"/>
              </w:rPr>
              <w:t>定不得招用的其他人员；</w:t>
            </w:r>
          </w:p>
          <w:p w14:paraId="0506C4CA">
            <w:pPr>
              <w:spacing w:before="1" w:line="184" w:lineRule="auto"/>
              <w:ind w:left="154"/>
              <w:jc w:val="both"/>
              <w:rPr>
                <w:rFonts w:ascii="宋体" w:hAnsi="宋体" w:eastAsia="宋体" w:cs="宋体"/>
                <w:sz w:val="39"/>
                <w:szCs w:val="39"/>
              </w:rPr>
            </w:pPr>
            <w:r>
              <w:rPr>
                <w:rFonts w:ascii="宋体" w:hAnsi="宋体" w:eastAsia="宋体" w:cs="宋体"/>
                <w:spacing w:val="12"/>
                <w:sz w:val="39"/>
                <w:szCs w:val="39"/>
              </w:rPr>
              <w:t>(五)招用无合法身份证件的人员；</w:t>
            </w:r>
          </w:p>
          <w:p w14:paraId="1CCD4285">
            <w:pPr>
              <w:spacing w:line="195" w:lineRule="auto"/>
              <w:ind w:left="186"/>
              <w:jc w:val="both"/>
              <w:rPr>
                <w:rFonts w:ascii="宋体" w:hAnsi="宋体" w:eastAsia="宋体" w:cs="宋体"/>
                <w:sz w:val="39"/>
                <w:szCs w:val="39"/>
              </w:rPr>
            </w:pPr>
            <w:r>
              <w:rPr>
                <w:rFonts w:ascii="宋体" w:hAnsi="宋体" w:eastAsia="宋体" w:cs="宋体"/>
                <w:sz w:val="39"/>
                <w:szCs w:val="39"/>
              </w:rPr>
              <w:t>(六)以招用人员为名牟取不正当利益或进行其他违法活动。</w:t>
            </w:r>
          </w:p>
          <w:p w14:paraId="56646EC6">
            <w:pPr>
              <w:spacing w:before="1" w:line="223" w:lineRule="auto"/>
              <w:ind w:left="63" w:hanging="63"/>
              <w:jc w:val="both"/>
              <w:rPr>
                <w:rFonts w:ascii="宋体" w:hAnsi="宋体" w:eastAsia="宋体" w:cs="宋体"/>
                <w:sz w:val="39"/>
                <w:szCs w:val="39"/>
              </w:rPr>
            </w:pPr>
            <w:r>
              <w:rPr>
                <w:rFonts w:ascii="宋体" w:hAnsi="宋体" w:eastAsia="宋体" w:cs="宋体"/>
                <w:spacing w:val="-37"/>
                <w:sz w:val="39"/>
                <w:szCs w:val="39"/>
              </w:rPr>
              <w:t>《劳动合同法》第八十四条第二款用人单位违反本法规定，以担保或者其他名义向劳动</w:t>
            </w:r>
            <w:r>
              <w:rPr>
                <w:rFonts w:ascii="宋体" w:hAnsi="宋体" w:eastAsia="宋体" w:cs="宋体"/>
                <w:spacing w:val="-39"/>
                <w:sz w:val="39"/>
                <w:szCs w:val="39"/>
              </w:rPr>
              <w:t>者收取财物的，由劳动行政部门责令限期退还劳</w:t>
            </w:r>
            <w:r>
              <w:rPr>
                <w:rFonts w:ascii="宋体" w:hAnsi="宋体" w:eastAsia="宋体" w:cs="宋体"/>
                <w:spacing w:val="-38"/>
                <w:sz w:val="39"/>
                <w:szCs w:val="39"/>
              </w:rPr>
              <w:t>动者本人，并以每人五百元以上二千</w:t>
            </w:r>
            <w:r>
              <w:rPr>
                <w:rFonts w:ascii="宋体" w:hAnsi="宋体" w:eastAsia="宋体" w:cs="宋体"/>
                <w:spacing w:val="-17"/>
                <w:sz w:val="39"/>
                <w:szCs w:val="39"/>
              </w:rPr>
              <w:t>元</w:t>
            </w:r>
            <w:r>
              <w:rPr>
                <w:rFonts w:ascii="宋体" w:hAnsi="宋体" w:eastAsia="宋体" w:cs="宋体"/>
                <w:spacing w:val="3"/>
                <w:sz w:val="39"/>
                <w:szCs w:val="39"/>
              </w:rPr>
              <w:t>以下的标准处以罚款；给劳动者造成损害的，应当承担赔偿责任。</w:t>
            </w:r>
          </w:p>
        </w:tc>
        <w:tc>
          <w:tcPr>
            <w:tcW w:w="1789" w:type="dxa"/>
            <w:vAlign w:val="center"/>
          </w:tcPr>
          <w:p w14:paraId="66A01547">
            <w:pPr>
              <w:pStyle w:val="7"/>
              <w:spacing w:line="242" w:lineRule="auto"/>
              <w:jc w:val="both"/>
            </w:pPr>
          </w:p>
          <w:p w14:paraId="4DF21AC6">
            <w:pPr>
              <w:spacing w:before="130" w:line="225" w:lineRule="auto"/>
              <w:ind w:left="484"/>
              <w:jc w:val="both"/>
              <w:rPr>
                <w:rFonts w:ascii="宋体" w:hAnsi="宋体" w:eastAsia="宋体" w:cs="宋体"/>
                <w:sz w:val="40"/>
                <w:szCs w:val="40"/>
              </w:rPr>
            </w:pPr>
            <w:r>
              <w:rPr>
                <w:rFonts w:ascii="宋体" w:hAnsi="宋体" w:eastAsia="宋体" w:cs="宋体"/>
                <w:spacing w:val="17"/>
                <w:sz w:val="40"/>
                <w:szCs w:val="40"/>
              </w:rPr>
              <w:t>罚款</w:t>
            </w:r>
          </w:p>
        </w:tc>
        <w:tc>
          <w:tcPr>
            <w:tcW w:w="4730" w:type="dxa"/>
            <w:vAlign w:val="center"/>
          </w:tcPr>
          <w:p w14:paraId="2DD1AF08">
            <w:pPr>
              <w:pStyle w:val="7"/>
              <w:spacing w:line="249" w:lineRule="auto"/>
              <w:jc w:val="both"/>
            </w:pPr>
          </w:p>
          <w:p w14:paraId="2C88F65B">
            <w:pPr>
              <w:spacing w:before="130" w:line="251" w:lineRule="auto"/>
              <w:ind w:left="21"/>
              <w:jc w:val="both"/>
              <w:rPr>
                <w:rFonts w:hint="eastAsia" w:ascii="宋体" w:hAnsi="宋体" w:eastAsia="宋体" w:cs="宋体"/>
                <w:sz w:val="40"/>
                <w:szCs w:val="40"/>
                <w:lang w:eastAsia="zh-CN"/>
              </w:rPr>
            </w:pPr>
            <w:r>
              <w:rPr>
                <w:rFonts w:hint="eastAsia" w:ascii="宋体" w:hAnsi="宋体" w:eastAsia="宋体" w:cs="宋体"/>
                <w:spacing w:val="27"/>
                <w:sz w:val="40"/>
                <w:szCs w:val="40"/>
                <w:lang w:eastAsia="zh-CN"/>
              </w:rPr>
              <w:t>具有“从轻处罚”情形之一的</w:t>
            </w:r>
          </w:p>
        </w:tc>
        <w:tc>
          <w:tcPr>
            <w:tcW w:w="1984" w:type="dxa"/>
            <w:vAlign w:val="center"/>
          </w:tcPr>
          <w:p w14:paraId="25F7A35E">
            <w:pPr>
              <w:spacing w:before="130" w:line="230" w:lineRule="auto"/>
              <w:ind w:left="8"/>
              <w:jc w:val="both"/>
              <w:rPr>
                <w:rFonts w:hint="eastAsia" w:ascii="宋体" w:hAnsi="宋体" w:eastAsia="宋体" w:cs="宋体"/>
                <w:sz w:val="40"/>
                <w:szCs w:val="40"/>
                <w:lang w:eastAsia="zh-CN"/>
              </w:rPr>
            </w:pPr>
            <w:r>
              <w:rPr>
                <w:rFonts w:hint="eastAsia" w:ascii="宋体" w:hAnsi="宋体" w:eastAsia="宋体" w:cs="宋体"/>
                <w:spacing w:val="-11"/>
                <w:sz w:val="40"/>
                <w:szCs w:val="40"/>
                <w:lang w:eastAsia="zh-CN"/>
              </w:rPr>
              <w:t>从轻处罚</w:t>
            </w:r>
          </w:p>
        </w:tc>
        <w:tc>
          <w:tcPr>
            <w:tcW w:w="2217" w:type="dxa"/>
            <w:vAlign w:val="center"/>
          </w:tcPr>
          <w:p w14:paraId="494AEB23">
            <w:pPr>
              <w:spacing w:before="147" w:line="223" w:lineRule="auto"/>
              <w:ind w:left="30" w:right="106" w:hanging="22"/>
              <w:jc w:val="both"/>
              <w:rPr>
                <w:rFonts w:ascii="宋体" w:hAnsi="宋体" w:eastAsia="宋体" w:cs="宋体"/>
                <w:sz w:val="40"/>
                <w:szCs w:val="40"/>
              </w:rPr>
            </w:pPr>
            <w:r>
              <w:rPr>
                <w:rFonts w:ascii="宋体" w:hAnsi="宋体" w:eastAsia="宋体" w:cs="宋体"/>
                <w:spacing w:val="13"/>
                <w:sz w:val="40"/>
                <w:szCs w:val="40"/>
              </w:rPr>
              <w:t>处罚标准按</w:t>
            </w:r>
            <w:r>
              <w:rPr>
                <w:rFonts w:ascii="宋体" w:hAnsi="宋体" w:eastAsia="宋体" w:cs="宋体"/>
                <w:spacing w:val="14"/>
                <w:sz w:val="40"/>
                <w:szCs w:val="40"/>
              </w:rPr>
              <w:t>照湘人社规</w:t>
            </w:r>
            <w:r>
              <w:rPr>
                <w:rFonts w:ascii="宋体" w:hAnsi="宋体" w:eastAsia="宋体" w:cs="宋体"/>
                <w:spacing w:val="-1"/>
                <w:sz w:val="40"/>
                <w:szCs w:val="40"/>
              </w:rPr>
              <w:t>〔2021〕18</w:t>
            </w:r>
            <w:r>
              <w:rPr>
                <w:rFonts w:ascii="宋体" w:hAnsi="宋体" w:eastAsia="宋体" w:cs="宋体"/>
                <w:spacing w:val="14"/>
                <w:sz w:val="40"/>
                <w:szCs w:val="40"/>
              </w:rPr>
              <w:t>号文件规定</w:t>
            </w:r>
          </w:p>
          <w:p w14:paraId="68B40951">
            <w:pPr>
              <w:spacing w:before="25" w:line="223" w:lineRule="auto"/>
              <w:ind w:left="26"/>
              <w:jc w:val="both"/>
              <w:rPr>
                <w:rFonts w:ascii="宋体" w:hAnsi="宋体" w:eastAsia="宋体" w:cs="宋体"/>
                <w:sz w:val="40"/>
                <w:szCs w:val="40"/>
              </w:rPr>
            </w:pPr>
            <w:r>
              <w:rPr>
                <w:rFonts w:ascii="宋体" w:hAnsi="宋体" w:eastAsia="宋体" w:cs="宋体"/>
                <w:spacing w:val="18"/>
                <w:sz w:val="40"/>
                <w:szCs w:val="40"/>
              </w:rPr>
              <w:t>执行</w:t>
            </w:r>
          </w:p>
        </w:tc>
      </w:tr>
    </w:tbl>
    <w:p w14:paraId="63192C71">
      <w:pPr>
        <w:rPr>
          <w:rFonts w:ascii="Arial"/>
          <w:sz w:val="21"/>
        </w:rPr>
      </w:pPr>
    </w:p>
    <w:p w14:paraId="499E9ED0">
      <w:pPr>
        <w:rPr>
          <w:rFonts w:ascii="Arial" w:hAnsi="Arial" w:eastAsia="Arial" w:cs="Arial"/>
          <w:sz w:val="21"/>
          <w:szCs w:val="21"/>
        </w:rPr>
        <w:sectPr>
          <w:footerReference r:id="rId12" w:type="default"/>
          <w:pgSz w:w="31680" w:h="22337"/>
          <w:pgMar w:top="1898" w:right="1382" w:bottom="2450" w:left="1836" w:header="0" w:footer="1952" w:gutter="0"/>
          <w:cols w:space="720" w:num="1"/>
        </w:sectPr>
      </w:pPr>
    </w:p>
    <w:p w14:paraId="5FBA7EF9">
      <w:pPr>
        <w:spacing w:before="93"/>
      </w:pPr>
    </w:p>
    <w:tbl>
      <w:tblPr>
        <w:tblStyle w:val="6"/>
        <w:tblW w:w="287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3"/>
        <w:gridCol w:w="3163"/>
        <w:gridCol w:w="13576"/>
        <w:gridCol w:w="1812"/>
        <w:gridCol w:w="4802"/>
        <w:gridCol w:w="2014"/>
        <w:gridCol w:w="2208"/>
      </w:tblGrid>
      <w:tr w14:paraId="0EA97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32" w:hRule="atLeast"/>
        </w:trPr>
        <w:tc>
          <w:tcPr>
            <w:tcW w:w="1133" w:type="dxa"/>
            <w:vAlign w:val="center"/>
          </w:tcPr>
          <w:p w14:paraId="55E966E2">
            <w:pPr>
              <w:pStyle w:val="7"/>
              <w:spacing w:line="246" w:lineRule="auto"/>
              <w:jc w:val="both"/>
            </w:pPr>
          </w:p>
          <w:p w14:paraId="5A07BD94">
            <w:pPr>
              <w:spacing w:before="117" w:line="185" w:lineRule="auto"/>
              <w:ind w:left="450"/>
              <w:jc w:val="both"/>
              <w:rPr>
                <w:rFonts w:ascii="宋体" w:hAnsi="宋体" w:eastAsia="宋体" w:cs="宋体"/>
                <w:sz w:val="36"/>
                <w:szCs w:val="36"/>
              </w:rPr>
            </w:pPr>
            <w:r>
              <w:rPr>
                <w:rFonts w:ascii="宋体" w:hAnsi="宋体" w:eastAsia="宋体" w:cs="宋体"/>
                <w:sz w:val="36"/>
                <w:szCs w:val="36"/>
              </w:rPr>
              <w:t>3</w:t>
            </w:r>
          </w:p>
        </w:tc>
        <w:tc>
          <w:tcPr>
            <w:tcW w:w="3163" w:type="dxa"/>
            <w:vAlign w:val="center"/>
          </w:tcPr>
          <w:p w14:paraId="01F1D780">
            <w:pPr>
              <w:pStyle w:val="7"/>
              <w:spacing w:line="244" w:lineRule="auto"/>
              <w:jc w:val="both"/>
            </w:pPr>
          </w:p>
          <w:p w14:paraId="670E46FD">
            <w:pPr>
              <w:spacing w:before="117" w:line="223" w:lineRule="auto"/>
              <w:ind w:right="40"/>
              <w:jc w:val="both"/>
              <w:rPr>
                <w:rFonts w:ascii="宋体" w:hAnsi="宋体" w:eastAsia="宋体" w:cs="宋体"/>
                <w:sz w:val="36"/>
                <w:szCs w:val="36"/>
              </w:rPr>
            </w:pPr>
            <w:r>
              <w:rPr>
                <w:rFonts w:ascii="宋体" w:hAnsi="宋体" w:eastAsia="宋体" w:cs="宋体"/>
                <w:spacing w:val="8"/>
                <w:sz w:val="36"/>
                <w:szCs w:val="36"/>
              </w:rPr>
              <w:t>用人单位招用未</w:t>
            </w:r>
          </w:p>
          <w:p w14:paraId="71F4D340">
            <w:pPr>
              <w:spacing w:before="45" w:line="234" w:lineRule="auto"/>
              <w:ind w:left="109" w:right="41" w:firstLine="425"/>
              <w:jc w:val="both"/>
              <w:rPr>
                <w:rFonts w:ascii="宋体" w:hAnsi="宋体" w:eastAsia="宋体" w:cs="宋体"/>
                <w:sz w:val="36"/>
                <w:szCs w:val="36"/>
              </w:rPr>
            </w:pPr>
            <w:r>
              <w:rPr>
                <w:rFonts w:ascii="宋体" w:hAnsi="宋体" w:eastAsia="宋体" w:cs="宋体"/>
                <w:spacing w:val="7"/>
                <w:sz w:val="36"/>
                <w:szCs w:val="36"/>
              </w:rPr>
              <w:t>满16周岁的未成</w:t>
            </w:r>
            <w:r>
              <w:rPr>
                <w:rFonts w:ascii="宋体" w:hAnsi="宋体" w:eastAsia="宋体" w:cs="宋体"/>
                <w:spacing w:val="14"/>
                <w:sz w:val="36"/>
                <w:szCs w:val="36"/>
              </w:rPr>
              <w:t>年人</w:t>
            </w:r>
          </w:p>
        </w:tc>
        <w:tc>
          <w:tcPr>
            <w:tcW w:w="13576" w:type="dxa"/>
            <w:vAlign w:val="center"/>
          </w:tcPr>
          <w:p w14:paraId="622D46D0">
            <w:pPr>
              <w:pStyle w:val="7"/>
              <w:spacing w:line="262" w:lineRule="auto"/>
              <w:jc w:val="both"/>
            </w:pPr>
          </w:p>
          <w:p w14:paraId="2B8AE765">
            <w:pPr>
              <w:spacing w:before="117" w:line="212" w:lineRule="auto"/>
              <w:ind w:left="45"/>
              <w:jc w:val="both"/>
              <w:rPr>
                <w:rFonts w:ascii="宋体" w:hAnsi="宋体" w:eastAsia="宋体" w:cs="宋体"/>
                <w:sz w:val="36"/>
                <w:szCs w:val="36"/>
              </w:rPr>
            </w:pPr>
            <w:r>
              <w:rPr>
                <w:rFonts w:ascii="宋体" w:hAnsi="宋体" w:eastAsia="宋体" w:cs="宋体"/>
                <w:spacing w:val="6"/>
                <w:sz w:val="36"/>
                <w:szCs w:val="36"/>
              </w:rPr>
              <w:t>《就业服务与就业管理规定》第六十七条用人单位违反本规定第十四条第(二)</w:t>
            </w:r>
          </w:p>
          <w:p w14:paraId="7F0B31FD">
            <w:pPr>
              <w:spacing w:before="1" w:line="220" w:lineRule="auto"/>
              <w:ind w:left="228" w:hanging="9"/>
              <w:jc w:val="both"/>
              <w:rPr>
                <w:rFonts w:ascii="宋体" w:hAnsi="宋体" w:eastAsia="宋体" w:cs="宋体"/>
                <w:sz w:val="36"/>
                <w:szCs w:val="36"/>
              </w:rPr>
            </w:pPr>
            <w:r>
              <w:rPr>
                <w:rFonts w:ascii="宋体" w:hAnsi="宋体" w:eastAsia="宋体" w:cs="宋体"/>
                <w:sz w:val="36"/>
                <w:szCs w:val="36"/>
              </w:rPr>
              <w:t>(三)项规定的，按照劳动合同法第八十四条的规定予以处罚；用人单位违反第十四条</w:t>
            </w:r>
            <w:r>
              <w:rPr>
                <w:rFonts w:ascii="宋体" w:hAnsi="宋体" w:eastAsia="宋体" w:cs="宋体"/>
                <w:spacing w:val="1"/>
                <w:sz w:val="36"/>
                <w:szCs w:val="36"/>
              </w:rPr>
              <w:t>第(四)项规定的，按照国家禁止使用童工和其</w:t>
            </w:r>
            <w:r>
              <w:rPr>
                <w:rFonts w:ascii="宋体" w:hAnsi="宋体" w:eastAsia="宋体" w:cs="宋体"/>
                <w:sz w:val="36"/>
                <w:szCs w:val="36"/>
              </w:rPr>
              <w:t>他有关法律、法规的规定予以处罚。用</w:t>
            </w:r>
          </w:p>
          <w:p w14:paraId="5810422A">
            <w:pPr>
              <w:spacing w:before="14" w:line="215" w:lineRule="auto"/>
              <w:ind w:left="228" w:right="727" w:hanging="219"/>
              <w:jc w:val="both"/>
              <w:rPr>
                <w:rFonts w:ascii="宋体" w:hAnsi="宋体" w:eastAsia="宋体" w:cs="宋体"/>
                <w:sz w:val="36"/>
                <w:szCs w:val="36"/>
              </w:rPr>
            </w:pPr>
            <w:r>
              <w:rPr>
                <w:rFonts w:ascii="宋体" w:hAnsi="宋体" w:eastAsia="宋体" w:cs="宋体"/>
                <w:spacing w:val="6"/>
                <w:sz w:val="36"/>
                <w:szCs w:val="36"/>
              </w:rPr>
              <w:t>人单位违反第十四条第(一)、(五)、(六)项规定的，由劳动保障行政部门责令改正，并可处以一千元以下的罚款；对当事人造成损害的，应当承担赔偿责任。</w:t>
            </w:r>
          </w:p>
          <w:p w14:paraId="3D6960D8">
            <w:pPr>
              <w:spacing w:before="1" w:line="222" w:lineRule="auto"/>
              <w:ind w:left="45"/>
              <w:jc w:val="both"/>
              <w:rPr>
                <w:rFonts w:ascii="宋体" w:hAnsi="宋体" w:eastAsia="宋体" w:cs="宋体"/>
                <w:sz w:val="36"/>
                <w:szCs w:val="36"/>
              </w:rPr>
            </w:pPr>
            <w:r>
              <w:rPr>
                <w:rFonts w:ascii="宋体" w:hAnsi="宋体" w:eastAsia="宋体" w:cs="宋体"/>
                <w:spacing w:val="6"/>
                <w:sz w:val="36"/>
                <w:szCs w:val="36"/>
              </w:rPr>
              <w:t>《就业服务与就业管理规定》第十四条用人单位招用人员不得有下列行为：</w:t>
            </w:r>
          </w:p>
          <w:p w14:paraId="183668A6">
            <w:pPr>
              <w:spacing w:before="26" w:line="191" w:lineRule="auto"/>
              <w:ind w:left="228"/>
              <w:jc w:val="both"/>
              <w:rPr>
                <w:rFonts w:ascii="宋体" w:hAnsi="宋体" w:eastAsia="宋体" w:cs="宋体"/>
                <w:sz w:val="36"/>
                <w:szCs w:val="36"/>
              </w:rPr>
            </w:pPr>
            <w:r>
              <w:rPr>
                <w:rFonts w:ascii="宋体" w:hAnsi="宋体" w:eastAsia="宋体" w:cs="宋体"/>
                <w:spacing w:val="14"/>
                <w:sz w:val="36"/>
                <w:szCs w:val="36"/>
              </w:rPr>
              <w:t>(一)提供虚假招聘信息，发布虚假招聘广告；</w:t>
            </w:r>
          </w:p>
          <w:p w14:paraId="73FD1626">
            <w:pPr>
              <w:spacing w:before="1" w:line="222" w:lineRule="auto"/>
              <w:ind w:left="228"/>
              <w:jc w:val="both"/>
              <w:rPr>
                <w:rFonts w:ascii="宋体" w:hAnsi="宋体" w:eastAsia="宋体" w:cs="宋体"/>
                <w:sz w:val="36"/>
                <w:szCs w:val="36"/>
              </w:rPr>
            </w:pPr>
            <w:r>
              <w:rPr>
                <w:rFonts w:ascii="宋体" w:hAnsi="宋体" w:eastAsia="宋体" w:cs="宋体"/>
                <w:spacing w:val="14"/>
                <w:sz w:val="36"/>
                <w:szCs w:val="36"/>
              </w:rPr>
              <w:t>(二)扣押被录用人员的居民身份证和其他证件；</w:t>
            </w:r>
          </w:p>
          <w:p w14:paraId="248270A7">
            <w:pPr>
              <w:spacing w:before="10" w:line="197" w:lineRule="auto"/>
              <w:ind w:left="228"/>
              <w:jc w:val="both"/>
              <w:rPr>
                <w:rFonts w:ascii="宋体" w:hAnsi="宋体" w:eastAsia="宋体" w:cs="宋体"/>
                <w:sz w:val="36"/>
                <w:szCs w:val="36"/>
              </w:rPr>
            </w:pPr>
            <w:r>
              <w:rPr>
                <w:rFonts w:ascii="宋体" w:hAnsi="宋体" w:eastAsia="宋体" w:cs="宋体"/>
                <w:spacing w:val="5"/>
                <w:sz w:val="36"/>
                <w:szCs w:val="36"/>
              </w:rPr>
              <w:t>(三)以担保或者其他名义向劳动者收取财物：</w:t>
            </w:r>
          </w:p>
          <w:p w14:paraId="6CC33CBB">
            <w:pPr>
              <w:spacing w:before="1" w:line="222" w:lineRule="auto"/>
              <w:jc w:val="both"/>
              <w:rPr>
                <w:rFonts w:ascii="宋体" w:hAnsi="宋体" w:eastAsia="宋体" w:cs="宋体"/>
                <w:sz w:val="36"/>
                <w:szCs w:val="36"/>
              </w:rPr>
            </w:pPr>
            <w:r>
              <w:rPr>
                <w:rFonts w:ascii="宋体" w:hAnsi="宋体" w:eastAsia="宋体" w:cs="宋体"/>
                <w:spacing w:val="1"/>
                <w:sz w:val="36"/>
                <w:szCs w:val="36"/>
              </w:rPr>
              <w:t>(四)招用未满16周岁的未成年人以及国家</w:t>
            </w:r>
            <w:r>
              <w:rPr>
                <w:rFonts w:ascii="宋体" w:hAnsi="宋体" w:eastAsia="宋体" w:cs="宋体"/>
                <w:sz w:val="36"/>
                <w:szCs w:val="36"/>
              </w:rPr>
              <w:t>法律、行政法规规定不得招用的其他人员；</w:t>
            </w:r>
          </w:p>
          <w:p w14:paraId="29B95C09">
            <w:pPr>
              <w:spacing w:before="27" w:line="207" w:lineRule="auto"/>
              <w:ind w:left="228"/>
              <w:jc w:val="both"/>
              <w:rPr>
                <w:rFonts w:ascii="宋体" w:hAnsi="宋体" w:eastAsia="宋体" w:cs="宋体"/>
                <w:sz w:val="36"/>
                <w:szCs w:val="36"/>
              </w:rPr>
            </w:pPr>
            <w:r>
              <w:rPr>
                <w:rFonts w:ascii="宋体" w:hAnsi="宋体" w:eastAsia="宋体" w:cs="宋体"/>
                <w:spacing w:val="17"/>
                <w:sz w:val="36"/>
                <w:szCs w:val="36"/>
              </w:rPr>
              <w:t>(五)招用无合法身份证件的人员；</w:t>
            </w:r>
          </w:p>
          <w:p w14:paraId="4BDBC414">
            <w:pPr>
              <w:spacing w:before="2" w:line="222" w:lineRule="auto"/>
              <w:ind w:left="228"/>
              <w:jc w:val="both"/>
              <w:rPr>
                <w:rFonts w:ascii="宋体" w:hAnsi="宋体" w:eastAsia="宋体" w:cs="宋体"/>
                <w:sz w:val="36"/>
                <w:szCs w:val="36"/>
              </w:rPr>
            </w:pPr>
            <w:r>
              <w:rPr>
                <w:rFonts w:ascii="宋体" w:hAnsi="宋体" w:eastAsia="宋体" w:cs="宋体"/>
                <w:spacing w:val="6"/>
                <w:sz w:val="36"/>
                <w:szCs w:val="36"/>
              </w:rPr>
              <w:t>(六)以招用人员为名牟取不正当利益或进行其他</w:t>
            </w:r>
            <w:r>
              <w:rPr>
                <w:rFonts w:ascii="宋体" w:hAnsi="宋体" w:eastAsia="宋体" w:cs="宋体"/>
                <w:spacing w:val="5"/>
                <w:sz w:val="36"/>
                <w:szCs w:val="36"/>
              </w:rPr>
              <w:t>违法活动。</w:t>
            </w:r>
          </w:p>
          <w:p w14:paraId="6ED5545B">
            <w:pPr>
              <w:spacing w:before="28" w:line="215" w:lineRule="auto"/>
              <w:ind w:left="27" w:firstLine="18"/>
              <w:jc w:val="both"/>
              <w:rPr>
                <w:rFonts w:ascii="宋体" w:hAnsi="宋体" w:eastAsia="宋体" w:cs="宋体"/>
                <w:sz w:val="36"/>
                <w:szCs w:val="36"/>
              </w:rPr>
            </w:pPr>
            <w:r>
              <w:rPr>
                <w:rFonts w:ascii="宋体" w:hAnsi="宋体" w:eastAsia="宋体" w:cs="宋体"/>
                <w:spacing w:val="5"/>
                <w:sz w:val="36"/>
                <w:szCs w:val="36"/>
              </w:rPr>
              <w:t>《禁止使用童工规定》第六条用人单位使用童</w:t>
            </w:r>
            <w:r>
              <w:rPr>
                <w:rFonts w:ascii="宋体" w:hAnsi="宋体" w:eastAsia="宋体" w:cs="宋体"/>
                <w:spacing w:val="4"/>
                <w:sz w:val="36"/>
                <w:szCs w:val="36"/>
              </w:rPr>
              <w:t>工的，由劳动保障行政部门按照每使用</w:t>
            </w:r>
            <w:r>
              <w:rPr>
                <w:rFonts w:ascii="宋体" w:hAnsi="宋体" w:eastAsia="宋体" w:cs="宋体"/>
                <w:spacing w:val="-4"/>
                <w:sz w:val="36"/>
                <w:szCs w:val="36"/>
              </w:rPr>
              <w:t>名童工每月处5000元罚款的标准给予处罚；在使用有毒物品的作业场所使用童工的，按照《使用有毒物品作业场所劳动保护条例》规定的罚款幅度，或者按照每使用一名</w:t>
            </w:r>
            <w:r>
              <w:rPr>
                <w:rFonts w:ascii="宋体" w:hAnsi="宋体" w:eastAsia="宋体" w:cs="宋体"/>
                <w:spacing w:val="-5"/>
                <w:sz w:val="36"/>
                <w:szCs w:val="36"/>
              </w:rPr>
              <w:t>童工</w:t>
            </w:r>
            <w:r>
              <w:rPr>
                <w:rFonts w:ascii="宋体" w:hAnsi="宋体" w:eastAsia="宋体" w:cs="宋体"/>
                <w:spacing w:val="-4"/>
                <w:sz w:val="36"/>
                <w:szCs w:val="36"/>
              </w:rPr>
              <w:t>每月处5000元罚款的标准，从重处罚。劳动保障行政部门并应当责令用人单位限期将童</w:t>
            </w:r>
            <w:r>
              <w:rPr>
                <w:rFonts w:ascii="宋体" w:hAnsi="宋体" w:eastAsia="宋体" w:cs="宋体"/>
                <w:spacing w:val="5"/>
                <w:sz w:val="36"/>
                <w:szCs w:val="36"/>
              </w:rPr>
              <w:t>工送回原居住地交其父母或者其他监护人，所需交通和食宿费用全部由用人单位承担</w:t>
            </w:r>
            <w:r>
              <w:rPr>
                <w:rFonts w:ascii="宋体" w:hAnsi="宋体" w:eastAsia="宋体" w:cs="宋体"/>
                <w:spacing w:val="-4"/>
                <w:sz w:val="36"/>
                <w:szCs w:val="36"/>
              </w:rPr>
              <w:t>用人单位经劳动保障行政部门依照前款规定责令限期改正，逾期仍不将童工</w:t>
            </w:r>
            <w:r>
              <w:rPr>
                <w:rFonts w:ascii="宋体" w:hAnsi="宋体" w:eastAsia="宋体" w:cs="宋体"/>
                <w:spacing w:val="-5"/>
                <w:sz w:val="36"/>
                <w:szCs w:val="36"/>
              </w:rPr>
              <w:t>送交其父母</w:t>
            </w:r>
            <w:r>
              <w:rPr>
                <w:rFonts w:ascii="宋体" w:hAnsi="宋体" w:eastAsia="宋体" w:cs="宋体"/>
                <w:spacing w:val="-4"/>
                <w:sz w:val="36"/>
                <w:szCs w:val="36"/>
              </w:rPr>
              <w:t>或者其他监护人的，从责令限期改正之日起，由劳动保障行政部门按照每使用一</w:t>
            </w:r>
            <w:r>
              <w:rPr>
                <w:rFonts w:ascii="宋体" w:hAnsi="宋体" w:eastAsia="宋体" w:cs="宋体"/>
                <w:spacing w:val="-5"/>
                <w:sz w:val="36"/>
                <w:szCs w:val="36"/>
              </w:rPr>
              <w:t>名童工</w:t>
            </w:r>
            <w:r>
              <w:rPr>
                <w:rFonts w:ascii="宋体" w:hAnsi="宋体" w:eastAsia="宋体" w:cs="宋体"/>
                <w:spacing w:val="-9"/>
                <w:sz w:val="36"/>
                <w:szCs w:val="36"/>
              </w:rPr>
              <w:t>每月处1万元罚款的标准处罚，并由工商行政管理部门吊销其营业执照或者由民政部门撤销民办非企业单位登记；用人单位是国家机关、事业单位的，由有关单位依法对直接负</w:t>
            </w:r>
          </w:p>
          <w:p w14:paraId="1F1605CB">
            <w:pPr>
              <w:spacing w:before="50" w:line="218" w:lineRule="auto"/>
              <w:ind w:left="228"/>
              <w:jc w:val="both"/>
              <w:rPr>
                <w:rFonts w:ascii="宋体" w:hAnsi="宋体" w:eastAsia="宋体" w:cs="宋体"/>
                <w:sz w:val="36"/>
                <w:szCs w:val="36"/>
              </w:rPr>
            </w:pPr>
            <w:r>
              <w:rPr>
                <w:rFonts w:ascii="宋体" w:hAnsi="宋体" w:eastAsia="宋体" w:cs="宋体"/>
                <w:spacing w:val="7"/>
                <w:sz w:val="36"/>
                <w:szCs w:val="36"/>
              </w:rPr>
              <w:t>责的主管人员和其他直接责任人员给予降级或者撤</w:t>
            </w:r>
            <w:r>
              <w:rPr>
                <w:rFonts w:ascii="宋体" w:hAnsi="宋体" w:eastAsia="宋体" w:cs="宋体"/>
                <w:spacing w:val="6"/>
                <w:sz w:val="36"/>
                <w:szCs w:val="36"/>
              </w:rPr>
              <w:t>职的行政处分或纪律处分</w:t>
            </w:r>
          </w:p>
          <w:p w14:paraId="7CBD83AE">
            <w:pPr>
              <w:spacing w:before="4" w:line="212" w:lineRule="auto"/>
              <w:ind w:left="86" w:hanging="77"/>
              <w:jc w:val="both"/>
              <w:rPr>
                <w:rFonts w:ascii="宋体" w:hAnsi="宋体" w:eastAsia="宋体" w:cs="宋体"/>
                <w:sz w:val="36"/>
                <w:szCs w:val="36"/>
              </w:rPr>
            </w:pPr>
            <w:r>
              <w:rPr>
                <w:rFonts w:ascii="宋体" w:hAnsi="宋体" w:eastAsia="宋体" w:cs="宋体"/>
                <w:spacing w:val="-8"/>
                <w:sz w:val="36"/>
                <w:szCs w:val="36"/>
              </w:rPr>
              <w:t>《中华人民共和国未成年人保护法》第六十八条非法招用未满十六周岁的未成年人，或</w:t>
            </w:r>
            <w:r>
              <w:rPr>
                <w:rFonts w:ascii="宋体" w:hAnsi="宋体" w:eastAsia="宋体" w:cs="宋体"/>
                <w:spacing w:val="-5"/>
                <w:sz w:val="36"/>
                <w:szCs w:val="36"/>
              </w:rPr>
              <w:t>者招用已满十六周岁的未成年人从事过重、有毒、有害等危害未成年人</w:t>
            </w:r>
            <w:r>
              <w:rPr>
                <w:rFonts w:ascii="宋体" w:hAnsi="宋体" w:eastAsia="宋体" w:cs="宋体"/>
                <w:spacing w:val="-6"/>
                <w:sz w:val="36"/>
                <w:szCs w:val="36"/>
              </w:rPr>
              <w:t>身心健康的劳动或者危险作业的，由劳动保障部门责令改正，处以罚款；情节严重的，由工商行政管理</w:t>
            </w:r>
            <w:r>
              <w:rPr>
                <w:rFonts w:ascii="宋体" w:hAnsi="宋体" w:eastAsia="宋体" w:cs="宋体"/>
                <w:spacing w:val="21"/>
                <w:sz w:val="36"/>
                <w:szCs w:val="36"/>
              </w:rPr>
              <w:t>部门吊销营业执照。</w:t>
            </w:r>
          </w:p>
          <w:p w14:paraId="53F6B5CC">
            <w:pPr>
              <w:spacing w:before="3" w:line="238" w:lineRule="auto"/>
              <w:ind w:left="62" w:hanging="17"/>
              <w:jc w:val="both"/>
              <w:rPr>
                <w:rFonts w:ascii="宋体" w:hAnsi="宋体" w:eastAsia="宋体" w:cs="宋体"/>
                <w:sz w:val="36"/>
                <w:szCs w:val="36"/>
              </w:rPr>
            </w:pPr>
            <w:r>
              <w:rPr>
                <w:rFonts w:ascii="宋体" w:hAnsi="宋体" w:eastAsia="宋体" w:cs="宋体"/>
                <w:spacing w:val="-4"/>
                <w:sz w:val="36"/>
                <w:szCs w:val="36"/>
              </w:rPr>
              <w:t>《中华人民共和国劳动法》第九十四条用人单位非法招用未满十六周岁的未成</w:t>
            </w:r>
            <w:r>
              <w:rPr>
                <w:rFonts w:ascii="宋体" w:hAnsi="宋体" w:eastAsia="宋体" w:cs="宋体"/>
                <w:spacing w:val="-5"/>
                <w:sz w:val="36"/>
                <w:szCs w:val="36"/>
              </w:rPr>
              <w:t>年人的，</w:t>
            </w:r>
            <w:r>
              <w:rPr>
                <w:rFonts w:ascii="宋体" w:hAnsi="宋体" w:eastAsia="宋体" w:cs="宋体"/>
                <w:spacing w:val="-8"/>
                <w:sz w:val="36"/>
                <w:szCs w:val="36"/>
              </w:rPr>
              <w:t>由劳动行政部门责令改正，处以罚款；情节严重的，由市</w:t>
            </w:r>
            <w:r>
              <w:rPr>
                <w:rFonts w:ascii="宋体" w:hAnsi="宋体" w:eastAsia="宋体" w:cs="宋体"/>
                <w:spacing w:val="-9"/>
                <w:sz w:val="36"/>
                <w:szCs w:val="36"/>
              </w:rPr>
              <w:t>场监督管理部门吊销营业执照</w:t>
            </w:r>
          </w:p>
        </w:tc>
        <w:tc>
          <w:tcPr>
            <w:tcW w:w="1812" w:type="dxa"/>
            <w:vAlign w:val="center"/>
          </w:tcPr>
          <w:p w14:paraId="0D409E96">
            <w:pPr>
              <w:pStyle w:val="7"/>
              <w:spacing w:line="244" w:lineRule="auto"/>
              <w:jc w:val="both"/>
            </w:pPr>
          </w:p>
          <w:p w14:paraId="7509C449">
            <w:pPr>
              <w:spacing w:before="117" w:line="235" w:lineRule="auto"/>
              <w:ind w:left="272" w:right="25"/>
              <w:jc w:val="both"/>
              <w:rPr>
                <w:rFonts w:ascii="宋体" w:hAnsi="宋体" w:eastAsia="宋体" w:cs="宋体"/>
                <w:sz w:val="36"/>
                <w:szCs w:val="36"/>
              </w:rPr>
            </w:pPr>
            <w:r>
              <w:rPr>
                <w:rFonts w:ascii="宋体" w:hAnsi="宋体" w:eastAsia="宋体" w:cs="宋体"/>
                <w:spacing w:val="17"/>
                <w:sz w:val="36"/>
                <w:szCs w:val="36"/>
              </w:rPr>
              <w:t>罚款、吊</w:t>
            </w:r>
            <w:r>
              <w:rPr>
                <w:rFonts w:ascii="宋体" w:hAnsi="宋体" w:eastAsia="宋体" w:cs="宋体"/>
                <w:spacing w:val="10"/>
                <w:sz w:val="36"/>
                <w:szCs w:val="36"/>
              </w:rPr>
              <w:t>销营业执</w:t>
            </w:r>
            <w:r>
              <w:rPr>
                <w:rFonts w:ascii="宋体" w:hAnsi="宋体" w:eastAsia="宋体" w:cs="宋体"/>
                <w:spacing w:val="12"/>
                <w:sz w:val="36"/>
                <w:szCs w:val="36"/>
              </w:rPr>
              <w:t>照、撤销</w:t>
            </w:r>
          </w:p>
          <w:p w14:paraId="32A56CCF">
            <w:pPr>
              <w:spacing w:before="83" w:line="228" w:lineRule="auto"/>
              <w:ind w:left="519"/>
              <w:jc w:val="both"/>
              <w:rPr>
                <w:rFonts w:ascii="宋体" w:hAnsi="宋体" w:eastAsia="宋体" w:cs="宋体"/>
                <w:sz w:val="36"/>
                <w:szCs w:val="36"/>
              </w:rPr>
            </w:pPr>
            <w:r>
              <w:rPr>
                <w:rFonts w:ascii="宋体" w:hAnsi="宋体" w:eastAsia="宋体" w:cs="宋体"/>
                <w:spacing w:val="14"/>
                <w:sz w:val="36"/>
                <w:szCs w:val="36"/>
              </w:rPr>
              <w:t>登记</w:t>
            </w:r>
          </w:p>
        </w:tc>
        <w:tc>
          <w:tcPr>
            <w:tcW w:w="4802" w:type="dxa"/>
            <w:vAlign w:val="center"/>
          </w:tcPr>
          <w:p w14:paraId="53C5FA92">
            <w:pPr>
              <w:pStyle w:val="7"/>
              <w:spacing w:line="250" w:lineRule="auto"/>
              <w:jc w:val="both"/>
            </w:pPr>
          </w:p>
          <w:p w14:paraId="7F552827">
            <w:pPr>
              <w:spacing w:before="117" w:line="253" w:lineRule="auto"/>
              <w:ind w:left="53" w:right="349" w:firstLine="4"/>
              <w:jc w:val="both"/>
              <w:rPr>
                <w:rFonts w:hint="eastAsia" w:ascii="宋体" w:hAnsi="宋体" w:eastAsia="宋体" w:cs="宋体"/>
                <w:sz w:val="36"/>
                <w:szCs w:val="36"/>
                <w:lang w:eastAsia="zh-CN"/>
              </w:rPr>
            </w:pPr>
            <w:r>
              <w:rPr>
                <w:rFonts w:hint="eastAsia" w:ascii="宋体" w:hAnsi="宋体" w:eastAsia="宋体" w:cs="宋体"/>
                <w:spacing w:val="38"/>
                <w:sz w:val="36"/>
                <w:szCs w:val="36"/>
                <w:lang w:eastAsia="zh-CN"/>
              </w:rPr>
              <w:t>具有“从轻处罚”情形之一的</w:t>
            </w:r>
          </w:p>
        </w:tc>
        <w:tc>
          <w:tcPr>
            <w:tcW w:w="2014" w:type="dxa"/>
            <w:vAlign w:val="center"/>
          </w:tcPr>
          <w:p w14:paraId="1A769B85">
            <w:pPr>
              <w:pStyle w:val="7"/>
              <w:spacing w:line="250" w:lineRule="auto"/>
              <w:jc w:val="both"/>
            </w:pPr>
          </w:p>
          <w:p w14:paraId="46B89969">
            <w:pPr>
              <w:spacing w:before="117"/>
              <w:ind w:left="8" w:right="516"/>
              <w:jc w:val="both"/>
              <w:rPr>
                <w:rFonts w:hint="eastAsia" w:ascii="宋体" w:hAnsi="宋体" w:eastAsia="宋体" w:cs="宋体"/>
                <w:sz w:val="36"/>
                <w:szCs w:val="36"/>
                <w:lang w:eastAsia="zh-CN"/>
              </w:rPr>
            </w:pPr>
            <w:r>
              <w:rPr>
                <w:rFonts w:hint="eastAsia" w:ascii="宋体" w:hAnsi="宋体" w:eastAsia="宋体" w:cs="宋体"/>
                <w:spacing w:val="10"/>
                <w:sz w:val="36"/>
                <w:szCs w:val="36"/>
                <w:lang w:eastAsia="zh-CN"/>
              </w:rPr>
              <w:t>从轻处罚</w:t>
            </w:r>
          </w:p>
        </w:tc>
        <w:tc>
          <w:tcPr>
            <w:tcW w:w="2208" w:type="dxa"/>
            <w:vAlign w:val="center"/>
          </w:tcPr>
          <w:p w14:paraId="6690740F">
            <w:pPr>
              <w:pStyle w:val="7"/>
              <w:spacing w:line="254" w:lineRule="auto"/>
              <w:jc w:val="both"/>
            </w:pPr>
          </w:p>
          <w:p w14:paraId="74711FFD">
            <w:pPr>
              <w:spacing w:before="117" w:line="223" w:lineRule="auto"/>
              <w:ind w:left="187"/>
              <w:jc w:val="both"/>
              <w:rPr>
                <w:rFonts w:ascii="宋体" w:hAnsi="宋体" w:eastAsia="宋体" w:cs="宋体"/>
                <w:sz w:val="36"/>
                <w:szCs w:val="36"/>
              </w:rPr>
            </w:pPr>
            <w:r>
              <w:rPr>
                <w:rFonts w:ascii="宋体" w:hAnsi="宋体" w:eastAsia="宋体" w:cs="宋体"/>
                <w:spacing w:val="10"/>
                <w:sz w:val="36"/>
                <w:szCs w:val="36"/>
              </w:rPr>
              <w:t>处罚标准按</w:t>
            </w:r>
          </w:p>
          <w:p w14:paraId="16855FA3">
            <w:pPr>
              <w:spacing w:before="64" w:line="223" w:lineRule="auto"/>
              <w:ind w:left="187"/>
              <w:jc w:val="both"/>
              <w:rPr>
                <w:rFonts w:ascii="宋体" w:hAnsi="宋体" w:eastAsia="宋体" w:cs="宋体"/>
                <w:sz w:val="36"/>
                <w:szCs w:val="36"/>
              </w:rPr>
            </w:pPr>
            <w:r>
              <w:rPr>
                <w:rFonts w:ascii="宋体" w:hAnsi="宋体" w:eastAsia="宋体" w:cs="宋体"/>
                <w:spacing w:val="9"/>
                <w:sz w:val="36"/>
                <w:szCs w:val="36"/>
              </w:rPr>
              <w:t>照湘人社规</w:t>
            </w:r>
          </w:p>
          <w:p w14:paraId="24B825E3">
            <w:pPr>
              <w:spacing w:before="52" w:line="213" w:lineRule="auto"/>
              <w:ind w:left="370"/>
              <w:jc w:val="both"/>
              <w:rPr>
                <w:rFonts w:ascii="宋体" w:hAnsi="宋体" w:eastAsia="宋体" w:cs="宋体"/>
                <w:sz w:val="36"/>
                <w:szCs w:val="36"/>
              </w:rPr>
            </w:pPr>
            <w:r>
              <w:rPr>
                <w:rFonts w:ascii="宋体" w:hAnsi="宋体" w:eastAsia="宋体" w:cs="宋体"/>
                <w:spacing w:val="-15"/>
                <w:sz w:val="40"/>
                <w:szCs w:val="40"/>
              </w:rPr>
              <w:t>〔2021〕</w:t>
            </w:r>
            <w:r>
              <w:rPr>
                <w:rFonts w:ascii="宋体" w:hAnsi="宋体" w:eastAsia="宋体" w:cs="宋体"/>
                <w:spacing w:val="-6"/>
                <w:sz w:val="36"/>
                <w:szCs w:val="36"/>
              </w:rPr>
              <w:t>18</w:t>
            </w:r>
            <w:r>
              <w:rPr>
                <w:rFonts w:ascii="宋体" w:hAnsi="宋体" w:eastAsia="宋体" w:cs="宋体"/>
                <w:spacing w:val="11"/>
                <w:sz w:val="36"/>
                <w:szCs w:val="36"/>
              </w:rPr>
              <w:t>号文件规定</w:t>
            </w:r>
            <w:r>
              <w:rPr>
                <w:rFonts w:ascii="宋体" w:hAnsi="宋体" w:eastAsia="宋体" w:cs="宋体"/>
                <w:spacing w:val="15"/>
                <w:sz w:val="36"/>
                <w:szCs w:val="36"/>
              </w:rPr>
              <w:t>执行</w:t>
            </w:r>
          </w:p>
        </w:tc>
      </w:tr>
    </w:tbl>
    <w:p w14:paraId="237E382E">
      <w:pPr>
        <w:rPr>
          <w:rFonts w:ascii="Arial"/>
          <w:sz w:val="21"/>
        </w:rPr>
      </w:pPr>
    </w:p>
    <w:p w14:paraId="5A24CB05">
      <w:pPr>
        <w:rPr>
          <w:rFonts w:ascii="Arial" w:hAnsi="Arial" w:eastAsia="Arial" w:cs="Arial"/>
          <w:sz w:val="21"/>
          <w:szCs w:val="21"/>
        </w:rPr>
        <w:sectPr>
          <w:footerReference r:id="rId13" w:type="default"/>
          <w:pgSz w:w="31681" w:h="22259"/>
          <w:pgMar w:top="1891" w:right="1398" w:bottom="2344" w:left="1568" w:header="0" w:footer="1892" w:gutter="0"/>
          <w:cols w:space="720" w:num="1"/>
        </w:sectPr>
      </w:pPr>
    </w:p>
    <w:p w14:paraId="1A23151A">
      <w:pPr>
        <w:spacing w:before="222"/>
      </w:pPr>
    </w:p>
    <w:tbl>
      <w:tblPr>
        <w:tblStyle w:val="6"/>
        <w:tblW w:w="2835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4"/>
        <w:gridCol w:w="3108"/>
        <w:gridCol w:w="13390"/>
        <w:gridCol w:w="1796"/>
        <w:gridCol w:w="4713"/>
        <w:gridCol w:w="1981"/>
        <w:gridCol w:w="2196"/>
      </w:tblGrid>
      <w:tr w14:paraId="440BB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43" w:hRule="atLeast"/>
        </w:trPr>
        <w:tc>
          <w:tcPr>
            <w:tcW w:w="1174" w:type="dxa"/>
            <w:vAlign w:val="center"/>
          </w:tcPr>
          <w:p w14:paraId="7C97F646">
            <w:pPr>
              <w:pStyle w:val="7"/>
              <w:spacing w:line="248" w:lineRule="auto"/>
              <w:jc w:val="both"/>
            </w:pPr>
          </w:p>
          <w:p w14:paraId="6100147A">
            <w:pPr>
              <w:spacing w:before="133" w:line="185" w:lineRule="auto"/>
              <w:ind w:left="476"/>
              <w:jc w:val="both"/>
              <w:rPr>
                <w:rFonts w:ascii="宋体" w:hAnsi="宋体" w:eastAsia="宋体" w:cs="宋体"/>
                <w:sz w:val="41"/>
                <w:szCs w:val="41"/>
              </w:rPr>
            </w:pPr>
            <w:r>
              <w:rPr>
                <w:rFonts w:ascii="宋体" w:hAnsi="宋体" w:eastAsia="宋体" w:cs="宋体"/>
                <w:sz w:val="41"/>
                <w:szCs w:val="41"/>
              </w:rPr>
              <w:t>4</w:t>
            </w:r>
          </w:p>
        </w:tc>
        <w:tc>
          <w:tcPr>
            <w:tcW w:w="3108" w:type="dxa"/>
            <w:vAlign w:val="center"/>
          </w:tcPr>
          <w:p w14:paraId="407EF2DE">
            <w:pPr>
              <w:pStyle w:val="7"/>
              <w:spacing w:line="247" w:lineRule="auto"/>
              <w:jc w:val="both"/>
            </w:pPr>
          </w:p>
          <w:p w14:paraId="1E0760F3">
            <w:pPr>
              <w:spacing w:before="133" w:line="217" w:lineRule="auto"/>
              <w:ind w:left="13" w:firstLine="170"/>
              <w:jc w:val="both"/>
              <w:rPr>
                <w:rFonts w:ascii="宋体" w:hAnsi="宋体" w:eastAsia="宋体" w:cs="宋体"/>
                <w:sz w:val="41"/>
                <w:szCs w:val="41"/>
              </w:rPr>
            </w:pPr>
            <w:r>
              <w:rPr>
                <w:rFonts w:ascii="宋体" w:hAnsi="宋体" w:eastAsia="宋体" w:cs="宋体"/>
                <w:spacing w:val="4"/>
                <w:sz w:val="41"/>
                <w:szCs w:val="41"/>
              </w:rPr>
              <w:t>用人单位招用人</w:t>
            </w:r>
            <w:r>
              <w:rPr>
                <w:rFonts w:ascii="宋体" w:hAnsi="宋体" w:eastAsia="宋体" w:cs="宋体"/>
                <w:spacing w:val="17"/>
                <w:sz w:val="41"/>
                <w:szCs w:val="41"/>
              </w:rPr>
              <w:t>员时提供虚假招</w:t>
            </w:r>
            <w:r>
              <w:rPr>
                <w:rFonts w:ascii="宋体" w:hAnsi="宋体" w:eastAsia="宋体" w:cs="宋体"/>
                <w:spacing w:val="29"/>
                <w:sz w:val="41"/>
                <w:szCs w:val="41"/>
              </w:rPr>
              <w:t>聘信息，发布虚</w:t>
            </w:r>
            <w:r>
              <w:rPr>
                <w:rFonts w:ascii="宋体" w:hAnsi="宋体" w:eastAsia="宋体" w:cs="宋体"/>
                <w:spacing w:val="31"/>
                <w:sz w:val="41"/>
                <w:szCs w:val="41"/>
              </w:rPr>
              <w:t>假招聘广告；招</w:t>
            </w:r>
            <w:r>
              <w:rPr>
                <w:rFonts w:ascii="宋体" w:hAnsi="宋体" w:eastAsia="宋体" w:cs="宋体"/>
                <w:spacing w:val="4"/>
                <w:sz w:val="41"/>
                <w:szCs w:val="41"/>
              </w:rPr>
              <w:t>用无合法身份证</w:t>
            </w:r>
            <w:r>
              <w:rPr>
                <w:rFonts w:ascii="宋体" w:hAnsi="宋体" w:eastAsia="宋体" w:cs="宋体"/>
                <w:spacing w:val="7"/>
                <w:sz w:val="41"/>
                <w:szCs w:val="41"/>
              </w:rPr>
              <w:t>件的人员；以招</w:t>
            </w:r>
            <w:r>
              <w:rPr>
                <w:rFonts w:ascii="宋体" w:hAnsi="宋体" w:eastAsia="宋体" w:cs="宋体"/>
                <w:spacing w:val="29"/>
                <w:sz w:val="41"/>
                <w:szCs w:val="41"/>
              </w:rPr>
              <w:t>用人员为名牟取</w:t>
            </w:r>
            <w:r>
              <w:rPr>
                <w:rFonts w:ascii="宋体" w:hAnsi="宋体" w:eastAsia="宋体" w:cs="宋体"/>
                <w:spacing w:val="28"/>
                <w:sz w:val="41"/>
                <w:szCs w:val="41"/>
              </w:rPr>
              <w:t>不正当利益或进</w:t>
            </w:r>
            <w:r>
              <w:rPr>
                <w:rFonts w:ascii="宋体" w:hAnsi="宋体" w:eastAsia="宋体" w:cs="宋体"/>
                <w:spacing w:val="14"/>
                <w:sz w:val="41"/>
                <w:szCs w:val="41"/>
              </w:rPr>
              <w:t>行其他违法活动</w:t>
            </w:r>
          </w:p>
        </w:tc>
        <w:tc>
          <w:tcPr>
            <w:tcW w:w="13390" w:type="dxa"/>
            <w:vAlign w:val="center"/>
          </w:tcPr>
          <w:p w14:paraId="264B3781">
            <w:pPr>
              <w:pStyle w:val="7"/>
              <w:spacing w:line="262" w:lineRule="auto"/>
              <w:jc w:val="both"/>
            </w:pPr>
          </w:p>
          <w:p w14:paraId="63480BAB">
            <w:pPr>
              <w:spacing w:before="133" w:line="219" w:lineRule="auto"/>
              <w:ind w:right="1"/>
              <w:jc w:val="both"/>
              <w:rPr>
                <w:rFonts w:ascii="宋体" w:hAnsi="宋体" w:eastAsia="宋体" w:cs="宋体"/>
                <w:sz w:val="41"/>
                <w:szCs w:val="41"/>
              </w:rPr>
            </w:pPr>
            <w:r>
              <w:rPr>
                <w:rFonts w:ascii="宋体" w:hAnsi="宋体" w:eastAsia="宋体" w:cs="宋体"/>
                <w:spacing w:val="5"/>
                <w:sz w:val="41"/>
                <w:szCs w:val="41"/>
              </w:rPr>
              <w:t>《就业服务与就业管理规定》第六十七条用人单位违反本规定第十四条第</w:t>
            </w:r>
          </w:p>
          <w:p w14:paraId="3D3E42B4">
            <w:pPr>
              <w:spacing w:before="4" w:line="209" w:lineRule="auto"/>
              <w:ind w:left="22" w:firstLine="271"/>
              <w:jc w:val="both"/>
              <w:rPr>
                <w:rFonts w:ascii="宋体" w:hAnsi="宋体" w:eastAsia="宋体" w:cs="宋体"/>
                <w:sz w:val="41"/>
                <w:szCs w:val="41"/>
              </w:rPr>
            </w:pPr>
            <w:r>
              <w:rPr>
                <w:rFonts w:ascii="宋体" w:hAnsi="宋体" w:eastAsia="宋体" w:cs="宋体"/>
                <w:spacing w:val="7"/>
                <w:sz w:val="41"/>
                <w:szCs w:val="41"/>
              </w:rPr>
              <w:t>(二)、(三)项规定的，按照劳动合同法第八十四条的规定予以处罚；用人单位违反第十四条第(四)项规定的，按照国家禁止使用童工和其他有关</w:t>
            </w:r>
            <w:r>
              <w:rPr>
                <w:rFonts w:ascii="宋体" w:hAnsi="宋体" w:eastAsia="宋体" w:cs="宋体"/>
                <w:spacing w:val="9"/>
                <w:sz w:val="41"/>
                <w:szCs w:val="41"/>
              </w:rPr>
              <w:t>法律、法规的规定予以处罚。用人单位违反第十四条</w:t>
            </w:r>
            <w:r>
              <w:rPr>
                <w:rFonts w:ascii="宋体" w:hAnsi="宋体" w:eastAsia="宋体" w:cs="宋体"/>
                <w:spacing w:val="8"/>
                <w:sz w:val="41"/>
                <w:szCs w:val="41"/>
              </w:rPr>
              <w:t>第(一)、(五)</w:t>
            </w:r>
          </w:p>
          <w:p w14:paraId="350204DC">
            <w:pPr>
              <w:spacing w:line="212" w:lineRule="auto"/>
              <w:ind w:left="67" w:firstLine="90"/>
              <w:jc w:val="both"/>
              <w:rPr>
                <w:rFonts w:ascii="宋体" w:hAnsi="宋体" w:eastAsia="宋体" w:cs="宋体"/>
                <w:sz w:val="41"/>
                <w:szCs w:val="41"/>
              </w:rPr>
            </w:pPr>
            <w:r>
              <w:rPr>
                <w:rFonts w:ascii="宋体" w:hAnsi="宋体" w:eastAsia="宋体" w:cs="宋体"/>
                <w:spacing w:val="3"/>
                <w:sz w:val="41"/>
                <w:szCs w:val="41"/>
              </w:rPr>
              <w:t>(六)项规定的，由劳动保障行政部门责令改正，并可处以一千元以下的罚</w:t>
            </w:r>
            <w:r>
              <w:rPr>
                <w:rFonts w:ascii="宋体" w:hAnsi="宋体" w:eastAsia="宋体" w:cs="宋体"/>
                <w:spacing w:val="4"/>
                <w:sz w:val="41"/>
                <w:szCs w:val="41"/>
              </w:rPr>
              <w:t>款；对当事人造成损害的，应当承担赔偿责任。</w:t>
            </w:r>
          </w:p>
          <w:p w14:paraId="6FBADCF4">
            <w:pPr>
              <w:spacing w:line="241" w:lineRule="auto"/>
              <w:ind w:left="192" w:right="603" w:hanging="192"/>
              <w:jc w:val="both"/>
              <w:rPr>
                <w:rFonts w:ascii="宋体" w:hAnsi="宋体" w:eastAsia="宋体" w:cs="宋体"/>
                <w:sz w:val="41"/>
                <w:szCs w:val="41"/>
              </w:rPr>
            </w:pPr>
            <w:r>
              <w:rPr>
                <w:rFonts w:ascii="宋体" w:hAnsi="宋体" w:eastAsia="宋体" w:cs="宋体"/>
                <w:spacing w:val="2"/>
                <w:sz w:val="41"/>
                <w:szCs w:val="41"/>
              </w:rPr>
              <w:t>《就业服务与就业管理规定》第十四条用人单位招用人员不得有下列行</w:t>
            </w:r>
            <w:r>
              <w:rPr>
                <w:rFonts w:ascii="宋体" w:hAnsi="宋体" w:eastAsia="宋体" w:cs="宋体"/>
                <w:spacing w:val="-10"/>
                <w:sz w:val="41"/>
                <w:szCs w:val="41"/>
              </w:rPr>
              <w:t>为：</w:t>
            </w:r>
          </w:p>
          <w:p w14:paraId="57D9F475">
            <w:pPr>
              <w:pStyle w:val="7"/>
              <w:spacing w:line="250" w:lineRule="auto"/>
              <w:jc w:val="both"/>
            </w:pPr>
          </w:p>
          <w:p w14:paraId="2596E553">
            <w:pPr>
              <w:spacing w:before="133" w:line="210" w:lineRule="auto"/>
              <w:ind w:left="49" w:right="227" w:firstLine="180"/>
              <w:jc w:val="both"/>
              <w:rPr>
                <w:rFonts w:ascii="宋体" w:hAnsi="宋体" w:eastAsia="宋体" w:cs="宋体"/>
                <w:sz w:val="41"/>
                <w:szCs w:val="41"/>
              </w:rPr>
            </w:pPr>
            <w:r>
              <w:rPr>
                <w:rFonts w:ascii="宋体" w:hAnsi="宋体" w:eastAsia="宋体" w:cs="宋体"/>
                <w:spacing w:val="6"/>
                <w:sz w:val="41"/>
                <w:szCs w:val="41"/>
              </w:rPr>
              <w:t>(一)提供虚假招聘信息，发布虚假招聘广告；(二)扣押被录用人员的居</w:t>
            </w:r>
            <w:r>
              <w:rPr>
                <w:rFonts w:ascii="宋体" w:hAnsi="宋体" w:eastAsia="宋体" w:cs="宋体"/>
                <w:spacing w:val="13"/>
                <w:sz w:val="41"/>
                <w:szCs w:val="41"/>
              </w:rPr>
              <w:t>民身份证和其他证件；(三)以担保或者其</w:t>
            </w:r>
            <w:r>
              <w:rPr>
                <w:rFonts w:ascii="宋体" w:hAnsi="宋体" w:eastAsia="宋体" w:cs="宋体"/>
                <w:spacing w:val="12"/>
                <w:sz w:val="41"/>
                <w:szCs w:val="41"/>
              </w:rPr>
              <w:t>他名义向劳动者收取财物；</w:t>
            </w:r>
          </w:p>
          <w:p w14:paraId="776389A1">
            <w:pPr>
              <w:spacing w:before="1" w:line="213" w:lineRule="auto"/>
              <w:ind w:left="40" w:firstLine="162"/>
              <w:jc w:val="both"/>
              <w:rPr>
                <w:rFonts w:ascii="宋体" w:hAnsi="宋体" w:eastAsia="宋体" w:cs="宋体"/>
                <w:sz w:val="41"/>
                <w:szCs w:val="41"/>
              </w:rPr>
            </w:pPr>
            <w:r>
              <w:rPr>
                <w:rFonts w:ascii="宋体" w:hAnsi="宋体" w:eastAsia="宋体" w:cs="宋体"/>
                <w:spacing w:val="2"/>
                <w:sz w:val="41"/>
                <w:szCs w:val="41"/>
              </w:rPr>
              <w:t>(四)招用未满16周岁的未成年人以及国家法律、行政法规</w:t>
            </w:r>
            <w:r>
              <w:rPr>
                <w:rFonts w:ascii="宋体" w:hAnsi="宋体" w:eastAsia="宋体" w:cs="宋体"/>
                <w:spacing w:val="1"/>
                <w:sz w:val="41"/>
                <w:szCs w:val="41"/>
              </w:rPr>
              <w:t>规定不得招用的</w:t>
            </w:r>
            <w:r>
              <w:rPr>
                <w:rFonts w:ascii="宋体" w:hAnsi="宋体" w:eastAsia="宋体" w:cs="宋体"/>
                <w:spacing w:val="5"/>
                <w:sz w:val="41"/>
                <w:szCs w:val="41"/>
              </w:rPr>
              <w:t>其他人员；(五)招用无合法身份证件的人员；(六)以招用人员为名牟取</w:t>
            </w:r>
          </w:p>
          <w:p w14:paraId="682E9E50">
            <w:pPr>
              <w:spacing w:before="2" w:line="222" w:lineRule="auto"/>
              <w:ind w:left="54"/>
              <w:jc w:val="both"/>
              <w:rPr>
                <w:rFonts w:ascii="宋体" w:hAnsi="宋体" w:eastAsia="宋体" w:cs="宋体"/>
                <w:sz w:val="41"/>
                <w:szCs w:val="41"/>
              </w:rPr>
            </w:pPr>
            <w:r>
              <w:rPr>
                <w:rFonts w:ascii="宋体" w:hAnsi="宋体" w:eastAsia="宋体" w:cs="宋体"/>
                <w:spacing w:val="6"/>
                <w:sz w:val="41"/>
                <w:szCs w:val="41"/>
              </w:rPr>
              <w:t>不正当利益或进行其他违法活动。</w:t>
            </w:r>
          </w:p>
        </w:tc>
        <w:tc>
          <w:tcPr>
            <w:tcW w:w="1796" w:type="dxa"/>
            <w:vAlign w:val="center"/>
          </w:tcPr>
          <w:p w14:paraId="75CF8E0C">
            <w:pPr>
              <w:pStyle w:val="7"/>
              <w:spacing w:line="242" w:lineRule="auto"/>
              <w:jc w:val="both"/>
            </w:pPr>
          </w:p>
          <w:p w14:paraId="4A6289DA">
            <w:pPr>
              <w:spacing w:before="133" w:line="224" w:lineRule="auto"/>
              <w:ind w:left="477"/>
              <w:jc w:val="both"/>
              <w:rPr>
                <w:rFonts w:ascii="宋体" w:hAnsi="宋体" w:eastAsia="宋体" w:cs="宋体"/>
                <w:sz w:val="41"/>
                <w:szCs w:val="41"/>
              </w:rPr>
            </w:pPr>
            <w:r>
              <w:rPr>
                <w:rFonts w:ascii="宋体" w:hAnsi="宋体" w:eastAsia="宋体" w:cs="宋体"/>
                <w:spacing w:val="15"/>
                <w:sz w:val="41"/>
                <w:szCs w:val="41"/>
              </w:rPr>
              <w:t>罚款</w:t>
            </w:r>
          </w:p>
        </w:tc>
        <w:tc>
          <w:tcPr>
            <w:tcW w:w="4713" w:type="dxa"/>
            <w:vAlign w:val="center"/>
          </w:tcPr>
          <w:p w14:paraId="28E87B52">
            <w:pPr>
              <w:spacing w:before="134" w:line="227" w:lineRule="auto"/>
              <w:ind w:left="7"/>
              <w:jc w:val="both"/>
              <w:rPr>
                <w:rFonts w:hint="eastAsia" w:ascii="宋体" w:hAnsi="宋体" w:eastAsia="宋体" w:cs="宋体"/>
                <w:sz w:val="41"/>
                <w:szCs w:val="41"/>
                <w:lang w:eastAsia="zh-CN"/>
              </w:rPr>
            </w:pPr>
            <w:r>
              <w:rPr>
                <w:rFonts w:hint="eastAsia" w:ascii="宋体" w:hAnsi="宋体" w:eastAsia="宋体" w:cs="宋体"/>
                <w:spacing w:val="17"/>
                <w:sz w:val="41"/>
                <w:szCs w:val="41"/>
                <w:lang w:eastAsia="zh-CN"/>
              </w:rPr>
              <w:t>具有“从轻处罚”情形之一的</w:t>
            </w:r>
          </w:p>
        </w:tc>
        <w:tc>
          <w:tcPr>
            <w:tcW w:w="1981" w:type="dxa"/>
            <w:vAlign w:val="center"/>
          </w:tcPr>
          <w:p w14:paraId="1C60753E">
            <w:pPr>
              <w:pStyle w:val="7"/>
              <w:spacing w:line="241" w:lineRule="auto"/>
              <w:jc w:val="both"/>
            </w:pPr>
          </w:p>
          <w:p w14:paraId="1F2A42E6">
            <w:pPr>
              <w:spacing w:before="133" w:line="225" w:lineRule="auto"/>
              <w:ind w:left="35" w:right="249" w:firstLine="4"/>
              <w:jc w:val="both"/>
              <w:rPr>
                <w:rFonts w:hint="eastAsia" w:ascii="宋体" w:hAnsi="宋体" w:eastAsia="宋体" w:cs="宋体"/>
                <w:sz w:val="41"/>
                <w:szCs w:val="41"/>
                <w:lang w:eastAsia="zh-CN"/>
              </w:rPr>
            </w:pPr>
            <w:r>
              <w:rPr>
                <w:rFonts w:hint="eastAsia" w:ascii="宋体" w:hAnsi="宋体" w:eastAsia="宋体" w:cs="宋体"/>
                <w:spacing w:val="11"/>
                <w:sz w:val="41"/>
                <w:szCs w:val="41"/>
                <w:lang w:eastAsia="zh-CN"/>
              </w:rPr>
              <w:t>从轻处罚</w:t>
            </w:r>
          </w:p>
        </w:tc>
        <w:tc>
          <w:tcPr>
            <w:tcW w:w="2196" w:type="dxa"/>
            <w:vAlign w:val="center"/>
          </w:tcPr>
          <w:p w14:paraId="5926EDEC">
            <w:pPr>
              <w:pStyle w:val="7"/>
              <w:spacing w:line="264" w:lineRule="auto"/>
              <w:jc w:val="both"/>
            </w:pPr>
          </w:p>
          <w:p w14:paraId="4536DDE2">
            <w:pPr>
              <w:spacing w:before="133" w:line="216" w:lineRule="auto"/>
              <w:jc w:val="both"/>
              <w:rPr>
                <w:rFonts w:ascii="宋体" w:hAnsi="宋体" w:eastAsia="宋体" w:cs="宋体"/>
                <w:sz w:val="41"/>
                <w:szCs w:val="41"/>
              </w:rPr>
            </w:pPr>
            <w:r>
              <w:rPr>
                <w:rFonts w:ascii="宋体" w:hAnsi="宋体" w:eastAsia="宋体" w:cs="宋体"/>
                <w:spacing w:val="10"/>
                <w:sz w:val="41"/>
                <w:szCs w:val="41"/>
              </w:rPr>
              <w:t>处罚标准按</w:t>
            </w:r>
          </w:p>
          <w:p w14:paraId="762B2CAB">
            <w:pPr>
              <w:spacing w:before="2" w:line="207" w:lineRule="auto"/>
              <w:ind w:left="54"/>
              <w:jc w:val="both"/>
              <w:rPr>
                <w:rFonts w:ascii="宋体" w:hAnsi="宋体" w:eastAsia="宋体" w:cs="宋体"/>
                <w:sz w:val="41"/>
                <w:szCs w:val="41"/>
              </w:rPr>
            </w:pPr>
            <w:r>
              <w:rPr>
                <w:rFonts w:ascii="宋体" w:hAnsi="宋体" w:eastAsia="宋体" w:cs="宋体"/>
                <w:spacing w:val="9"/>
                <w:sz w:val="41"/>
                <w:szCs w:val="41"/>
              </w:rPr>
              <w:t>照湘人社规</w:t>
            </w:r>
          </w:p>
          <w:p w14:paraId="286A8B8D">
            <w:pPr>
              <w:spacing w:line="183" w:lineRule="auto"/>
              <w:ind w:left="67"/>
              <w:jc w:val="both"/>
              <w:rPr>
                <w:rFonts w:ascii="宋体" w:hAnsi="宋体" w:eastAsia="宋体" w:cs="宋体"/>
                <w:sz w:val="41"/>
                <w:szCs w:val="41"/>
              </w:rPr>
            </w:pPr>
            <w:r>
              <w:rPr>
                <w:rFonts w:ascii="宋体" w:hAnsi="宋体" w:eastAsia="宋体" w:cs="宋体"/>
                <w:spacing w:val="-7"/>
                <w:sz w:val="41"/>
                <w:szCs w:val="41"/>
              </w:rPr>
              <w:t>〔2021〕18</w:t>
            </w:r>
          </w:p>
          <w:p w14:paraId="4CAE400D">
            <w:pPr>
              <w:spacing w:line="218" w:lineRule="auto"/>
              <w:ind w:left="31"/>
              <w:jc w:val="both"/>
              <w:rPr>
                <w:rFonts w:ascii="宋体" w:hAnsi="宋体" w:eastAsia="宋体" w:cs="宋体"/>
                <w:sz w:val="41"/>
                <w:szCs w:val="41"/>
              </w:rPr>
            </w:pPr>
            <w:r>
              <w:rPr>
                <w:rFonts w:ascii="宋体" w:hAnsi="宋体" w:eastAsia="宋体" w:cs="宋体"/>
                <w:spacing w:val="11"/>
                <w:sz w:val="41"/>
                <w:szCs w:val="41"/>
              </w:rPr>
              <w:t>号文件规定</w:t>
            </w:r>
          </w:p>
          <w:p w14:paraId="1FE97D6F">
            <w:pPr>
              <w:spacing w:before="58" w:line="222" w:lineRule="auto"/>
              <w:ind w:left="36"/>
              <w:jc w:val="both"/>
              <w:rPr>
                <w:rFonts w:ascii="宋体" w:hAnsi="宋体" w:eastAsia="宋体" w:cs="宋体"/>
                <w:sz w:val="41"/>
                <w:szCs w:val="41"/>
              </w:rPr>
            </w:pPr>
            <w:r>
              <w:rPr>
                <w:rFonts w:ascii="宋体" w:hAnsi="宋体" w:eastAsia="宋体" w:cs="宋体"/>
                <w:spacing w:val="16"/>
                <w:sz w:val="41"/>
                <w:szCs w:val="41"/>
              </w:rPr>
              <w:t>执行</w:t>
            </w:r>
          </w:p>
        </w:tc>
      </w:tr>
      <w:tr w14:paraId="5C8FE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7" w:hRule="atLeast"/>
        </w:trPr>
        <w:tc>
          <w:tcPr>
            <w:tcW w:w="1174" w:type="dxa"/>
            <w:vAlign w:val="center"/>
          </w:tcPr>
          <w:p w14:paraId="13A0273A">
            <w:pPr>
              <w:pStyle w:val="7"/>
              <w:spacing w:line="248" w:lineRule="auto"/>
              <w:jc w:val="both"/>
            </w:pPr>
          </w:p>
          <w:p w14:paraId="4E5C18CA">
            <w:pPr>
              <w:spacing w:before="134" w:line="184" w:lineRule="auto"/>
              <w:ind w:left="476"/>
              <w:jc w:val="both"/>
              <w:rPr>
                <w:rFonts w:ascii="宋体" w:hAnsi="宋体" w:eastAsia="宋体" w:cs="宋体"/>
                <w:sz w:val="41"/>
                <w:szCs w:val="41"/>
              </w:rPr>
            </w:pPr>
            <w:r>
              <w:rPr>
                <w:rFonts w:ascii="宋体" w:hAnsi="宋体" w:eastAsia="宋体" w:cs="宋体"/>
                <w:sz w:val="41"/>
                <w:szCs w:val="41"/>
              </w:rPr>
              <w:t>5</w:t>
            </w:r>
          </w:p>
        </w:tc>
        <w:tc>
          <w:tcPr>
            <w:tcW w:w="3108" w:type="dxa"/>
            <w:vAlign w:val="center"/>
          </w:tcPr>
          <w:p w14:paraId="7806FF04">
            <w:pPr>
              <w:spacing w:before="133" w:line="213" w:lineRule="auto"/>
              <w:ind w:left="72" w:firstLine="112"/>
              <w:jc w:val="both"/>
              <w:rPr>
                <w:rFonts w:ascii="宋体" w:hAnsi="宋体" w:eastAsia="宋体" w:cs="宋体"/>
                <w:sz w:val="41"/>
                <w:szCs w:val="41"/>
              </w:rPr>
            </w:pPr>
            <w:r>
              <w:rPr>
                <w:rFonts w:ascii="宋体" w:hAnsi="宋体" w:eastAsia="宋体" w:cs="宋体"/>
                <w:spacing w:val="5"/>
                <w:sz w:val="41"/>
                <w:szCs w:val="41"/>
              </w:rPr>
              <w:t>用人单位捉供虚</w:t>
            </w:r>
            <w:r>
              <w:rPr>
                <w:rFonts w:ascii="宋体" w:hAnsi="宋体" w:eastAsia="宋体" w:cs="宋体"/>
                <w:spacing w:val="21"/>
                <w:sz w:val="41"/>
                <w:szCs w:val="41"/>
              </w:rPr>
              <w:t>假招聘信息，或</w:t>
            </w:r>
            <w:r>
              <w:rPr>
                <w:rFonts w:ascii="宋体" w:hAnsi="宋体" w:eastAsia="宋体" w:cs="宋体"/>
                <w:spacing w:val="22"/>
                <w:sz w:val="41"/>
                <w:szCs w:val="41"/>
              </w:rPr>
              <w:t>者招用无合法身</w:t>
            </w:r>
            <w:r>
              <w:rPr>
                <w:rFonts w:ascii="宋体" w:hAnsi="宋体" w:eastAsia="宋体" w:cs="宋体"/>
                <w:spacing w:val="2"/>
                <w:sz w:val="41"/>
                <w:szCs w:val="41"/>
              </w:rPr>
              <w:t>份证件的人员，</w:t>
            </w:r>
            <w:r>
              <w:rPr>
                <w:rFonts w:ascii="宋体" w:hAnsi="宋体" w:eastAsia="宋体" w:cs="宋体"/>
                <w:spacing w:val="11"/>
                <w:sz w:val="41"/>
                <w:szCs w:val="41"/>
              </w:rPr>
              <w:t>或者以招用人员</w:t>
            </w:r>
            <w:r>
              <w:rPr>
                <w:rFonts w:ascii="宋体" w:hAnsi="宋体" w:eastAsia="宋体" w:cs="宋体"/>
                <w:spacing w:val="9"/>
                <w:sz w:val="41"/>
                <w:szCs w:val="41"/>
              </w:rPr>
              <w:t>为名牟取不正当</w:t>
            </w:r>
            <w:r>
              <w:rPr>
                <w:rFonts w:ascii="宋体" w:hAnsi="宋体" w:eastAsia="宋体" w:cs="宋体"/>
                <w:spacing w:val="14"/>
                <w:sz w:val="41"/>
                <w:szCs w:val="41"/>
              </w:rPr>
              <w:t>利益的</w:t>
            </w:r>
          </w:p>
        </w:tc>
        <w:tc>
          <w:tcPr>
            <w:tcW w:w="13390" w:type="dxa"/>
            <w:vAlign w:val="center"/>
          </w:tcPr>
          <w:p w14:paraId="4A01E41D">
            <w:pPr>
              <w:pStyle w:val="7"/>
              <w:spacing w:line="244" w:lineRule="auto"/>
              <w:jc w:val="both"/>
            </w:pPr>
          </w:p>
          <w:p w14:paraId="2D14D4B9">
            <w:pPr>
              <w:spacing w:before="133" w:line="213" w:lineRule="auto"/>
              <w:ind w:left="14"/>
              <w:jc w:val="both"/>
              <w:rPr>
                <w:rFonts w:ascii="宋体" w:hAnsi="宋体" w:eastAsia="宋体" w:cs="宋体"/>
                <w:b w:val="0"/>
                <w:bCs w:val="0"/>
                <w:sz w:val="41"/>
                <w:szCs w:val="41"/>
              </w:rPr>
            </w:pPr>
            <w:r>
              <w:rPr>
                <w:rFonts w:ascii="宋体" w:hAnsi="宋体" w:eastAsia="宋体" w:cs="宋体"/>
                <w:b w:val="0"/>
                <w:bCs w:val="0"/>
                <w:spacing w:val="-9"/>
                <w:sz w:val="41"/>
                <w:szCs w:val="41"/>
              </w:rPr>
              <w:t>《湖南省人力资源市场条例》第三十条用人单位违反本</w:t>
            </w:r>
            <w:r>
              <w:rPr>
                <w:rFonts w:ascii="宋体" w:hAnsi="宋体" w:eastAsia="宋体" w:cs="宋体"/>
                <w:b w:val="0"/>
                <w:bCs w:val="0"/>
                <w:spacing w:val="-10"/>
                <w:sz w:val="41"/>
                <w:szCs w:val="41"/>
              </w:rPr>
              <w:t>条例规定，提供虚假</w:t>
            </w:r>
          </w:p>
          <w:p w14:paraId="4CF50154">
            <w:pPr>
              <w:spacing w:before="1" w:line="208" w:lineRule="auto"/>
              <w:jc w:val="both"/>
              <w:rPr>
                <w:rFonts w:ascii="宋体" w:hAnsi="宋体" w:eastAsia="宋体" w:cs="宋体"/>
                <w:b w:val="0"/>
                <w:bCs w:val="0"/>
                <w:sz w:val="41"/>
                <w:szCs w:val="41"/>
              </w:rPr>
            </w:pPr>
            <w:r>
              <w:rPr>
                <w:rFonts w:ascii="宋体" w:hAnsi="宋体" w:eastAsia="宋体" w:cs="宋体"/>
                <w:b w:val="0"/>
                <w:bCs w:val="0"/>
                <w:spacing w:val="-5"/>
                <w:sz w:val="41"/>
                <w:szCs w:val="41"/>
              </w:rPr>
              <w:t>招聘信息，或者招用无合法身份证件的人员，或者以招用人员为名牟取不正</w:t>
            </w:r>
          </w:p>
          <w:p w14:paraId="7C40B62F">
            <w:pPr>
              <w:spacing w:line="221" w:lineRule="auto"/>
              <w:jc w:val="both"/>
              <w:rPr>
                <w:rFonts w:ascii="宋体" w:hAnsi="宋体" w:eastAsia="宋体" w:cs="宋体"/>
                <w:b w:val="0"/>
                <w:bCs w:val="0"/>
                <w:sz w:val="41"/>
                <w:szCs w:val="41"/>
              </w:rPr>
            </w:pPr>
            <w:r>
              <w:rPr>
                <w:rFonts w:ascii="宋体" w:hAnsi="宋体" w:eastAsia="宋体" w:cs="宋体"/>
                <w:b w:val="0"/>
                <w:bCs w:val="0"/>
                <w:spacing w:val="-10"/>
                <w:sz w:val="41"/>
                <w:szCs w:val="41"/>
              </w:rPr>
              <w:t>当利益的，由人力资源社会保障部门责令改正；情节严重的，处</w:t>
            </w:r>
            <w:r>
              <w:rPr>
                <w:rFonts w:ascii="宋体" w:hAnsi="宋体" w:eastAsia="宋体" w:cs="宋体"/>
                <w:b w:val="0"/>
                <w:bCs w:val="0"/>
                <w:spacing w:val="-11"/>
                <w:sz w:val="41"/>
                <w:szCs w:val="41"/>
              </w:rPr>
              <w:t>五千元以上</w:t>
            </w:r>
          </w:p>
          <w:p w14:paraId="00A94065">
            <w:pPr>
              <w:spacing w:before="28" w:line="223" w:lineRule="auto"/>
              <w:ind w:left="103"/>
              <w:jc w:val="both"/>
              <w:rPr>
                <w:rFonts w:ascii="宋体" w:hAnsi="宋体" w:eastAsia="宋体" w:cs="宋体"/>
                <w:sz w:val="41"/>
                <w:szCs w:val="41"/>
              </w:rPr>
            </w:pPr>
            <w:r>
              <w:rPr>
                <w:rFonts w:ascii="宋体" w:hAnsi="宋体" w:eastAsia="宋体" w:cs="宋体"/>
                <w:b w:val="0"/>
                <w:bCs w:val="0"/>
                <w:spacing w:val="5"/>
                <w:sz w:val="41"/>
                <w:szCs w:val="41"/>
              </w:rPr>
              <w:t>二万元以下的罚款。</w:t>
            </w:r>
          </w:p>
        </w:tc>
        <w:tc>
          <w:tcPr>
            <w:tcW w:w="1796" w:type="dxa"/>
            <w:vAlign w:val="center"/>
          </w:tcPr>
          <w:p w14:paraId="2FFFEB09">
            <w:pPr>
              <w:pStyle w:val="7"/>
              <w:jc w:val="both"/>
            </w:pPr>
          </w:p>
          <w:p w14:paraId="16C5289A">
            <w:pPr>
              <w:spacing w:before="134" w:line="224" w:lineRule="auto"/>
              <w:ind w:left="477"/>
              <w:jc w:val="both"/>
              <w:rPr>
                <w:rFonts w:ascii="宋体" w:hAnsi="宋体" w:eastAsia="宋体" w:cs="宋体"/>
                <w:sz w:val="41"/>
                <w:szCs w:val="41"/>
              </w:rPr>
            </w:pPr>
            <w:r>
              <w:rPr>
                <w:rFonts w:ascii="宋体" w:hAnsi="宋体" w:eastAsia="宋体" w:cs="宋体"/>
                <w:spacing w:val="15"/>
                <w:sz w:val="41"/>
                <w:szCs w:val="41"/>
              </w:rPr>
              <w:t>罚款</w:t>
            </w:r>
          </w:p>
        </w:tc>
        <w:tc>
          <w:tcPr>
            <w:tcW w:w="4713" w:type="dxa"/>
            <w:vAlign w:val="center"/>
          </w:tcPr>
          <w:p w14:paraId="16A58B5F">
            <w:pPr>
              <w:spacing w:before="134" w:line="231" w:lineRule="auto"/>
              <w:ind w:left="63" w:hanging="29"/>
              <w:jc w:val="both"/>
              <w:rPr>
                <w:rFonts w:hint="eastAsia" w:ascii="宋体" w:hAnsi="宋体" w:eastAsia="宋体" w:cs="宋体"/>
                <w:sz w:val="41"/>
                <w:szCs w:val="41"/>
                <w:lang w:eastAsia="zh-CN"/>
              </w:rPr>
            </w:pPr>
            <w:r>
              <w:rPr>
                <w:rFonts w:hint="eastAsia" w:ascii="宋体" w:hAnsi="宋体" w:eastAsia="宋体" w:cs="宋体"/>
                <w:spacing w:val="14"/>
                <w:sz w:val="41"/>
                <w:szCs w:val="41"/>
                <w:lang w:eastAsia="zh-CN"/>
              </w:rPr>
              <w:t>具有“从轻处罚”情形之一的</w:t>
            </w:r>
          </w:p>
        </w:tc>
        <w:tc>
          <w:tcPr>
            <w:tcW w:w="1981" w:type="dxa"/>
            <w:vAlign w:val="center"/>
          </w:tcPr>
          <w:p w14:paraId="2AB70C55">
            <w:pPr>
              <w:spacing w:before="133" w:line="221" w:lineRule="auto"/>
              <w:ind w:left="35" w:right="227" w:firstLine="26"/>
              <w:jc w:val="both"/>
              <w:rPr>
                <w:rFonts w:ascii="宋体" w:hAnsi="宋体" w:eastAsia="宋体" w:cs="宋体"/>
                <w:sz w:val="41"/>
                <w:szCs w:val="41"/>
              </w:rPr>
            </w:pPr>
            <w:r>
              <w:rPr>
                <w:rFonts w:ascii="宋体" w:hAnsi="宋体" w:eastAsia="宋体" w:cs="宋体"/>
                <w:spacing w:val="11"/>
                <w:sz w:val="41"/>
                <w:szCs w:val="41"/>
              </w:rPr>
              <w:t>轻或减</w:t>
            </w:r>
            <w:r>
              <w:rPr>
                <w:rFonts w:ascii="宋体" w:hAnsi="宋体" w:eastAsia="宋体" w:cs="宋体"/>
                <w:spacing w:val="22"/>
                <w:sz w:val="41"/>
                <w:szCs w:val="41"/>
              </w:rPr>
              <w:t>轻处罚</w:t>
            </w:r>
          </w:p>
        </w:tc>
        <w:tc>
          <w:tcPr>
            <w:tcW w:w="2196" w:type="dxa"/>
            <w:vAlign w:val="center"/>
          </w:tcPr>
          <w:p w14:paraId="7C383738">
            <w:pPr>
              <w:spacing w:before="133" w:line="222" w:lineRule="auto"/>
              <w:ind w:left="36"/>
              <w:jc w:val="both"/>
              <w:rPr>
                <w:rFonts w:ascii="宋体" w:hAnsi="宋体" w:eastAsia="宋体" w:cs="宋体"/>
                <w:sz w:val="41"/>
                <w:szCs w:val="41"/>
              </w:rPr>
            </w:pPr>
            <w:r>
              <w:rPr>
                <w:rFonts w:ascii="宋体" w:hAnsi="宋体" w:eastAsia="宋体" w:cs="宋体"/>
                <w:spacing w:val="10"/>
                <w:sz w:val="41"/>
                <w:szCs w:val="41"/>
              </w:rPr>
              <w:t>处罚标准按</w:t>
            </w:r>
          </w:p>
          <w:p w14:paraId="6DCC7279">
            <w:pPr>
              <w:spacing w:before="17" w:line="221" w:lineRule="auto"/>
              <w:ind w:left="40"/>
              <w:jc w:val="both"/>
              <w:rPr>
                <w:rFonts w:ascii="宋体" w:hAnsi="宋体" w:eastAsia="宋体" w:cs="宋体"/>
                <w:sz w:val="41"/>
                <w:szCs w:val="41"/>
              </w:rPr>
            </w:pPr>
            <w:r>
              <w:rPr>
                <w:rFonts w:ascii="宋体" w:hAnsi="宋体" w:eastAsia="宋体" w:cs="宋体"/>
                <w:spacing w:val="9"/>
                <w:sz w:val="41"/>
                <w:szCs w:val="41"/>
              </w:rPr>
              <w:t>照湘人社规</w:t>
            </w:r>
          </w:p>
          <w:p w14:paraId="057FE184">
            <w:pPr>
              <w:spacing w:before="1" w:line="188" w:lineRule="auto"/>
              <w:ind w:left="262"/>
              <w:jc w:val="both"/>
              <w:rPr>
                <w:rFonts w:ascii="宋体" w:hAnsi="宋体" w:eastAsia="宋体" w:cs="宋体"/>
                <w:sz w:val="41"/>
                <w:szCs w:val="41"/>
              </w:rPr>
            </w:pPr>
            <w:r>
              <w:rPr>
                <w:rFonts w:ascii="宋体" w:hAnsi="宋体" w:eastAsia="宋体" w:cs="宋体"/>
                <w:spacing w:val="-15"/>
                <w:sz w:val="40"/>
                <w:szCs w:val="40"/>
              </w:rPr>
              <w:t>〔2021〕</w:t>
            </w:r>
            <w:r>
              <w:rPr>
                <w:rFonts w:ascii="宋体" w:hAnsi="宋体" w:eastAsia="宋体" w:cs="宋体"/>
                <w:spacing w:val="-8"/>
                <w:sz w:val="41"/>
                <w:szCs w:val="41"/>
              </w:rPr>
              <w:t>18</w:t>
            </w:r>
          </w:p>
          <w:p w14:paraId="7C41F174">
            <w:pPr>
              <w:spacing w:line="226" w:lineRule="auto"/>
              <w:ind w:left="49" w:right="27" w:firstLine="4"/>
              <w:jc w:val="both"/>
              <w:rPr>
                <w:rFonts w:ascii="宋体" w:hAnsi="宋体" w:eastAsia="宋体" w:cs="宋体"/>
                <w:sz w:val="41"/>
                <w:szCs w:val="41"/>
              </w:rPr>
            </w:pPr>
            <w:r>
              <w:rPr>
                <w:rFonts w:ascii="宋体" w:hAnsi="宋体" w:eastAsia="宋体" w:cs="宋体"/>
                <w:spacing w:val="11"/>
                <w:sz w:val="41"/>
                <w:szCs w:val="41"/>
              </w:rPr>
              <w:t>号文件规定</w:t>
            </w:r>
            <w:r>
              <w:rPr>
                <w:rFonts w:ascii="宋体" w:hAnsi="宋体" w:eastAsia="宋体" w:cs="宋体"/>
                <w:spacing w:val="16"/>
                <w:sz w:val="41"/>
                <w:szCs w:val="41"/>
              </w:rPr>
              <w:t>执行</w:t>
            </w:r>
          </w:p>
        </w:tc>
      </w:tr>
    </w:tbl>
    <w:p w14:paraId="0A2E3D56">
      <w:pPr>
        <w:rPr>
          <w:rFonts w:ascii="Arial"/>
          <w:sz w:val="21"/>
        </w:rPr>
      </w:pPr>
    </w:p>
    <w:p w14:paraId="39DC55A7">
      <w:pPr>
        <w:rPr>
          <w:rFonts w:ascii="Arial" w:hAnsi="Arial" w:eastAsia="Arial" w:cs="Arial"/>
          <w:sz w:val="21"/>
          <w:szCs w:val="21"/>
        </w:rPr>
        <w:sectPr>
          <w:footerReference r:id="rId14" w:type="default"/>
          <w:pgSz w:w="31680" w:h="22252"/>
          <w:pgMar w:top="1891" w:right="1373" w:bottom="2453" w:left="1943" w:header="0" w:footer="2000" w:gutter="0"/>
          <w:cols w:space="720" w:num="1"/>
        </w:sectPr>
      </w:pPr>
    </w:p>
    <w:p w14:paraId="3E2681C0">
      <w:pPr>
        <w:spacing w:before="95"/>
      </w:pPr>
    </w:p>
    <w:tbl>
      <w:tblPr>
        <w:tblStyle w:val="6"/>
        <w:tblW w:w="2874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5"/>
        <w:gridCol w:w="3134"/>
        <w:gridCol w:w="13607"/>
        <w:gridCol w:w="1813"/>
        <w:gridCol w:w="4791"/>
        <w:gridCol w:w="2019"/>
        <w:gridCol w:w="2237"/>
      </w:tblGrid>
      <w:tr w14:paraId="36915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7" w:hRule="atLeast"/>
        </w:trPr>
        <w:tc>
          <w:tcPr>
            <w:tcW w:w="1145" w:type="dxa"/>
            <w:vAlign w:val="center"/>
          </w:tcPr>
          <w:p w14:paraId="211E1CB2">
            <w:pPr>
              <w:pStyle w:val="7"/>
              <w:spacing w:line="255" w:lineRule="auto"/>
              <w:jc w:val="both"/>
            </w:pPr>
          </w:p>
          <w:p w14:paraId="2A6DE36D">
            <w:pPr>
              <w:spacing w:before="133" w:line="184" w:lineRule="auto"/>
              <w:ind w:left="465"/>
              <w:jc w:val="both"/>
              <w:rPr>
                <w:rFonts w:ascii="宋体" w:hAnsi="宋体" w:eastAsia="宋体" w:cs="宋体"/>
                <w:sz w:val="41"/>
                <w:szCs w:val="41"/>
              </w:rPr>
            </w:pPr>
            <w:r>
              <w:rPr>
                <w:rFonts w:ascii="宋体" w:hAnsi="宋体" w:eastAsia="宋体" w:cs="宋体"/>
                <w:sz w:val="41"/>
                <w:szCs w:val="41"/>
              </w:rPr>
              <w:t>6</w:t>
            </w:r>
          </w:p>
        </w:tc>
        <w:tc>
          <w:tcPr>
            <w:tcW w:w="3134" w:type="dxa"/>
            <w:vAlign w:val="center"/>
          </w:tcPr>
          <w:p w14:paraId="15FCA0FA">
            <w:pPr>
              <w:pStyle w:val="7"/>
              <w:spacing w:line="256" w:lineRule="auto"/>
              <w:jc w:val="both"/>
            </w:pPr>
          </w:p>
          <w:p w14:paraId="10682DAB">
            <w:pPr>
              <w:spacing w:before="133" w:line="221" w:lineRule="auto"/>
              <w:ind w:left="4" w:right="11"/>
              <w:jc w:val="both"/>
              <w:rPr>
                <w:rFonts w:ascii="宋体" w:hAnsi="宋体" w:eastAsia="宋体" w:cs="宋体"/>
                <w:sz w:val="41"/>
                <w:szCs w:val="41"/>
              </w:rPr>
            </w:pPr>
            <w:r>
              <w:rPr>
                <w:rFonts w:ascii="宋体" w:hAnsi="宋体" w:eastAsia="宋体" w:cs="宋体"/>
                <w:spacing w:val="6"/>
                <w:sz w:val="41"/>
                <w:szCs w:val="41"/>
              </w:rPr>
              <w:t>用人单位在国家</w:t>
            </w:r>
            <w:r>
              <w:rPr>
                <w:rFonts w:ascii="宋体" w:hAnsi="宋体" w:eastAsia="宋体" w:cs="宋体"/>
                <w:spacing w:val="5"/>
                <w:sz w:val="41"/>
                <w:szCs w:val="41"/>
              </w:rPr>
              <w:t>法律、行政法规</w:t>
            </w:r>
            <w:r>
              <w:rPr>
                <w:rFonts w:ascii="宋体" w:hAnsi="宋体" w:eastAsia="宋体" w:cs="宋体"/>
                <w:spacing w:val="6"/>
                <w:sz w:val="41"/>
                <w:szCs w:val="41"/>
              </w:rPr>
              <w:t>和国务院卫生行</w:t>
            </w:r>
            <w:r>
              <w:rPr>
                <w:rFonts w:ascii="宋体" w:hAnsi="宋体" w:eastAsia="宋体" w:cs="宋体"/>
                <w:spacing w:val="5"/>
                <w:sz w:val="41"/>
                <w:szCs w:val="41"/>
              </w:rPr>
              <w:t>政部门规定禁止</w:t>
            </w:r>
            <w:r>
              <w:rPr>
                <w:rFonts w:ascii="宋体" w:hAnsi="宋体" w:eastAsia="宋体" w:cs="宋体"/>
                <w:spacing w:val="15"/>
                <w:sz w:val="41"/>
                <w:szCs w:val="41"/>
              </w:rPr>
              <w:t>乙肝病原携带者</w:t>
            </w:r>
            <w:r>
              <w:rPr>
                <w:rFonts w:ascii="宋体" w:hAnsi="宋体" w:eastAsia="宋体" w:cs="宋体"/>
                <w:spacing w:val="14"/>
                <w:sz w:val="41"/>
                <w:szCs w:val="41"/>
              </w:rPr>
              <w:t>从事的工作岗位</w:t>
            </w:r>
            <w:r>
              <w:rPr>
                <w:rFonts w:ascii="宋体" w:hAnsi="宋体" w:eastAsia="宋体" w:cs="宋体"/>
                <w:spacing w:val="-13"/>
                <w:sz w:val="41"/>
                <w:szCs w:val="41"/>
              </w:rPr>
              <w:t>以外招用人员</w:t>
            </w:r>
            <w:r>
              <w:rPr>
                <w:rFonts w:ascii="宋体" w:hAnsi="宋体" w:eastAsia="宋体" w:cs="宋体"/>
                <w:spacing w:val="11"/>
                <w:sz w:val="41"/>
                <w:szCs w:val="41"/>
              </w:rPr>
              <w:t>时，将乙肝病毒</w:t>
            </w:r>
            <w:r>
              <w:rPr>
                <w:rFonts w:ascii="宋体" w:hAnsi="宋体" w:eastAsia="宋体" w:cs="宋体"/>
                <w:spacing w:val="15"/>
                <w:sz w:val="41"/>
                <w:szCs w:val="41"/>
              </w:rPr>
              <w:t>血清学指标作为</w:t>
            </w:r>
            <w:r>
              <w:rPr>
                <w:rFonts w:ascii="宋体" w:hAnsi="宋体" w:eastAsia="宋体" w:cs="宋体"/>
                <w:spacing w:val="27"/>
                <w:sz w:val="41"/>
                <w:szCs w:val="41"/>
              </w:rPr>
              <w:t>体检标准的</w:t>
            </w:r>
          </w:p>
        </w:tc>
        <w:tc>
          <w:tcPr>
            <w:tcW w:w="13607" w:type="dxa"/>
            <w:vAlign w:val="center"/>
          </w:tcPr>
          <w:p w14:paraId="76F65A79">
            <w:pPr>
              <w:pStyle w:val="7"/>
              <w:spacing w:line="252" w:lineRule="auto"/>
              <w:jc w:val="both"/>
            </w:pPr>
          </w:p>
          <w:p w14:paraId="301AE58B">
            <w:pPr>
              <w:spacing w:before="134" w:line="220" w:lineRule="auto"/>
              <w:jc w:val="both"/>
              <w:rPr>
                <w:rFonts w:ascii="宋体" w:hAnsi="宋体" w:eastAsia="宋体" w:cs="宋体"/>
                <w:b w:val="0"/>
                <w:bCs w:val="0"/>
                <w:sz w:val="41"/>
                <w:szCs w:val="41"/>
              </w:rPr>
            </w:pPr>
            <w:r>
              <w:rPr>
                <w:rFonts w:ascii="宋体" w:hAnsi="宋体" w:eastAsia="宋体" w:cs="宋体"/>
                <w:b w:val="0"/>
                <w:bCs w:val="0"/>
                <w:spacing w:val="-5"/>
                <w:sz w:val="41"/>
                <w:szCs w:val="41"/>
              </w:rPr>
              <w:t>《就业服务与就业管理规定》第六十八条用人单位违反本规定第十九条第二</w:t>
            </w:r>
          </w:p>
          <w:p w14:paraId="7632C46B">
            <w:pPr>
              <w:spacing w:before="1" w:line="214" w:lineRule="auto"/>
              <w:jc w:val="both"/>
              <w:rPr>
                <w:rFonts w:ascii="宋体" w:hAnsi="宋体" w:eastAsia="宋体" w:cs="宋体"/>
                <w:b w:val="0"/>
                <w:bCs w:val="0"/>
                <w:sz w:val="41"/>
                <w:szCs w:val="41"/>
              </w:rPr>
            </w:pPr>
            <w:r>
              <w:rPr>
                <w:rFonts w:ascii="宋体" w:hAnsi="宋体" w:eastAsia="宋体" w:cs="宋体"/>
                <w:b w:val="0"/>
                <w:bCs w:val="0"/>
                <w:spacing w:val="2"/>
                <w:sz w:val="41"/>
                <w:szCs w:val="41"/>
              </w:rPr>
              <w:t>款规定，在国家法律、行政法规和国务院卫生行政部门规定禁止乙肝病原携</w:t>
            </w:r>
          </w:p>
          <w:p w14:paraId="7AFA6C65">
            <w:pPr>
              <w:spacing w:line="214" w:lineRule="auto"/>
              <w:ind w:left="11"/>
              <w:jc w:val="both"/>
              <w:rPr>
                <w:rFonts w:ascii="宋体" w:hAnsi="宋体" w:eastAsia="宋体" w:cs="宋体"/>
                <w:b w:val="0"/>
                <w:bCs w:val="0"/>
                <w:sz w:val="41"/>
                <w:szCs w:val="41"/>
              </w:rPr>
            </w:pPr>
            <w:r>
              <w:rPr>
                <w:rFonts w:ascii="宋体" w:hAnsi="宋体" w:eastAsia="宋体" w:cs="宋体"/>
                <w:b w:val="0"/>
                <w:bCs w:val="0"/>
                <w:spacing w:val="-3"/>
                <w:sz w:val="41"/>
                <w:szCs w:val="41"/>
              </w:rPr>
              <w:t>带者从事的工作岗位以外招用人员时，将乙肝病毒血清学指标作为体检标准的，由劳动保障行政部门责令改正，并可处以一千元以下的罚款；对当事人</w:t>
            </w:r>
          </w:p>
          <w:p w14:paraId="35AD3A86">
            <w:pPr>
              <w:spacing w:before="1" w:line="220" w:lineRule="auto"/>
              <w:ind w:left="55"/>
              <w:jc w:val="both"/>
              <w:rPr>
                <w:rFonts w:ascii="宋体" w:hAnsi="宋体" w:eastAsia="宋体" w:cs="宋体"/>
                <w:sz w:val="41"/>
                <w:szCs w:val="41"/>
              </w:rPr>
            </w:pPr>
            <w:r>
              <w:rPr>
                <w:rFonts w:ascii="宋体" w:hAnsi="宋体" w:eastAsia="宋体" w:cs="宋体"/>
                <w:b w:val="0"/>
                <w:bCs w:val="0"/>
                <w:spacing w:val="3"/>
                <w:sz w:val="41"/>
                <w:szCs w:val="41"/>
              </w:rPr>
              <w:t>造成损害的，应当承担赔偿责任。</w:t>
            </w:r>
          </w:p>
        </w:tc>
        <w:tc>
          <w:tcPr>
            <w:tcW w:w="1813" w:type="dxa"/>
            <w:vAlign w:val="center"/>
          </w:tcPr>
          <w:p w14:paraId="66FDAB6D">
            <w:pPr>
              <w:pStyle w:val="7"/>
              <w:spacing w:line="248" w:lineRule="auto"/>
              <w:jc w:val="both"/>
            </w:pPr>
          </w:p>
          <w:p w14:paraId="399B4F2A">
            <w:pPr>
              <w:spacing w:before="133" w:line="222" w:lineRule="auto"/>
              <w:ind w:left="489"/>
              <w:jc w:val="both"/>
              <w:rPr>
                <w:rFonts w:ascii="宋体" w:hAnsi="宋体" w:eastAsia="宋体" w:cs="宋体"/>
                <w:sz w:val="41"/>
                <w:szCs w:val="41"/>
              </w:rPr>
            </w:pPr>
            <w:r>
              <w:rPr>
                <w:rFonts w:ascii="宋体" w:hAnsi="宋体" w:eastAsia="宋体" w:cs="宋体"/>
                <w:spacing w:val="11"/>
                <w:sz w:val="41"/>
                <w:szCs w:val="41"/>
              </w:rPr>
              <w:t>罚款</w:t>
            </w:r>
          </w:p>
        </w:tc>
        <w:tc>
          <w:tcPr>
            <w:tcW w:w="4791" w:type="dxa"/>
            <w:vAlign w:val="center"/>
          </w:tcPr>
          <w:p w14:paraId="7FBB82C3">
            <w:pPr>
              <w:pStyle w:val="7"/>
              <w:spacing w:line="280" w:lineRule="auto"/>
              <w:jc w:val="both"/>
            </w:pPr>
          </w:p>
          <w:p w14:paraId="516625AA">
            <w:pPr>
              <w:spacing w:before="134" w:line="221" w:lineRule="auto"/>
              <w:ind w:left="30" w:firstLine="8"/>
              <w:jc w:val="both"/>
              <w:rPr>
                <w:rFonts w:hint="eastAsia" w:ascii="宋体" w:hAnsi="宋体" w:eastAsia="宋体" w:cs="宋体"/>
                <w:sz w:val="41"/>
                <w:szCs w:val="41"/>
                <w:lang w:eastAsia="zh-CN"/>
              </w:rPr>
            </w:pPr>
            <w:r>
              <w:rPr>
                <w:rFonts w:hint="eastAsia" w:ascii="宋体" w:hAnsi="宋体" w:eastAsia="宋体" w:cs="宋体"/>
                <w:spacing w:val="21"/>
                <w:sz w:val="41"/>
                <w:szCs w:val="41"/>
                <w:lang w:eastAsia="zh-CN"/>
              </w:rPr>
              <w:t>具有“从轻处罚”情形之一的</w:t>
            </w:r>
          </w:p>
        </w:tc>
        <w:tc>
          <w:tcPr>
            <w:tcW w:w="2019" w:type="dxa"/>
            <w:vAlign w:val="center"/>
          </w:tcPr>
          <w:p w14:paraId="151C5442">
            <w:pPr>
              <w:spacing w:before="133" w:line="223" w:lineRule="auto"/>
              <w:ind w:left="99" w:right="318" w:hanging="77"/>
              <w:jc w:val="both"/>
              <w:rPr>
                <w:rFonts w:hint="eastAsia" w:ascii="宋体" w:hAnsi="宋体" w:eastAsia="宋体" w:cs="宋体"/>
                <w:sz w:val="41"/>
                <w:szCs w:val="41"/>
                <w:lang w:eastAsia="zh-CN"/>
              </w:rPr>
            </w:pPr>
            <w:r>
              <w:rPr>
                <w:rFonts w:hint="eastAsia" w:ascii="宋体" w:hAnsi="宋体" w:eastAsia="宋体" w:cs="宋体"/>
                <w:spacing w:val="8"/>
                <w:sz w:val="41"/>
                <w:szCs w:val="41"/>
                <w:lang w:eastAsia="zh-CN"/>
              </w:rPr>
              <w:t>从轻处罚</w:t>
            </w:r>
          </w:p>
        </w:tc>
        <w:tc>
          <w:tcPr>
            <w:tcW w:w="2237" w:type="dxa"/>
            <w:vAlign w:val="center"/>
          </w:tcPr>
          <w:p w14:paraId="646022D7">
            <w:pPr>
              <w:spacing w:before="133" w:line="218" w:lineRule="auto"/>
              <w:ind w:left="73" w:right="10" w:firstLine="59"/>
              <w:jc w:val="both"/>
              <w:rPr>
                <w:rFonts w:ascii="宋体" w:hAnsi="宋体" w:eastAsia="宋体" w:cs="宋体"/>
                <w:sz w:val="41"/>
                <w:szCs w:val="41"/>
              </w:rPr>
            </w:pPr>
            <w:r>
              <w:rPr>
                <w:rFonts w:ascii="宋体" w:hAnsi="宋体" w:eastAsia="宋体" w:cs="宋体"/>
                <w:spacing w:val="7"/>
                <w:sz w:val="41"/>
                <w:szCs w:val="41"/>
              </w:rPr>
              <w:t>处罚标准按</w:t>
            </w:r>
            <w:r>
              <w:rPr>
                <w:rFonts w:ascii="宋体" w:hAnsi="宋体" w:eastAsia="宋体" w:cs="宋体"/>
                <w:spacing w:val="6"/>
                <w:sz w:val="41"/>
                <w:szCs w:val="41"/>
              </w:rPr>
              <w:t>照湘人社规</w:t>
            </w:r>
            <w:r>
              <w:rPr>
                <w:rFonts w:ascii="宋体" w:hAnsi="宋体" w:eastAsia="宋体" w:cs="宋体"/>
                <w:spacing w:val="-15"/>
                <w:sz w:val="40"/>
                <w:szCs w:val="40"/>
              </w:rPr>
              <w:t>〔2021〕</w:t>
            </w:r>
            <w:r>
              <w:rPr>
                <w:rFonts w:ascii="宋体" w:hAnsi="宋体" w:eastAsia="宋体" w:cs="宋体"/>
                <w:spacing w:val="-9"/>
                <w:sz w:val="41"/>
                <w:szCs w:val="41"/>
              </w:rPr>
              <w:t>18</w:t>
            </w:r>
          </w:p>
          <w:p w14:paraId="0B20B0D0">
            <w:pPr>
              <w:spacing w:before="3" w:line="217" w:lineRule="auto"/>
              <w:ind w:left="59" w:right="6" w:firstLine="73"/>
              <w:jc w:val="both"/>
              <w:rPr>
                <w:rFonts w:ascii="宋体" w:hAnsi="宋体" w:eastAsia="宋体" w:cs="宋体"/>
                <w:sz w:val="41"/>
                <w:szCs w:val="41"/>
              </w:rPr>
            </w:pPr>
            <w:r>
              <w:rPr>
                <w:rFonts w:ascii="宋体" w:hAnsi="宋体" w:eastAsia="宋体" w:cs="宋体"/>
                <w:spacing w:val="8"/>
                <w:sz w:val="41"/>
                <w:szCs w:val="41"/>
              </w:rPr>
              <w:t>号文件规定</w:t>
            </w:r>
            <w:r>
              <w:rPr>
                <w:rFonts w:ascii="宋体" w:hAnsi="宋体" w:eastAsia="宋体" w:cs="宋体"/>
                <w:spacing w:val="13"/>
                <w:sz w:val="41"/>
                <w:szCs w:val="41"/>
              </w:rPr>
              <w:t>执行</w:t>
            </w:r>
          </w:p>
        </w:tc>
      </w:tr>
      <w:tr w14:paraId="5549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2" w:hRule="atLeast"/>
        </w:trPr>
        <w:tc>
          <w:tcPr>
            <w:tcW w:w="1145" w:type="dxa"/>
            <w:vAlign w:val="center"/>
          </w:tcPr>
          <w:p w14:paraId="1E6E330A">
            <w:pPr>
              <w:spacing w:before="134" w:line="183" w:lineRule="auto"/>
              <w:ind w:left="465"/>
              <w:jc w:val="both"/>
              <w:rPr>
                <w:rFonts w:ascii="宋体" w:hAnsi="宋体" w:eastAsia="宋体" w:cs="宋体"/>
                <w:sz w:val="41"/>
                <w:szCs w:val="41"/>
              </w:rPr>
            </w:pPr>
            <w:r>
              <w:rPr>
                <w:rFonts w:ascii="宋体" w:hAnsi="宋体" w:eastAsia="宋体" w:cs="宋体"/>
                <w:sz w:val="41"/>
                <w:szCs w:val="41"/>
              </w:rPr>
              <w:t>7</w:t>
            </w:r>
          </w:p>
        </w:tc>
        <w:tc>
          <w:tcPr>
            <w:tcW w:w="3134" w:type="dxa"/>
            <w:vAlign w:val="center"/>
          </w:tcPr>
          <w:p w14:paraId="30D87384">
            <w:pPr>
              <w:pStyle w:val="7"/>
              <w:spacing w:line="253" w:lineRule="auto"/>
              <w:jc w:val="both"/>
            </w:pPr>
          </w:p>
          <w:p w14:paraId="1C086084">
            <w:pPr>
              <w:spacing w:before="134" w:line="217" w:lineRule="auto"/>
              <w:ind w:left="82" w:right="69" w:firstLine="27"/>
              <w:jc w:val="both"/>
              <w:rPr>
                <w:rFonts w:ascii="宋体" w:hAnsi="宋体" w:eastAsia="宋体" w:cs="宋体"/>
                <w:sz w:val="41"/>
                <w:szCs w:val="41"/>
              </w:rPr>
            </w:pPr>
            <w:r>
              <w:rPr>
                <w:rFonts w:ascii="宋体" w:hAnsi="宋体" w:eastAsia="宋体" w:cs="宋体"/>
                <w:spacing w:val="6"/>
                <w:sz w:val="41"/>
                <w:szCs w:val="41"/>
              </w:rPr>
              <w:t>职业中介机构未</w:t>
            </w:r>
            <w:r>
              <w:rPr>
                <w:rFonts w:ascii="宋体" w:hAnsi="宋体" w:eastAsia="宋体" w:cs="宋体"/>
                <w:spacing w:val="15"/>
                <w:sz w:val="41"/>
                <w:szCs w:val="41"/>
              </w:rPr>
              <w:t>明示职业中介许</w:t>
            </w:r>
            <w:r>
              <w:rPr>
                <w:rFonts w:ascii="宋体" w:hAnsi="宋体" w:eastAsia="宋体" w:cs="宋体"/>
                <w:spacing w:val="12"/>
                <w:sz w:val="41"/>
                <w:szCs w:val="41"/>
              </w:rPr>
              <w:t>可证、监督电话</w:t>
            </w:r>
            <w:r>
              <w:rPr>
                <w:rFonts w:ascii="宋体" w:hAnsi="宋体" w:eastAsia="宋体" w:cs="宋体"/>
                <w:sz w:val="41"/>
                <w:szCs w:val="41"/>
              </w:rPr>
              <w:t>的</w:t>
            </w:r>
          </w:p>
        </w:tc>
        <w:tc>
          <w:tcPr>
            <w:tcW w:w="13607" w:type="dxa"/>
            <w:vAlign w:val="center"/>
          </w:tcPr>
          <w:p w14:paraId="0866EBD1">
            <w:pPr>
              <w:pStyle w:val="7"/>
              <w:spacing w:line="251" w:lineRule="auto"/>
              <w:jc w:val="both"/>
            </w:pPr>
          </w:p>
          <w:p w14:paraId="0B0310FD">
            <w:pPr>
              <w:spacing w:before="134" w:line="219" w:lineRule="auto"/>
              <w:ind w:left="121" w:hanging="122"/>
              <w:jc w:val="both"/>
              <w:rPr>
                <w:rFonts w:ascii="宋体" w:hAnsi="宋体" w:eastAsia="宋体" w:cs="宋体"/>
                <w:sz w:val="41"/>
                <w:szCs w:val="41"/>
              </w:rPr>
            </w:pPr>
            <w:r>
              <w:rPr>
                <w:rFonts w:ascii="宋体" w:hAnsi="宋体" w:eastAsia="宋体" w:cs="宋体"/>
                <w:spacing w:val="-1"/>
                <w:sz w:val="41"/>
                <w:szCs w:val="41"/>
              </w:rPr>
              <w:t>《就业服务与就业管理规定》第七十一条职业中介机构违反本规定第五十三</w:t>
            </w:r>
            <w:r>
              <w:rPr>
                <w:rFonts w:ascii="宋体" w:hAnsi="宋体" w:eastAsia="宋体" w:cs="宋体"/>
                <w:spacing w:val="-2"/>
                <w:sz w:val="41"/>
                <w:szCs w:val="41"/>
              </w:rPr>
              <w:t>条规定，未明示职业中介许可证、监督电话的，由劳动保障行政部门责令改正，并可处以一千元以下的罚款；未明示收费标准的，提请价格主管部门依据国家有关规定处罚；未明示营业执照的，提请工商行政管理部门依据国家有关规定处罚。《就业服务与就业管理规定》第七十一条职业中介机构违反本规定第五十三条规定，未明示职业中介许可证、监督电话的，由劳动保障行政部门责令改正，并可处以一千元以下的罚款；未明示收费标准的，提请价格主管部门依据国家有关规定处罚；未明示营业执照的，提请工商行政管</w:t>
            </w:r>
            <w:r>
              <w:rPr>
                <w:rFonts w:ascii="宋体" w:hAnsi="宋体" w:eastAsia="宋体" w:cs="宋体"/>
                <w:spacing w:val="4"/>
                <w:sz w:val="41"/>
                <w:szCs w:val="41"/>
              </w:rPr>
              <w:t>理部门依据国家有关规定处罚。</w:t>
            </w:r>
          </w:p>
        </w:tc>
        <w:tc>
          <w:tcPr>
            <w:tcW w:w="1813" w:type="dxa"/>
            <w:vAlign w:val="center"/>
          </w:tcPr>
          <w:p w14:paraId="266BD876">
            <w:pPr>
              <w:pStyle w:val="7"/>
              <w:spacing w:line="246" w:lineRule="auto"/>
              <w:jc w:val="both"/>
            </w:pPr>
          </w:p>
          <w:p w14:paraId="2211C7D0">
            <w:pPr>
              <w:spacing w:before="134" w:line="222" w:lineRule="auto"/>
              <w:ind w:left="489"/>
              <w:jc w:val="both"/>
              <w:rPr>
                <w:rFonts w:ascii="宋体" w:hAnsi="宋体" w:eastAsia="宋体" w:cs="宋体"/>
                <w:sz w:val="41"/>
                <w:szCs w:val="41"/>
              </w:rPr>
            </w:pPr>
            <w:r>
              <w:rPr>
                <w:rFonts w:ascii="宋体" w:hAnsi="宋体" w:eastAsia="宋体" w:cs="宋体"/>
                <w:spacing w:val="11"/>
                <w:sz w:val="41"/>
                <w:szCs w:val="41"/>
              </w:rPr>
              <w:t>罚款</w:t>
            </w:r>
          </w:p>
        </w:tc>
        <w:tc>
          <w:tcPr>
            <w:tcW w:w="4791" w:type="dxa"/>
            <w:vAlign w:val="center"/>
          </w:tcPr>
          <w:p w14:paraId="1A58E6E4">
            <w:pPr>
              <w:spacing w:before="133" w:line="222" w:lineRule="auto"/>
              <w:ind w:left="47" w:hanging="40"/>
              <w:jc w:val="both"/>
              <w:rPr>
                <w:rFonts w:hint="eastAsia" w:ascii="宋体" w:hAnsi="宋体" w:eastAsia="宋体" w:cs="宋体"/>
                <w:sz w:val="41"/>
                <w:szCs w:val="41"/>
                <w:lang w:eastAsia="zh-CN"/>
              </w:rPr>
            </w:pPr>
            <w:r>
              <w:rPr>
                <w:rFonts w:hint="eastAsia" w:ascii="宋体" w:hAnsi="宋体" w:eastAsia="宋体" w:cs="宋体"/>
                <w:spacing w:val="24"/>
                <w:sz w:val="41"/>
                <w:szCs w:val="41"/>
                <w:lang w:eastAsia="zh-CN"/>
              </w:rPr>
              <w:t>具有“从轻处罚”情形之一的</w:t>
            </w:r>
          </w:p>
        </w:tc>
        <w:tc>
          <w:tcPr>
            <w:tcW w:w="2019" w:type="dxa"/>
            <w:vAlign w:val="center"/>
          </w:tcPr>
          <w:p w14:paraId="4E74E588">
            <w:pPr>
              <w:spacing w:before="133" w:line="211" w:lineRule="auto"/>
              <w:ind w:left="99" w:right="263" w:hanging="22"/>
              <w:jc w:val="both"/>
              <w:rPr>
                <w:rFonts w:hint="eastAsia" w:ascii="宋体" w:hAnsi="宋体" w:eastAsia="宋体" w:cs="宋体"/>
                <w:sz w:val="41"/>
                <w:szCs w:val="41"/>
                <w:lang w:eastAsia="zh-CN"/>
              </w:rPr>
            </w:pPr>
            <w:r>
              <w:rPr>
                <w:rFonts w:hint="eastAsia" w:ascii="宋体" w:hAnsi="宋体" w:eastAsia="宋体" w:cs="宋体"/>
                <w:spacing w:val="8"/>
                <w:sz w:val="41"/>
                <w:szCs w:val="41"/>
                <w:lang w:eastAsia="zh-CN"/>
              </w:rPr>
              <w:t>从轻处罚</w:t>
            </w:r>
          </w:p>
        </w:tc>
        <w:tc>
          <w:tcPr>
            <w:tcW w:w="2237" w:type="dxa"/>
            <w:vAlign w:val="center"/>
          </w:tcPr>
          <w:p w14:paraId="18741774">
            <w:pPr>
              <w:pStyle w:val="7"/>
              <w:spacing w:line="288" w:lineRule="auto"/>
              <w:jc w:val="both"/>
            </w:pPr>
          </w:p>
          <w:p w14:paraId="2D9C486B">
            <w:pPr>
              <w:spacing w:before="134" w:line="188" w:lineRule="auto"/>
              <w:ind w:right="10"/>
              <w:jc w:val="both"/>
              <w:rPr>
                <w:rFonts w:ascii="宋体" w:hAnsi="宋体" w:eastAsia="宋体" w:cs="宋体"/>
                <w:sz w:val="41"/>
                <w:szCs w:val="41"/>
              </w:rPr>
            </w:pPr>
            <w:r>
              <w:rPr>
                <w:rFonts w:ascii="宋体" w:hAnsi="宋体" w:eastAsia="宋体" w:cs="宋体"/>
                <w:spacing w:val="7"/>
                <w:sz w:val="41"/>
                <w:szCs w:val="41"/>
              </w:rPr>
              <w:t>处罚标准按</w:t>
            </w:r>
          </w:p>
          <w:p w14:paraId="5D02AF94">
            <w:pPr>
              <w:spacing w:before="3" w:line="230" w:lineRule="auto"/>
              <w:ind w:right="6" w:firstLine="93"/>
              <w:jc w:val="both"/>
              <w:rPr>
                <w:rFonts w:ascii="宋体" w:hAnsi="宋体" w:eastAsia="宋体" w:cs="宋体"/>
                <w:sz w:val="41"/>
                <w:szCs w:val="41"/>
              </w:rPr>
            </w:pPr>
            <w:r>
              <w:rPr>
                <w:rFonts w:ascii="宋体" w:hAnsi="宋体" w:eastAsia="宋体" w:cs="宋体"/>
                <w:spacing w:val="-7"/>
                <w:sz w:val="41"/>
                <w:szCs w:val="41"/>
              </w:rPr>
              <w:t>照湘人社规</w:t>
            </w:r>
            <w:r>
              <w:rPr>
                <w:rFonts w:ascii="宋体" w:hAnsi="宋体" w:eastAsia="宋体" w:cs="宋体"/>
                <w:spacing w:val="-17"/>
                <w:sz w:val="41"/>
                <w:szCs w:val="41"/>
              </w:rPr>
              <w:t>〔2021〕18</w:t>
            </w:r>
            <w:r>
              <w:rPr>
                <w:rFonts w:ascii="宋体" w:hAnsi="宋体" w:eastAsia="宋体" w:cs="宋体"/>
                <w:spacing w:val="35"/>
                <w:sz w:val="41"/>
                <w:szCs w:val="41"/>
              </w:rPr>
              <w:t>号文件规定</w:t>
            </w:r>
            <w:r>
              <w:rPr>
                <w:rFonts w:ascii="宋体" w:hAnsi="宋体" w:eastAsia="宋体" w:cs="宋体"/>
                <w:spacing w:val="73"/>
                <w:sz w:val="41"/>
                <w:szCs w:val="41"/>
              </w:rPr>
              <w:t>执行</w:t>
            </w:r>
          </w:p>
        </w:tc>
      </w:tr>
    </w:tbl>
    <w:p w14:paraId="383652CD">
      <w:pPr>
        <w:rPr>
          <w:rFonts w:ascii="Arial"/>
          <w:sz w:val="21"/>
        </w:rPr>
      </w:pPr>
    </w:p>
    <w:p w14:paraId="695377EA">
      <w:pPr>
        <w:rPr>
          <w:rFonts w:ascii="Arial" w:hAnsi="Arial" w:eastAsia="Arial" w:cs="Arial"/>
          <w:sz w:val="21"/>
          <w:szCs w:val="21"/>
        </w:rPr>
        <w:sectPr>
          <w:footerReference r:id="rId15" w:type="default"/>
          <w:pgSz w:w="31680" w:h="22308"/>
          <w:pgMar w:top="1896" w:right="1356" w:bottom="2358" w:left="1572" w:header="0" w:footer="1860" w:gutter="0"/>
          <w:cols w:space="720" w:num="1"/>
        </w:sectPr>
      </w:pPr>
    </w:p>
    <w:p w14:paraId="69175882">
      <w:pPr>
        <w:spacing w:before="211"/>
      </w:pPr>
    </w:p>
    <w:tbl>
      <w:tblPr>
        <w:tblStyle w:val="6"/>
        <w:tblW w:w="2857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9"/>
        <w:gridCol w:w="3117"/>
        <w:gridCol w:w="13519"/>
        <w:gridCol w:w="1807"/>
        <w:gridCol w:w="4760"/>
        <w:gridCol w:w="1995"/>
        <w:gridCol w:w="2234"/>
      </w:tblGrid>
      <w:tr w14:paraId="4C9C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66" w:hRule="atLeast"/>
        </w:trPr>
        <w:tc>
          <w:tcPr>
            <w:tcW w:w="1139" w:type="dxa"/>
            <w:vAlign w:val="center"/>
          </w:tcPr>
          <w:p w14:paraId="6617D4D7">
            <w:pPr>
              <w:pStyle w:val="7"/>
              <w:spacing w:line="243" w:lineRule="auto"/>
              <w:jc w:val="both"/>
            </w:pPr>
          </w:p>
          <w:p w14:paraId="55528321">
            <w:pPr>
              <w:spacing w:before="127" w:line="185" w:lineRule="auto"/>
              <w:ind w:left="462"/>
              <w:jc w:val="both"/>
              <w:rPr>
                <w:rFonts w:ascii="宋体" w:hAnsi="宋体" w:eastAsia="宋体" w:cs="宋体"/>
                <w:sz w:val="39"/>
                <w:szCs w:val="39"/>
              </w:rPr>
            </w:pPr>
            <w:r>
              <w:rPr>
                <w:rFonts w:ascii="宋体" w:hAnsi="宋体" w:eastAsia="宋体" w:cs="宋体"/>
                <w:sz w:val="39"/>
                <w:szCs w:val="39"/>
              </w:rPr>
              <w:t>8</w:t>
            </w:r>
          </w:p>
        </w:tc>
        <w:tc>
          <w:tcPr>
            <w:tcW w:w="3117" w:type="dxa"/>
            <w:vAlign w:val="center"/>
          </w:tcPr>
          <w:p w14:paraId="389BBD98">
            <w:pPr>
              <w:spacing w:before="126" w:line="225" w:lineRule="auto"/>
              <w:ind w:left="72" w:right="69" w:firstLine="91"/>
              <w:jc w:val="both"/>
              <w:rPr>
                <w:rFonts w:ascii="宋体" w:hAnsi="宋体" w:eastAsia="宋体" w:cs="宋体"/>
                <w:sz w:val="39"/>
                <w:szCs w:val="39"/>
              </w:rPr>
            </w:pPr>
            <w:r>
              <w:rPr>
                <w:rFonts w:ascii="宋体" w:hAnsi="宋体" w:eastAsia="宋体" w:cs="宋体"/>
                <w:spacing w:val="10"/>
                <w:sz w:val="39"/>
                <w:szCs w:val="39"/>
              </w:rPr>
              <w:t>职业中介机构未</w:t>
            </w:r>
            <w:r>
              <w:rPr>
                <w:rFonts w:ascii="宋体" w:hAnsi="宋体" w:eastAsia="宋体" w:cs="宋体"/>
                <w:spacing w:val="33"/>
                <w:sz w:val="39"/>
                <w:szCs w:val="39"/>
              </w:rPr>
              <w:t>建立服务台账，</w:t>
            </w:r>
            <w:r>
              <w:rPr>
                <w:rFonts w:ascii="宋体" w:hAnsi="宋体" w:eastAsia="宋体" w:cs="宋体"/>
                <w:spacing w:val="26"/>
                <w:sz w:val="39"/>
                <w:szCs w:val="39"/>
              </w:rPr>
              <w:t>或虽建立服务台</w:t>
            </w:r>
            <w:r>
              <w:rPr>
                <w:rFonts w:ascii="宋体" w:hAnsi="宋体" w:eastAsia="宋体" w:cs="宋体"/>
                <w:spacing w:val="22"/>
                <w:sz w:val="39"/>
                <w:szCs w:val="39"/>
              </w:rPr>
              <w:t>账但未记录服务对象、服务过程</w:t>
            </w:r>
            <w:r>
              <w:rPr>
                <w:rFonts w:ascii="宋体" w:hAnsi="宋体" w:eastAsia="宋体" w:cs="宋体"/>
                <w:spacing w:val="20"/>
                <w:sz w:val="39"/>
                <w:szCs w:val="39"/>
              </w:rPr>
              <w:t>、服务结果和收</w:t>
            </w:r>
            <w:r>
              <w:rPr>
                <w:rFonts w:ascii="宋体" w:hAnsi="宋体" w:eastAsia="宋体" w:cs="宋体"/>
                <w:spacing w:val="14"/>
                <w:sz w:val="39"/>
                <w:szCs w:val="39"/>
              </w:rPr>
              <w:t>费情况的</w:t>
            </w:r>
          </w:p>
        </w:tc>
        <w:tc>
          <w:tcPr>
            <w:tcW w:w="13519" w:type="dxa"/>
            <w:vAlign w:val="center"/>
          </w:tcPr>
          <w:p w14:paraId="06262011">
            <w:pPr>
              <w:pStyle w:val="7"/>
              <w:spacing w:line="257" w:lineRule="auto"/>
              <w:jc w:val="both"/>
            </w:pPr>
          </w:p>
          <w:p w14:paraId="472667FE">
            <w:pPr>
              <w:spacing w:before="126" w:line="230" w:lineRule="auto"/>
              <w:ind w:right="20"/>
              <w:jc w:val="left"/>
              <w:rPr>
                <w:rFonts w:ascii="宋体" w:hAnsi="宋体" w:eastAsia="宋体" w:cs="宋体"/>
                <w:sz w:val="39"/>
                <w:szCs w:val="39"/>
              </w:rPr>
            </w:pPr>
            <w:r>
              <w:rPr>
                <w:rFonts w:ascii="宋体" w:hAnsi="宋体" w:eastAsia="宋体" w:cs="宋体"/>
                <w:b w:val="0"/>
                <w:bCs w:val="0"/>
                <w:spacing w:val="3"/>
                <w:sz w:val="39"/>
                <w:szCs w:val="39"/>
              </w:rPr>
              <w:t>《就业服务与就业管理规定》第七十二条职业中介机构</w:t>
            </w:r>
            <w:r>
              <w:rPr>
                <w:rFonts w:ascii="宋体" w:hAnsi="宋体" w:eastAsia="宋体" w:cs="宋体"/>
                <w:b w:val="0"/>
                <w:bCs w:val="0"/>
                <w:spacing w:val="2"/>
                <w:sz w:val="39"/>
                <w:szCs w:val="39"/>
              </w:rPr>
              <w:t>违反本规定第五十四</w:t>
            </w:r>
            <w:r>
              <w:rPr>
                <w:rFonts w:ascii="宋体" w:hAnsi="宋体" w:eastAsia="宋体" w:cs="宋体"/>
                <w:b w:val="0"/>
                <w:bCs w:val="0"/>
                <w:spacing w:val="3"/>
                <w:sz w:val="39"/>
                <w:szCs w:val="39"/>
              </w:rPr>
              <w:t>条规定，未建立服务台账，或虽建立服务台账但未记录服务对象、服务过程、服务结果和收费情况的，由劳动保障行政部门责令改正，并可处以一千元</w:t>
            </w:r>
            <w:r>
              <w:rPr>
                <w:rFonts w:ascii="宋体" w:hAnsi="宋体" w:eastAsia="宋体" w:cs="宋体"/>
                <w:b w:val="0"/>
                <w:bCs w:val="0"/>
                <w:spacing w:val="6"/>
                <w:sz w:val="39"/>
                <w:szCs w:val="39"/>
              </w:rPr>
              <w:t>以下的罚款。</w:t>
            </w:r>
          </w:p>
        </w:tc>
        <w:tc>
          <w:tcPr>
            <w:tcW w:w="1807" w:type="dxa"/>
            <w:vAlign w:val="center"/>
          </w:tcPr>
          <w:p w14:paraId="4707B6AB">
            <w:pPr>
              <w:pStyle w:val="7"/>
              <w:spacing w:line="254" w:lineRule="auto"/>
              <w:jc w:val="both"/>
            </w:pPr>
          </w:p>
          <w:p w14:paraId="7217B10A">
            <w:pPr>
              <w:spacing w:before="127" w:line="224" w:lineRule="auto"/>
              <w:ind w:left="504"/>
              <w:jc w:val="both"/>
              <w:rPr>
                <w:rFonts w:ascii="宋体" w:hAnsi="宋体" w:eastAsia="宋体" w:cs="宋体"/>
                <w:sz w:val="39"/>
                <w:szCs w:val="39"/>
              </w:rPr>
            </w:pPr>
            <w:r>
              <w:rPr>
                <w:rFonts w:ascii="宋体" w:hAnsi="宋体" w:eastAsia="宋体" w:cs="宋体"/>
                <w:spacing w:val="15"/>
                <w:sz w:val="39"/>
                <w:szCs w:val="39"/>
              </w:rPr>
              <w:t>罚款</w:t>
            </w:r>
          </w:p>
        </w:tc>
        <w:tc>
          <w:tcPr>
            <w:tcW w:w="4760" w:type="dxa"/>
            <w:vAlign w:val="center"/>
          </w:tcPr>
          <w:p w14:paraId="400F95D8">
            <w:pPr>
              <w:pStyle w:val="7"/>
              <w:spacing w:line="278" w:lineRule="auto"/>
              <w:jc w:val="both"/>
            </w:pPr>
          </w:p>
          <w:p w14:paraId="004E8CAD">
            <w:pPr>
              <w:spacing w:before="127" w:line="232" w:lineRule="auto"/>
              <w:ind w:left="16"/>
              <w:jc w:val="both"/>
              <w:rPr>
                <w:rFonts w:hint="eastAsia" w:ascii="宋体" w:hAnsi="宋体" w:eastAsia="宋体" w:cs="宋体"/>
                <w:sz w:val="39"/>
                <w:szCs w:val="39"/>
                <w:lang w:eastAsia="zh-CN"/>
              </w:rPr>
            </w:pPr>
            <w:r>
              <w:rPr>
                <w:rFonts w:hint="eastAsia" w:ascii="宋体" w:hAnsi="宋体" w:eastAsia="宋体" w:cs="宋体"/>
                <w:spacing w:val="40"/>
                <w:sz w:val="39"/>
                <w:szCs w:val="39"/>
                <w:lang w:eastAsia="zh-CN"/>
              </w:rPr>
              <w:t>具有“从轻处罚”情形之一的</w:t>
            </w:r>
          </w:p>
        </w:tc>
        <w:tc>
          <w:tcPr>
            <w:tcW w:w="1995" w:type="dxa"/>
            <w:vAlign w:val="center"/>
          </w:tcPr>
          <w:p w14:paraId="454502B7">
            <w:pPr>
              <w:spacing w:before="127" w:line="228" w:lineRule="auto"/>
              <w:ind w:left="17" w:right="21" w:firstLine="31"/>
              <w:jc w:val="both"/>
              <w:rPr>
                <w:rFonts w:hint="eastAsia" w:ascii="宋体" w:hAnsi="宋体" w:eastAsia="宋体" w:cs="宋体"/>
                <w:sz w:val="39"/>
                <w:szCs w:val="39"/>
                <w:lang w:eastAsia="zh-CN"/>
              </w:rPr>
            </w:pPr>
            <w:r>
              <w:rPr>
                <w:rFonts w:hint="eastAsia" w:ascii="宋体" w:hAnsi="宋体" w:eastAsia="宋体" w:cs="宋体"/>
                <w:spacing w:val="-12"/>
                <w:sz w:val="39"/>
                <w:szCs w:val="39"/>
                <w:lang w:eastAsia="zh-CN"/>
              </w:rPr>
              <w:t>从轻处罚</w:t>
            </w:r>
          </w:p>
        </w:tc>
        <w:tc>
          <w:tcPr>
            <w:tcW w:w="2234" w:type="dxa"/>
            <w:vAlign w:val="center"/>
          </w:tcPr>
          <w:p w14:paraId="10F479A0">
            <w:pPr>
              <w:spacing w:before="305" w:line="226" w:lineRule="auto"/>
              <w:ind w:right="94" w:firstLine="191"/>
              <w:jc w:val="both"/>
              <w:rPr>
                <w:rFonts w:ascii="宋体" w:hAnsi="宋体" w:eastAsia="宋体" w:cs="宋体"/>
                <w:sz w:val="39"/>
                <w:szCs w:val="39"/>
              </w:rPr>
            </w:pPr>
            <w:r>
              <w:rPr>
                <w:rFonts w:ascii="宋体" w:hAnsi="宋体" w:eastAsia="宋体" w:cs="宋体"/>
                <w:spacing w:val="-3"/>
                <w:sz w:val="39"/>
                <w:szCs w:val="39"/>
              </w:rPr>
              <w:t>处罚标准按</w:t>
            </w:r>
            <w:r>
              <w:rPr>
                <w:rFonts w:ascii="宋体" w:hAnsi="宋体" w:eastAsia="宋体" w:cs="宋体"/>
                <w:spacing w:val="35"/>
                <w:sz w:val="39"/>
                <w:szCs w:val="39"/>
              </w:rPr>
              <w:t>照湘人社规</w:t>
            </w:r>
            <w:r>
              <w:rPr>
                <w:rFonts w:ascii="宋体" w:hAnsi="宋体" w:eastAsia="宋体" w:cs="宋体"/>
                <w:spacing w:val="-15"/>
                <w:sz w:val="39"/>
                <w:szCs w:val="39"/>
              </w:rPr>
              <w:t>〔2021〕18</w:t>
            </w:r>
            <w:r>
              <w:rPr>
                <w:rFonts w:ascii="宋体" w:hAnsi="宋体" w:eastAsia="宋体" w:cs="宋体"/>
                <w:spacing w:val="36"/>
                <w:sz w:val="39"/>
                <w:szCs w:val="39"/>
              </w:rPr>
              <w:t>号文件规定</w:t>
            </w:r>
            <w:r>
              <w:rPr>
                <w:rFonts w:ascii="宋体" w:hAnsi="宋体" w:eastAsia="宋体" w:cs="宋体"/>
                <w:spacing w:val="52"/>
                <w:sz w:val="39"/>
                <w:szCs w:val="39"/>
              </w:rPr>
              <w:t>执行</w:t>
            </w:r>
          </w:p>
        </w:tc>
      </w:tr>
      <w:tr w14:paraId="75EB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6" w:hRule="atLeast"/>
        </w:trPr>
        <w:tc>
          <w:tcPr>
            <w:tcW w:w="1139" w:type="dxa"/>
            <w:vAlign w:val="center"/>
          </w:tcPr>
          <w:p w14:paraId="3FD021C8">
            <w:pPr>
              <w:pStyle w:val="7"/>
              <w:spacing w:line="249" w:lineRule="auto"/>
              <w:jc w:val="both"/>
            </w:pPr>
          </w:p>
          <w:p w14:paraId="3312B6D1">
            <w:pPr>
              <w:spacing w:before="127" w:line="185" w:lineRule="auto"/>
              <w:ind w:left="462"/>
              <w:jc w:val="both"/>
              <w:rPr>
                <w:rFonts w:ascii="宋体" w:hAnsi="宋体" w:eastAsia="宋体" w:cs="宋体"/>
                <w:sz w:val="39"/>
                <w:szCs w:val="39"/>
              </w:rPr>
            </w:pPr>
            <w:r>
              <w:rPr>
                <w:rFonts w:ascii="宋体" w:hAnsi="宋体" w:eastAsia="宋体" w:cs="宋体"/>
                <w:sz w:val="39"/>
                <w:szCs w:val="39"/>
              </w:rPr>
              <w:t>9</w:t>
            </w:r>
          </w:p>
        </w:tc>
        <w:tc>
          <w:tcPr>
            <w:tcW w:w="3117" w:type="dxa"/>
            <w:vAlign w:val="center"/>
          </w:tcPr>
          <w:p w14:paraId="73D6A6D0">
            <w:pPr>
              <w:pStyle w:val="7"/>
              <w:spacing w:line="251" w:lineRule="auto"/>
              <w:jc w:val="both"/>
            </w:pPr>
          </w:p>
          <w:p w14:paraId="77A0ED00">
            <w:pPr>
              <w:spacing w:before="126" w:line="225" w:lineRule="auto"/>
              <w:ind w:left="131" w:right="136" w:firstLine="31"/>
              <w:jc w:val="both"/>
              <w:rPr>
                <w:rFonts w:ascii="宋体" w:hAnsi="宋体" w:eastAsia="宋体" w:cs="宋体"/>
                <w:sz w:val="39"/>
                <w:szCs w:val="39"/>
              </w:rPr>
            </w:pPr>
            <w:r>
              <w:rPr>
                <w:rFonts w:ascii="宋体" w:hAnsi="宋体" w:eastAsia="宋体" w:cs="宋体"/>
                <w:spacing w:val="10"/>
                <w:sz w:val="39"/>
                <w:szCs w:val="39"/>
              </w:rPr>
              <w:t>职业中介机构在</w:t>
            </w:r>
            <w:r>
              <w:rPr>
                <w:rFonts w:ascii="宋体" w:hAnsi="宋体" w:eastAsia="宋体" w:cs="宋体"/>
                <w:spacing w:val="14"/>
                <w:sz w:val="39"/>
                <w:szCs w:val="39"/>
              </w:rPr>
              <w:t>职业中介服务不</w:t>
            </w:r>
            <w:r>
              <w:rPr>
                <w:rFonts w:ascii="宋体" w:hAnsi="宋体" w:eastAsia="宋体" w:cs="宋体"/>
                <w:spacing w:val="15"/>
                <w:sz w:val="39"/>
                <w:szCs w:val="39"/>
              </w:rPr>
              <w:t>成功后未向劳动</w:t>
            </w:r>
            <w:r>
              <w:rPr>
                <w:rFonts w:ascii="宋体" w:hAnsi="宋体" w:eastAsia="宋体" w:cs="宋体"/>
                <w:spacing w:val="16"/>
                <w:sz w:val="39"/>
                <w:szCs w:val="39"/>
              </w:rPr>
              <w:t>者退还所收取的</w:t>
            </w:r>
            <w:r>
              <w:rPr>
                <w:rFonts w:ascii="宋体" w:hAnsi="宋体" w:eastAsia="宋体" w:cs="宋体"/>
                <w:spacing w:val="12"/>
                <w:sz w:val="39"/>
                <w:szCs w:val="39"/>
              </w:rPr>
              <w:t>中介服务费的</w:t>
            </w:r>
          </w:p>
        </w:tc>
        <w:tc>
          <w:tcPr>
            <w:tcW w:w="13519" w:type="dxa"/>
            <w:vAlign w:val="center"/>
          </w:tcPr>
          <w:p w14:paraId="42D7FE34">
            <w:pPr>
              <w:pStyle w:val="7"/>
              <w:spacing w:line="243" w:lineRule="auto"/>
              <w:jc w:val="both"/>
            </w:pPr>
          </w:p>
          <w:p w14:paraId="641D623A">
            <w:pPr>
              <w:spacing w:before="127" w:line="222" w:lineRule="auto"/>
              <w:ind w:right="34"/>
              <w:jc w:val="both"/>
              <w:rPr>
                <w:rFonts w:ascii="宋体" w:hAnsi="宋体" w:eastAsia="宋体" w:cs="宋体"/>
                <w:b w:val="0"/>
                <w:bCs w:val="0"/>
                <w:sz w:val="39"/>
                <w:szCs w:val="39"/>
              </w:rPr>
            </w:pPr>
            <w:r>
              <w:rPr>
                <w:rFonts w:ascii="宋体" w:hAnsi="宋体" w:eastAsia="宋体" w:cs="宋体"/>
                <w:b w:val="0"/>
                <w:bCs w:val="0"/>
                <w:spacing w:val="3"/>
                <w:sz w:val="39"/>
                <w:szCs w:val="39"/>
              </w:rPr>
              <w:t>《就业服务与就业管理规定》第七十三条职业中介机构</w:t>
            </w:r>
            <w:r>
              <w:rPr>
                <w:rFonts w:ascii="宋体" w:hAnsi="宋体" w:eastAsia="宋体" w:cs="宋体"/>
                <w:b w:val="0"/>
                <w:bCs w:val="0"/>
                <w:spacing w:val="2"/>
                <w:sz w:val="39"/>
                <w:szCs w:val="39"/>
              </w:rPr>
              <w:t>违反本规定第五十五</w:t>
            </w:r>
          </w:p>
          <w:p w14:paraId="36DA2486">
            <w:pPr>
              <w:spacing w:before="5" w:line="228" w:lineRule="auto"/>
              <w:ind w:left="50" w:right="690" w:firstLine="5"/>
              <w:jc w:val="both"/>
              <w:rPr>
                <w:rFonts w:ascii="宋体" w:hAnsi="宋体" w:eastAsia="宋体" w:cs="宋体"/>
                <w:sz w:val="39"/>
                <w:szCs w:val="39"/>
              </w:rPr>
            </w:pPr>
            <w:r>
              <w:rPr>
                <w:rFonts w:ascii="宋体" w:hAnsi="宋体" w:eastAsia="宋体" w:cs="宋体"/>
                <w:b w:val="0"/>
                <w:bCs w:val="0"/>
                <w:spacing w:val="-7"/>
                <w:sz w:val="39"/>
                <w:szCs w:val="39"/>
              </w:rPr>
              <w:t>条规定，在职业中介服务不成功后未向劳动者退还所收取的中介</w:t>
            </w:r>
            <w:r>
              <w:rPr>
                <w:rFonts w:ascii="宋体" w:hAnsi="宋体" w:eastAsia="宋体" w:cs="宋体"/>
                <w:b w:val="0"/>
                <w:bCs w:val="0"/>
                <w:spacing w:val="-8"/>
                <w:sz w:val="39"/>
                <w:szCs w:val="39"/>
              </w:rPr>
              <w:t>服务费的</w:t>
            </w:r>
            <w:r>
              <w:rPr>
                <w:rFonts w:hint="eastAsia" w:ascii="宋体" w:hAnsi="宋体" w:eastAsia="宋体" w:cs="宋体"/>
                <w:b w:val="0"/>
                <w:bCs w:val="0"/>
                <w:spacing w:val="-8"/>
                <w:sz w:val="39"/>
                <w:szCs w:val="39"/>
                <w:lang w:eastAsia="zh-CN"/>
              </w:rPr>
              <w:t>，</w:t>
            </w:r>
            <w:r>
              <w:rPr>
                <w:rFonts w:ascii="宋体" w:hAnsi="宋体" w:eastAsia="宋体" w:cs="宋体"/>
                <w:b w:val="0"/>
                <w:bCs w:val="0"/>
                <w:spacing w:val="7"/>
                <w:sz w:val="39"/>
                <w:szCs w:val="39"/>
              </w:rPr>
              <w:t>由劳动保障行政部门责令改正，并可处以一千元以下</w:t>
            </w:r>
            <w:r>
              <w:rPr>
                <w:rFonts w:ascii="宋体" w:hAnsi="宋体" w:eastAsia="宋体" w:cs="宋体"/>
                <w:b w:val="0"/>
                <w:bCs w:val="0"/>
                <w:spacing w:val="6"/>
                <w:sz w:val="39"/>
                <w:szCs w:val="39"/>
              </w:rPr>
              <w:t>的罚款。</w:t>
            </w:r>
          </w:p>
        </w:tc>
        <w:tc>
          <w:tcPr>
            <w:tcW w:w="1807" w:type="dxa"/>
            <w:vAlign w:val="center"/>
          </w:tcPr>
          <w:p w14:paraId="58A5E9CD">
            <w:pPr>
              <w:pStyle w:val="7"/>
              <w:spacing w:line="242" w:lineRule="auto"/>
              <w:jc w:val="both"/>
            </w:pPr>
          </w:p>
          <w:p w14:paraId="2E06707A">
            <w:pPr>
              <w:spacing w:before="127" w:line="224" w:lineRule="auto"/>
              <w:ind w:left="504"/>
              <w:jc w:val="both"/>
              <w:rPr>
                <w:rFonts w:ascii="宋体" w:hAnsi="宋体" w:eastAsia="宋体" w:cs="宋体"/>
                <w:sz w:val="39"/>
                <w:szCs w:val="39"/>
              </w:rPr>
            </w:pPr>
            <w:r>
              <w:rPr>
                <w:rFonts w:ascii="宋体" w:hAnsi="宋体" w:eastAsia="宋体" w:cs="宋体"/>
                <w:spacing w:val="15"/>
                <w:sz w:val="39"/>
                <w:szCs w:val="39"/>
              </w:rPr>
              <w:t>罚款</w:t>
            </w:r>
          </w:p>
        </w:tc>
        <w:tc>
          <w:tcPr>
            <w:tcW w:w="4760" w:type="dxa"/>
            <w:vAlign w:val="center"/>
          </w:tcPr>
          <w:p w14:paraId="5A0BE9FA">
            <w:pPr>
              <w:spacing w:before="126" w:line="229" w:lineRule="auto"/>
              <w:ind w:left="16"/>
              <w:jc w:val="both"/>
              <w:rPr>
                <w:rFonts w:hint="eastAsia" w:ascii="宋体" w:hAnsi="宋体" w:eastAsia="宋体" w:cs="宋体"/>
                <w:sz w:val="39"/>
                <w:szCs w:val="39"/>
                <w:lang w:eastAsia="zh-CN"/>
              </w:rPr>
            </w:pPr>
            <w:r>
              <w:rPr>
                <w:rFonts w:hint="eastAsia" w:ascii="宋体" w:hAnsi="宋体" w:eastAsia="宋体" w:cs="宋体"/>
                <w:spacing w:val="40"/>
                <w:sz w:val="39"/>
                <w:szCs w:val="39"/>
                <w:lang w:eastAsia="zh-CN"/>
              </w:rPr>
              <w:t>具有“从轻处罚”情形之一的</w:t>
            </w:r>
          </w:p>
        </w:tc>
        <w:tc>
          <w:tcPr>
            <w:tcW w:w="1995" w:type="dxa"/>
            <w:vAlign w:val="center"/>
          </w:tcPr>
          <w:p w14:paraId="09C7C24C">
            <w:pPr>
              <w:spacing w:before="127" w:line="232" w:lineRule="auto"/>
              <w:ind w:left="17" w:right="11" w:firstLine="22"/>
              <w:jc w:val="left"/>
              <w:rPr>
                <w:rFonts w:hint="eastAsia" w:ascii="宋体" w:hAnsi="宋体" w:eastAsia="宋体" w:cs="宋体"/>
                <w:sz w:val="39"/>
                <w:szCs w:val="39"/>
                <w:lang w:eastAsia="zh-CN"/>
              </w:rPr>
            </w:pPr>
            <w:r>
              <w:rPr>
                <w:rFonts w:hint="eastAsia" w:ascii="宋体" w:hAnsi="宋体" w:eastAsia="宋体" w:cs="宋体"/>
                <w:spacing w:val="-12"/>
                <w:sz w:val="39"/>
                <w:szCs w:val="39"/>
                <w:lang w:eastAsia="zh-CN"/>
              </w:rPr>
              <w:t>从轻处罚</w:t>
            </w:r>
          </w:p>
        </w:tc>
        <w:tc>
          <w:tcPr>
            <w:tcW w:w="2234" w:type="dxa"/>
            <w:vAlign w:val="center"/>
          </w:tcPr>
          <w:p w14:paraId="58D517B7">
            <w:pPr>
              <w:pStyle w:val="7"/>
              <w:spacing w:line="348" w:lineRule="auto"/>
              <w:jc w:val="left"/>
            </w:pPr>
          </w:p>
          <w:p w14:paraId="34325400">
            <w:pPr>
              <w:tabs>
                <w:tab w:val="left" w:pos="318"/>
              </w:tabs>
              <w:spacing w:before="127" w:line="223" w:lineRule="auto"/>
              <w:ind w:left="122" w:right="94"/>
              <w:jc w:val="left"/>
              <w:rPr>
                <w:rFonts w:ascii="宋体" w:hAnsi="宋体" w:eastAsia="宋体" w:cs="宋体"/>
                <w:sz w:val="39"/>
                <w:szCs w:val="39"/>
              </w:rPr>
            </w:pPr>
            <w:r>
              <w:rPr>
                <w:rFonts w:ascii="宋体" w:hAnsi="宋体" w:eastAsia="宋体" w:cs="宋体"/>
                <w:spacing w:val="11"/>
                <w:sz w:val="39"/>
                <w:szCs w:val="39"/>
              </w:rPr>
              <w:t>处罚标准按</w:t>
            </w:r>
            <w:r>
              <w:rPr>
                <w:rFonts w:ascii="宋体" w:hAnsi="宋体" w:eastAsia="宋体" w:cs="宋体"/>
                <w:spacing w:val="10"/>
                <w:sz w:val="39"/>
                <w:szCs w:val="39"/>
              </w:rPr>
              <w:t>照湘人社规</w:t>
            </w:r>
            <w:r>
              <w:rPr>
                <w:rFonts w:ascii="宋体" w:hAnsi="宋体" w:eastAsia="宋体" w:cs="宋体"/>
                <w:spacing w:val="-15"/>
                <w:sz w:val="40"/>
                <w:szCs w:val="40"/>
              </w:rPr>
              <w:t>〔2021〕</w:t>
            </w:r>
            <w:r>
              <w:rPr>
                <w:rFonts w:ascii="宋体" w:hAnsi="宋体" w:eastAsia="宋体" w:cs="宋体"/>
                <w:spacing w:val="-8"/>
                <w:sz w:val="39"/>
                <w:szCs w:val="39"/>
              </w:rPr>
              <w:t>18</w:t>
            </w:r>
            <w:r>
              <w:rPr>
                <w:rFonts w:ascii="宋体" w:hAnsi="宋体" w:eastAsia="宋体" w:cs="宋体"/>
                <w:spacing w:val="12"/>
                <w:sz w:val="39"/>
                <w:szCs w:val="39"/>
              </w:rPr>
              <w:t>号文件规定</w:t>
            </w:r>
            <w:r>
              <w:rPr>
                <w:rFonts w:ascii="宋体" w:hAnsi="宋体" w:eastAsia="宋体" w:cs="宋体"/>
                <w:spacing w:val="17"/>
                <w:sz w:val="39"/>
                <w:szCs w:val="39"/>
              </w:rPr>
              <w:t>执行</w:t>
            </w:r>
          </w:p>
        </w:tc>
      </w:tr>
    </w:tbl>
    <w:p w14:paraId="3CBCDBC6">
      <w:pPr>
        <w:rPr>
          <w:rFonts w:ascii="Arial"/>
          <w:sz w:val="21"/>
        </w:rPr>
      </w:pPr>
    </w:p>
    <w:p w14:paraId="357D159B">
      <w:pPr>
        <w:rPr>
          <w:rFonts w:ascii="Arial" w:hAnsi="Arial" w:eastAsia="Arial" w:cs="Arial"/>
          <w:sz w:val="21"/>
          <w:szCs w:val="21"/>
        </w:rPr>
        <w:sectPr>
          <w:footerReference r:id="rId16" w:type="default"/>
          <w:pgSz w:w="31680" w:h="22359"/>
          <w:pgMar w:top="1900" w:right="1362" w:bottom="2439" w:left="1741" w:header="0" w:footer="1987" w:gutter="0"/>
          <w:cols w:space="720" w:num="1"/>
        </w:sectPr>
      </w:pPr>
    </w:p>
    <w:p w14:paraId="6D863F55">
      <w:pPr>
        <w:spacing w:before="122"/>
      </w:pPr>
    </w:p>
    <w:tbl>
      <w:tblPr>
        <w:tblStyle w:val="6"/>
        <w:tblpPr w:leftFromText="180" w:rightFromText="180" w:vertAnchor="text" w:horzAnchor="page" w:tblpX="1634" w:tblpY="266"/>
        <w:tblOverlap w:val="never"/>
        <w:tblW w:w="28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4"/>
        <w:gridCol w:w="3121"/>
        <w:gridCol w:w="13524"/>
        <w:gridCol w:w="1802"/>
        <w:gridCol w:w="4782"/>
        <w:gridCol w:w="2007"/>
        <w:gridCol w:w="2197"/>
      </w:tblGrid>
      <w:tr w14:paraId="650E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29" w:hRule="atLeast"/>
        </w:trPr>
        <w:tc>
          <w:tcPr>
            <w:tcW w:w="1134" w:type="dxa"/>
            <w:vAlign w:val="center"/>
          </w:tcPr>
          <w:p w14:paraId="21CDE075">
            <w:pPr>
              <w:pStyle w:val="7"/>
              <w:spacing w:line="250" w:lineRule="auto"/>
              <w:jc w:val="both"/>
            </w:pPr>
          </w:p>
          <w:p w14:paraId="40278350">
            <w:pPr>
              <w:spacing w:before="133" w:line="185" w:lineRule="auto"/>
              <w:ind w:left="353"/>
              <w:jc w:val="both"/>
              <w:rPr>
                <w:rFonts w:ascii="宋体" w:hAnsi="宋体" w:eastAsia="宋体" w:cs="宋体"/>
                <w:sz w:val="41"/>
                <w:szCs w:val="41"/>
              </w:rPr>
            </w:pPr>
            <w:r>
              <w:rPr>
                <w:rFonts w:ascii="宋体" w:hAnsi="宋体" w:eastAsia="宋体" w:cs="宋体"/>
                <w:spacing w:val="-11"/>
                <w:sz w:val="41"/>
                <w:szCs w:val="41"/>
              </w:rPr>
              <w:t>10</w:t>
            </w:r>
          </w:p>
        </w:tc>
        <w:tc>
          <w:tcPr>
            <w:tcW w:w="3121" w:type="dxa"/>
            <w:vAlign w:val="center"/>
          </w:tcPr>
          <w:p w14:paraId="3A9DC2B5">
            <w:pPr>
              <w:pStyle w:val="7"/>
              <w:spacing w:line="255" w:lineRule="auto"/>
              <w:jc w:val="both"/>
            </w:pPr>
          </w:p>
          <w:p w14:paraId="051BCC16">
            <w:pPr>
              <w:spacing w:before="133" w:line="216" w:lineRule="auto"/>
              <w:ind w:left="54" w:right="29" w:firstLine="45"/>
              <w:jc w:val="both"/>
              <w:rPr>
                <w:rFonts w:ascii="宋体" w:hAnsi="宋体" w:eastAsia="宋体" w:cs="宋体"/>
                <w:sz w:val="41"/>
                <w:szCs w:val="41"/>
              </w:rPr>
            </w:pPr>
            <w:r>
              <w:rPr>
                <w:rFonts w:ascii="宋体" w:hAnsi="宋体" w:eastAsia="宋体" w:cs="宋体"/>
                <w:spacing w:val="7"/>
                <w:sz w:val="41"/>
                <w:szCs w:val="41"/>
              </w:rPr>
              <w:t>职业中介机构提</w:t>
            </w:r>
            <w:r>
              <w:rPr>
                <w:rFonts w:ascii="宋体" w:hAnsi="宋体" w:eastAsia="宋体" w:cs="宋体"/>
                <w:spacing w:val="95"/>
                <w:sz w:val="41"/>
                <w:szCs w:val="41"/>
              </w:rPr>
              <w:t>供虚假就业信</w:t>
            </w:r>
            <w:r>
              <w:rPr>
                <w:rFonts w:ascii="宋体" w:hAnsi="宋体" w:eastAsia="宋体" w:cs="宋体"/>
                <w:spacing w:val="14"/>
                <w:sz w:val="41"/>
                <w:szCs w:val="41"/>
              </w:rPr>
              <w:t>息；伪造、涂改</w:t>
            </w:r>
            <w:r>
              <w:rPr>
                <w:rFonts w:ascii="宋体" w:hAnsi="宋体" w:eastAsia="宋体" w:cs="宋体"/>
                <w:spacing w:val="11"/>
                <w:sz w:val="41"/>
                <w:szCs w:val="41"/>
              </w:rPr>
              <w:t>、转让职业中介</w:t>
            </w:r>
            <w:r>
              <w:rPr>
                <w:rFonts w:ascii="宋体" w:hAnsi="宋体" w:eastAsia="宋体" w:cs="宋体"/>
                <w:spacing w:val="14"/>
                <w:sz w:val="41"/>
                <w:szCs w:val="41"/>
              </w:rPr>
              <w:t>许可证；为无合法证照的用人单</w:t>
            </w:r>
            <w:r>
              <w:rPr>
                <w:rFonts w:ascii="宋体" w:hAnsi="宋体" w:eastAsia="宋体" w:cs="宋体"/>
                <w:spacing w:val="15"/>
                <w:sz w:val="41"/>
                <w:szCs w:val="41"/>
              </w:rPr>
              <w:t>位提供职业中介</w:t>
            </w:r>
            <w:r>
              <w:rPr>
                <w:rFonts w:ascii="宋体" w:hAnsi="宋体" w:eastAsia="宋体" w:cs="宋体"/>
                <w:spacing w:val="17"/>
                <w:sz w:val="41"/>
                <w:szCs w:val="41"/>
              </w:rPr>
              <w:t>服务</w:t>
            </w:r>
          </w:p>
        </w:tc>
        <w:tc>
          <w:tcPr>
            <w:tcW w:w="13524" w:type="dxa"/>
            <w:vAlign w:val="center"/>
          </w:tcPr>
          <w:p w14:paraId="32E65089">
            <w:pPr>
              <w:pStyle w:val="7"/>
              <w:spacing w:line="315" w:lineRule="auto"/>
              <w:jc w:val="both"/>
            </w:pPr>
          </w:p>
          <w:p w14:paraId="0852541D">
            <w:pPr>
              <w:spacing w:before="133" w:line="224" w:lineRule="auto"/>
              <w:ind w:left="36" w:hanging="11"/>
              <w:jc w:val="both"/>
              <w:rPr>
                <w:rFonts w:ascii="宋体" w:hAnsi="宋体" w:eastAsia="宋体" w:cs="宋体"/>
                <w:sz w:val="41"/>
                <w:szCs w:val="41"/>
              </w:rPr>
            </w:pPr>
            <w:r>
              <w:rPr>
                <w:rFonts w:ascii="宋体" w:hAnsi="宋体" w:eastAsia="宋体" w:cs="宋体"/>
                <w:spacing w:val="-1"/>
                <w:sz w:val="41"/>
                <w:szCs w:val="41"/>
              </w:rPr>
              <w:t>《中华人民共和国就业促进法》第六十五条违反本法规定，职业中</w:t>
            </w:r>
            <w:r>
              <w:rPr>
                <w:rFonts w:ascii="宋体" w:hAnsi="宋体" w:eastAsia="宋体" w:cs="宋体"/>
                <w:spacing w:val="-2"/>
                <w:sz w:val="41"/>
                <w:szCs w:val="41"/>
              </w:rPr>
              <w:t>介机构</w:t>
            </w:r>
            <w:r>
              <w:rPr>
                <w:rFonts w:ascii="宋体" w:hAnsi="宋体" w:eastAsia="宋体" w:cs="宋体"/>
                <w:spacing w:val="-7"/>
                <w:sz w:val="41"/>
                <w:szCs w:val="41"/>
              </w:rPr>
              <w:t>提供虚假就业信息，为无合法证照的用人单位提供职业中介服务，伪造、涂</w:t>
            </w:r>
            <w:r>
              <w:rPr>
                <w:rFonts w:ascii="宋体" w:hAnsi="宋体" w:eastAsia="宋体" w:cs="宋体"/>
                <w:spacing w:val="-2"/>
                <w:sz w:val="41"/>
                <w:szCs w:val="41"/>
              </w:rPr>
              <w:t>改、转让职业中介许可证的，由劳动行政部门或者其他主管部门责令改正；</w:t>
            </w:r>
            <w:r>
              <w:rPr>
                <w:rFonts w:ascii="宋体" w:hAnsi="宋体" w:eastAsia="宋体" w:cs="宋体"/>
                <w:spacing w:val="-7"/>
                <w:sz w:val="41"/>
                <w:szCs w:val="41"/>
              </w:rPr>
              <w:t>有违法所得的，没收违法所得，并处一万元以上五万元以下的罚</w:t>
            </w:r>
            <w:r>
              <w:rPr>
                <w:rFonts w:ascii="宋体" w:hAnsi="宋体" w:eastAsia="宋体" w:cs="宋体"/>
                <w:spacing w:val="-8"/>
                <w:sz w:val="41"/>
                <w:szCs w:val="41"/>
              </w:rPr>
              <w:t>款；情节严</w:t>
            </w:r>
            <w:r>
              <w:rPr>
                <w:rFonts w:ascii="宋体" w:hAnsi="宋体" w:eastAsia="宋体" w:cs="宋体"/>
                <w:spacing w:val="1"/>
                <w:sz w:val="41"/>
                <w:szCs w:val="41"/>
              </w:rPr>
              <w:t>重的，吊销职业中介许可证。</w:t>
            </w:r>
          </w:p>
          <w:p w14:paraId="11DBABF5">
            <w:pPr>
              <w:spacing w:before="1" w:line="207" w:lineRule="auto"/>
              <w:ind w:left="38"/>
              <w:jc w:val="both"/>
              <w:rPr>
                <w:rFonts w:ascii="宋体" w:hAnsi="宋体" w:eastAsia="宋体" w:cs="宋体"/>
                <w:sz w:val="41"/>
                <w:szCs w:val="41"/>
              </w:rPr>
            </w:pPr>
            <w:r>
              <w:rPr>
                <w:rFonts w:ascii="宋体" w:hAnsi="宋体" w:eastAsia="宋体" w:cs="宋体"/>
                <w:spacing w:val="5"/>
                <w:sz w:val="41"/>
                <w:szCs w:val="41"/>
              </w:rPr>
              <w:t>《就业服务与就业管理规定》第五十八条禁止职业中介机构有下列行为：</w:t>
            </w:r>
          </w:p>
          <w:p w14:paraId="36631821">
            <w:pPr>
              <w:spacing w:before="1" w:line="217" w:lineRule="auto"/>
              <w:ind w:left="278"/>
              <w:jc w:val="both"/>
              <w:rPr>
                <w:rFonts w:ascii="宋体" w:hAnsi="宋体" w:eastAsia="宋体" w:cs="宋体"/>
                <w:sz w:val="41"/>
                <w:szCs w:val="41"/>
              </w:rPr>
            </w:pPr>
            <w:r>
              <w:rPr>
                <w:rFonts w:ascii="宋体" w:hAnsi="宋体" w:eastAsia="宋体" w:cs="宋体"/>
                <w:spacing w:val="11"/>
                <w:sz w:val="41"/>
                <w:szCs w:val="41"/>
              </w:rPr>
              <w:t>(一)提供虚假就业信息；(二)发布的就业信息中包含歧视性内容；</w:t>
            </w:r>
          </w:p>
          <w:p w14:paraId="28100DED">
            <w:pPr>
              <w:spacing w:before="2" w:line="206" w:lineRule="auto"/>
              <w:ind w:left="45" w:right="378" w:firstLine="205"/>
              <w:jc w:val="both"/>
              <w:rPr>
                <w:rFonts w:ascii="宋体" w:hAnsi="宋体" w:eastAsia="宋体" w:cs="宋体"/>
                <w:sz w:val="41"/>
                <w:szCs w:val="41"/>
              </w:rPr>
            </w:pPr>
            <w:r>
              <w:rPr>
                <w:rFonts w:ascii="宋体" w:hAnsi="宋体" w:eastAsia="宋体" w:cs="宋体"/>
                <w:spacing w:val="5"/>
                <w:sz w:val="41"/>
                <w:szCs w:val="41"/>
              </w:rPr>
              <w:t>(三)伪造、涂改、转让职业中介许可证；(四)为无合法证照的用人单位提供职业中介服务；(五)介绍未满16周岁的未成年人就业；(六)为无合</w:t>
            </w:r>
          </w:p>
          <w:p w14:paraId="71060C5E">
            <w:pPr>
              <w:spacing w:before="2" w:line="231" w:lineRule="auto"/>
              <w:ind w:left="72" w:right="175" w:hanging="36"/>
              <w:jc w:val="both"/>
              <w:rPr>
                <w:rFonts w:ascii="宋体" w:hAnsi="宋体" w:eastAsia="宋体" w:cs="宋体"/>
                <w:sz w:val="41"/>
                <w:szCs w:val="41"/>
              </w:rPr>
            </w:pPr>
            <w:r>
              <w:rPr>
                <w:rFonts w:ascii="宋体" w:hAnsi="宋体" w:eastAsia="宋体" w:cs="宋体"/>
                <w:spacing w:val="6"/>
                <w:sz w:val="41"/>
                <w:szCs w:val="41"/>
              </w:rPr>
              <w:t>法身份证件的劳动者提供职业中介服务；(七</w:t>
            </w:r>
            <w:r>
              <w:rPr>
                <w:rFonts w:ascii="宋体" w:hAnsi="宋体" w:eastAsia="宋体" w:cs="宋体"/>
                <w:spacing w:val="5"/>
                <w:sz w:val="41"/>
                <w:szCs w:val="41"/>
              </w:rPr>
              <w:t>)介绍劳动者从事法律、法规</w:t>
            </w:r>
            <w:r>
              <w:rPr>
                <w:rFonts w:ascii="宋体" w:hAnsi="宋体" w:eastAsia="宋体" w:cs="宋体"/>
                <w:spacing w:val="30"/>
                <w:sz w:val="41"/>
                <w:szCs w:val="41"/>
              </w:rPr>
              <w:t>禁止从事的职业；</w:t>
            </w:r>
          </w:p>
          <w:p w14:paraId="42A817C9">
            <w:pPr>
              <w:spacing w:line="213" w:lineRule="auto"/>
              <w:ind w:left="232"/>
              <w:jc w:val="both"/>
              <w:rPr>
                <w:rFonts w:ascii="宋体" w:hAnsi="宋体" w:eastAsia="宋体" w:cs="宋体"/>
                <w:sz w:val="41"/>
                <w:szCs w:val="41"/>
              </w:rPr>
            </w:pPr>
            <w:r>
              <w:rPr>
                <w:rFonts w:ascii="宋体" w:hAnsi="宋体" w:eastAsia="宋体" w:cs="宋体"/>
                <w:spacing w:val="12"/>
                <w:sz w:val="41"/>
                <w:szCs w:val="41"/>
              </w:rPr>
              <w:t>(八)扣押劳动者的居民身份证和其他证件，或</w:t>
            </w:r>
            <w:r>
              <w:rPr>
                <w:rFonts w:ascii="宋体" w:hAnsi="宋体" w:eastAsia="宋体" w:cs="宋体"/>
                <w:spacing w:val="11"/>
                <w:sz w:val="41"/>
                <w:szCs w:val="41"/>
              </w:rPr>
              <w:t>者向劳动者收取押金；</w:t>
            </w:r>
          </w:p>
          <w:p w14:paraId="0FFA2A4E">
            <w:pPr>
              <w:spacing w:before="1" w:line="211" w:lineRule="auto"/>
              <w:ind w:left="54" w:right="374" w:firstLine="200"/>
              <w:jc w:val="both"/>
              <w:rPr>
                <w:rFonts w:ascii="宋体" w:hAnsi="宋体" w:eastAsia="宋体" w:cs="宋体"/>
                <w:sz w:val="41"/>
                <w:szCs w:val="41"/>
              </w:rPr>
            </w:pPr>
            <w:r>
              <w:rPr>
                <w:rFonts w:ascii="宋体" w:hAnsi="宋体" w:eastAsia="宋体" w:cs="宋体"/>
                <w:spacing w:val="5"/>
                <w:sz w:val="41"/>
                <w:szCs w:val="41"/>
              </w:rPr>
              <w:t>(九)以暴力、胁迫、欺诈等方式进行职业中介活动；(十)超出核准的业务范围经营；(十一)其他违反法律、法规规</w:t>
            </w:r>
            <w:r>
              <w:rPr>
                <w:rFonts w:ascii="宋体" w:hAnsi="宋体" w:eastAsia="宋体" w:cs="宋体"/>
                <w:spacing w:val="4"/>
                <w:sz w:val="41"/>
                <w:szCs w:val="41"/>
              </w:rPr>
              <w:t>定的行为。</w:t>
            </w:r>
          </w:p>
          <w:p w14:paraId="7F7AB255">
            <w:pPr>
              <w:spacing w:before="1" w:line="220" w:lineRule="auto"/>
              <w:ind w:left="106" w:hanging="106"/>
              <w:jc w:val="both"/>
              <w:rPr>
                <w:rFonts w:ascii="宋体" w:hAnsi="宋体" w:eastAsia="宋体" w:cs="宋体"/>
                <w:b w:val="0"/>
                <w:bCs w:val="0"/>
                <w:sz w:val="41"/>
                <w:szCs w:val="41"/>
              </w:rPr>
            </w:pPr>
            <w:r>
              <w:rPr>
                <w:rFonts w:ascii="宋体" w:hAnsi="宋体" w:eastAsia="宋体" w:cs="宋体"/>
                <w:b w:val="0"/>
                <w:bCs w:val="0"/>
                <w:spacing w:val="-1"/>
                <w:sz w:val="41"/>
                <w:szCs w:val="41"/>
              </w:rPr>
              <w:t>《就业促进法》第六十五条违反本法规定，职</w:t>
            </w:r>
            <w:r>
              <w:rPr>
                <w:rFonts w:ascii="宋体" w:hAnsi="宋体" w:eastAsia="宋体" w:cs="宋体"/>
                <w:b w:val="0"/>
                <w:bCs w:val="0"/>
                <w:spacing w:val="-2"/>
                <w:sz w:val="41"/>
                <w:szCs w:val="41"/>
              </w:rPr>
              <w:t>业中介机构提供虚假就业信</w:t>
            </w:r>
            <w:r>
              <w:rPr>
                <w:rFonts w:ascii="宋体" w:hAnsi="宋体" w:eastAsia="宋体" w:cs="宋体"/>
                <w:b w:val="0"/>
                <w:bCs w:val="0"/>
                <w:spacing w:val="-8"/>
                <w:sz w:val="41"/>
                <w:szCs w:val="41"/>
              </w:rPr>
              <w:t>息，为无合法证照的用人单位提供职业中介服务，伪造、涂改、转让职业中</w:t>
            </w:r>
          </w:p>
          <w:p w14:paraId="0F8E4CC3">
            <w:pPr>
              <w:spacing w:line="187" w:lineRule="auto"/>
              <w:jc w:val="both"/>
              <w:rPr>
                <w:rFonts w:ascii="宋体" w:hAnsi="宋体" w:eastAsia="宋体" w:cs="宋体"/>
                <w:b w:val="0"/>
                <w:bCs w:val="0"/>
                <w:sz w:val="41"/>
                <w:szCs w:val="41"/>
              </w:rPr>
            </w:pPr>
            <w:r>
              <w:rPr>
                <w:rFonts w:ascii="宋体" w:hAnsi="宋体" w:eastAsia="宋体" w:cs="宋体"/>
                <w:b w:val="0"/>
                <w:bCs w:val="0"/>
                <w:spacing w:val="-2"/>
                <w:sz w:val="41"/>
                <w:szCs w:val="41"/>
              </w:rPr>
              <w:t>介许可证的，由劳动行政部门或者其他主管部门责令改正；有违法所得的，</w:t>
            </w:r>
          </w:p>
          <w:p w14:paraId="050CC178">
            <w:pPr>
              <w:spacing w:before="2" w:line="221" w:lineRule="auto"/>
              <w:jc w:val="both"/>
              <w:rPr>
                <w:rFonts w:ascii="宋体" w:hAnsi="宋体" w:eastAsia="宋体" w:cs="宋体"/>
                <w:b w:val="0"/>
                <w:bCs w:val="0"/>
                <w:sz w:val="41"/>
                <w:szCs w:val="41"/>
              </w:rPr>
            </w:pPr>
            <w:r>
              <w:rPr>
                <w:rFonts w:ascii="宋体" w:hAnsi="宋体" w:eastAsia="宋体" w:cs="宋体"/>
                <w:b w:val="0"/>
                <w:bCs w:val="0"/>
                <w:spacing w:val="-5"/>
                <w:sz w:val="41"/>
                <w:szCs w:val="41"/>
              </w:rPr>
              <w:t>没收违法所得，并处一万元以上五万元以下的罚款；情节严重的</w:t>
            </w:r>
            <w:r>
              <w:rPr>
                <w:rFonts w:ascii="宋体" w:hAnsi="宋体" w:eastAsia="宋体" w:cs="宋体"/>
                <w:b w:val="0"/>
                <w:bCs w:val="0"/>
                <w:spacing w:val="-6"/>
                <w:sz w:val="41"/>
                <w:szCs w:val="41"/>
              </w:rPr>
              <w:t>，吊销职业</w:t>
            </w:r>
          </w:p>
          <w:p w14:paraId="5F8F633E">
            <w:pPr>
              <w:spacing w:before="82" w:line="221" w:lineRule="auto"/>
              <w:ind w:left="91"/>
              <w:jc w:val="both"/>
              <w:rPr>
                <w:rFonts w:ascii="宋体" w:hAnsi="宋体" w:eastAsia="宋体" w:cs="宋体"/>
                <w:sz w:val="41"/>
                <w:szCs w:val="41"/>
              </w:rPr>
            </w:pPr>
            <w:r>
              <w:rPr>
                <w:rFonts w:ascii="宋体" w:hAnsi="宋体" w:eastAsia="宋体" w:cs="宋体"/>
                <w:b w:val="0"/>
                <w:bCs w:val="0"/>
                <w:spacing w:val="4"/>
                <w:sz w:val="41"/>
                <w:szCs w:val="41"/>
              </w:rPr>
              <w:t>中介许可证。</w:t>
            </w:r>
          </w:p>
        </w:tc>
        <w:tc>
          <w:tcPr>
            <w:tcW w:w="1802" w:type="dxa"/>
            <w:vAlign w:val="center"/>
          </w:tcPr>
          <w:p w14:paraId="7B01FE65">
            <w:pPr>
              <w:spacing w:before="133" w:line="208" w:lineRule="auto"/>
              <w:ind w:left="66"/>
              <w:jc w:val="both"/>
              <w:rPr>
                <w:rFonts w:ascii="宋体" w:hAnsi="宋体" w:eastAsia="宋体" w:cs="宋体"/>
                <w:sz w:val="41"/>
                <w:szCs w:val="41"/>
              </w:rPr>
            </w:pPr>
            <w:r>
              <w:rPr>
                <w:rFonts w:ascii="宋体" w:hAnsi="宋体" w:eastAsia="宋体" w:cs="宋体"/>
                <w:spacing w:val="8"/>
                <w:sz w:val="41"/>
                <w:szCs w:val="41"/>
              </w:rPr>
              <w:t>没收违法</w:t>
            </w:r>
          </w:p>
          <w:p w14:paraId="15179D4A">
            <w:pPr>
              <w:spacing w:before="1" w:line="221" w:lineRule="auto"/>
              <w:ind w:left="66"/>
              <w:jc w:val="both"/>
              <w:rPr>
                <w:rFonts w:ascii="宋体" w:hAnsi="宋体" w:eastAsia="宋体" w:cs="宋体"/>
                <w:sz w:val="41"/>
                <w:szCs w:val="41"/>
              </w:rPr>
            </w:pPr>
            <w:r>
              <w:rPr>
                <w:rFonts w:ascii="宋体" w:hAnsi="宋体" w:eastAsia="宋体" w:cs="宋体"/>
                <w:spacing w:val="17"/>
                <w:sz w:val="41"/>
                <w:szCs w:val="41"/>
              </w:rPr>
              <w:t>所得；罚</w:t>
            </w:r>
          </w:p>
          <w:p w14:paraId="47BA263D">
            <w:pPr>
              <w:spacing w:before="26" w:line="223" w:lineRule="auto"/>
              <w:ind w:left="66"/>
              <w:jc w:val="both"/>
              <w:rPr>
                <w:rFonts w:ascii="宋体" w:hAnsi="宋体" w:eastAsia="宋体" w:cs="宋体"/>
                <w:sz w:val="41"/>
                <w:szCs w:val="41"/>
              </w:rPr>
            </w:pPr>
            <w:r>
              <w:rPr>
                <w:rFonts w:ascii="宋体" w:hAnsi="宋体" w:eastAsia="宋体" w:cs="宋体"/>
                <w:spacing w:val="12"/>
                <w:sz w:val="41"/>
                <w:szCs w:val="41"/>
              </w:rPr>
              <w:t>款；吊销</w:t>
            </w:r>
          </w:p>
          <w:p w14:paraId="326164CE">
            <w:pPr>
              <w:spacing w:before="1" w:line="222" w:lineRule="auto"/>
              <w:ind w:left="276"/>
              <w:jc w:val="both"/>
              <w:rPr>
                <w:rFonts w:ascii="宋体" w:hAnsi="宋体" w:eastAsia="宋体" w:cs="宋体"/>
                <w:sz w:val="41"/>
                <w:szCs w:val="41"/>
              </w:rPr>
            </w:pPr>
            <w:r>
              <w:rPr>
                <w:rFonts w:ascii="宋体" w:hAnsi="宋体" w:eastAsia="宋体" w:cs="宋体"/>
                <w:spacing w:val="11"/>
                <w:sz w:val="41"/>
                <w:szCs w:val="41"/>
              </w:rPr>
              <w:t>许可证</w:t>
            </w:r>
          </w:p>
        </w:tc>
        <w:tc>
          <w:tcPr>
            <w:tcW w:w="4782" w:type="dxa"/>
            <w:vAlign w:val="center"/>
          </w:tcPr>
          <w:p w14:paraId="5F00971B">
            <w:pPr>
              <w:spacing w:before="133" w:line="217" w:lineRule="auto"/>
              <w:ind w:left="53" w:firstLine="47"/>
              <w:jc w:val="both"/>
              <w:rPr>
                <w:rFonts w:hint="eastAsia" w:ascii="宋体" w:hAnsi="宋体" w:eastAsia="宋体" w:cs="宋体"/>
                <w:sz w:val="41"/>
                <w:szCs w:val="41"/>
                <w:lang w:eastAsia="zh-CN"/>
              </w:rPr>
            </w:pPr>
            <w:r>
              <w:rPr>
                <w:rFonts w:hint="eastAsia" w:ascii="宋体" w:hAnsi="宋体" w:eastAsia="宋体" w:cs="宋体"/>
                <w:spacing w:val="15"/>
                <w:sz w:val="41"/>
                <w:szCs w:val="41"/>
                <w:lang w:eastAsia="zh-CN"/>
              </w:rPr>
              <w:t>具有“从轻处罚”情形之一的</w:t>
            </w:r>
          </w:p>
        </w:tc>
        <w:tc>
          <w:tcPr>
            <w:tcW w:w="2007" w:type="dxa"/>
            <w:vAlign w:val="center"/>
          </w:tcPr>
          <w:p w14:paraId="255E8121">
            <w:pPr>
              <w:spacing w:before="134" w:line="211" w:lineRule="auto"/>
              <w:ind w:left="21" w:right="247" w:firstLine="50"/>
              <w:jc w:val="both"/>
              <w:rPr>
                <w:rFonts w:hint="eastAsia" w:ascii="宋体" w:hAnsi="宋体" w:eastAsia="宋体" w:cs="宋体"/>
                <w:sz w:val="41"/>
                <w:szCs w:val="41"/>
                <w:lang w:eastAsia="zh-CN"/>
              </w:rPr>
            </w:pPr>
            <w:r>
              <w:rPr>
                <w:rFonts w:hint="eastAsia" w:ascii="宋体" w:hAnsi="宋体" w:eastAsia="宋体" w:cs="宋体"/>
                <w:spacing w:val="10"/>
                <w:sz w:val="41"/>
                <w:szCs w:val="41"/>
                <w:lang w:eastAsia="zh-CN"/>
              </w:rPr>
              <w:t>从轻处罚</w:t>
            </w:r>
          </w:p>
        </w:tc>
        <w:tc>
          <w:tcPr>
            <w:tcW w:w="2197" w:type="dxa"/>
            <w:vAlign w:val="center"/>
          </w:tcPr>
          <w:p w14:paraId="27DA6105">
            <w:pPr>
              <w:tabs>
                <w:tab w:val="left" w:pos="497"/>
              </w:tabs>
              <w:spacing w:before="134" w:line="221" w:lineRule="auto"/>
              <w:ind w:left="82" w:right="5"/>
              <w:jc w:val="both"/>
              <w:rPr>
                <w:rFonts w:ascii="宋体" w:hAnsi="宋体" w:eastAsia="宋体" w:cs="宋体"/>
                <w:sz w:val="41"/>
                <w:szCs w:val="41"/>
              </w:rPr>
            </w:pPr>
            <w:r>
              <w:rPr>
                <w:rFonts w:ascii="宋体" w:hAnsi="宋体" w:eastAsia="宋体" w:cs="宋体"/>
                <w:spacing w:val="9"/>
                <w:sz w:val="41"/>
                <w:szCs w:val="41"/>
              </w:rPr>
              <w:t>处罚标准按</w:t>
            </w:r>
            <w:r>
              <w:rPr>
                <w:rFonts w:ascii="宋体" w:hAnsi="宋体" w:eastAsia="宋体" w:cs="宋体"/>
                <w:spacing w:val="8"/>
                <w:sz w:val="41"/>
                <w:szCs w:val="41"/>
              </w:rPr>
              <w:t>照湘人社规</w:t>
            </w:r>
            <w:r>
              <w:rPr>
                <w:rFonts w:ascii="宋体" w:hAnsi="宋体" w:eastAsia="宋体" w:cs="宋体"/>
                <w:spacing w:val="-15"/>
                <w:sz w:val="40"/>
                <w:szCs w:val="40"/>
              </w:rPr>
              <w:t>〔2021〕</w:t>
            </w:r>
            <w:r>
              <w:rPr>
                <w:rFonts w:ascii="宋体" w:hAnsi="宋体" w:eastAsia="宋体" w:cs="宋体"/>
                <w:spacing w:val="-9"/>
                <w:sz w:val="41"/>
                <w:szCs w:val="41"/>
              </w:rPr>
              <w:t>18</w:t>
            </w:r>
            <w:r>
              <w:rPr>
                <w:rFonts w:ascii="宋体" w:hAnsi="宋体" w:eastAsia="宋体" w:cs="宋体"/>
                <w:spacing w:val="10"/>
                <w:sz w:val="41"/>
                <w:szCs w:val="41"/>
              </w:rPr>
              <w:t>号文件规定</w:t>
            </w:r>
          </w:p>
          <w:p w14:paraId="0CC394C5">
            <w:pPr>
              <w:spacing w:before="8" w:line="222" w:lineRule="auto"/>
              <w:ind w:left="36"/>
              <w:jc w:val="both"/>
              <w:rPr>
                <w:rFonts w:ascii="宋体" w:hAnsi="宋体" w:eastAsia="宋体" w:cs="宋体"/>
                <w:sz w:val="41"/>
                <w:szCs w:val="41"/>
              </w:rPr>
            </w:pPr>
            <w:r>
              <w:rPr>
                <w:rFonts w:ascii="宋体" w:hAnsi="宋体" w:eastAsia="宋体" w:cs="宋体"/>
                <w:spacing w:val="15"/>
                <w:sz w:val="41"/>
                <w:szCs w:val="41"/>
              </w:rPr>
              <w:t>执行</w:t>
            </w:r>
          </w:p>
        </w:tc>
      </w:tr>
      <w:tr w14:paraId="41F2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9" w:hRule="atLeast"/>
        </w:trPr>
        <w:tc>
          <w:tcPr>
            <w:tcW w:w="1134" w:type="dxa"/>
            <w:vAlign w:val="center"/>
          </w:tcPr>
          <w:p w14:paraId="08A55615">
            <w:pPr>
              <w:pStyle w:val="7"/>
              <w:spacing w:line="241" w:lineRule="auto"/>
              <w:jc w:val="both"/>
            </w:pPr>
          </w:p>
          <w:p w14:paraId="7B2CCB44">
            <w:pPr>
              <w:spacing w:before="134" w:line="185" w:lineRule="auto"/>
              <w:ind w:left="353"/>
              <w:jc w:val="both"/>
              <w:rPr>
                <w:rFonts w:ascii="宋体" w:hAnsi="宋体" w:eastAsia="宋体" w:cs="宋体"/>
                <w:sz w:val="41"/>
                <w:szCs w:val="41"/>
              </w:rPr>
            </w:pPr>
            <w:r>
              <w:rPr>
                <w:rFonts w:ascii="宋体" w:hAnsi="宋体" w:eastAsia="宋体" w:cs="宋体"/>
                <w:spacing w:val="-11"/>
                <w:sz w:val="41"/>
                <w:szCs w:val="41"/>
              </w:rPr>
              <w:t>11</w:t>
            </w:r>
          </w:p>
        </w:tc>
        <w:tc>
          <w:tcPr>
            <w:tcW w:w="3121" w:type="dxa"/>
            <w:vAlign w:val="center"/>
          </w:tcPr>
          <w:p w14:paraId="32E7C8B9">
            <w:pPr>
              <w:pStyle w:val="7"/>
              <w:spacing w:line="260" w:lineRule="auto"/>
              <w:jc w:val="both"/>
            </w:pPr>
          </w:p>
          <w:p w14:paraId="28B3282C">
            <w:pPr>
              <w:spacing w:before="133" w:line="215" w:lineRule="auto"/>
              <w:ind w:left="100" w:right="73"/>
              <w:jc w:val="both"/>
              <w:rPr>
                <w:rFonts w:ascii="宋体" w:hAnsi="宋体" w:eastAsia="宋体" w:cs="宋体"/>
                <w:sz w:val="41"/>
                <w:szCs w:val="41"/>
              </w:rPr>
            </w:pPr>
            <w:r>
              <w:rPr>
                <w:rFonts w:ascii="宋体" w:hAnsi="宋体" w:eastAsia="宋体" w:cs="宋体"/>
                <w:spacing w:val="10"/>
                <w:sz w:val="41"/>
                <w:szCs w:val="41"/>
              </w:rPr>
              <w:t>职业中介机构扣</w:t>
            </w:r>
            <w:r>
              <w:rPr>
                <w:rFonts w:ascii="宋体" w:hAnsi="宋体" w:eastAsia="宋体" w:cs="宋体"/>
                <w:spacing w:val="9"/>
                <w:sz w:val="41"/>
                <w:szCs w:val="41"/>
              </w:rPr>
              <w:t>押劳动者居民身</w:t>
            </w:r>
            <w:r>
              <w:rPr>
                <w:rFonts w:ascii="宋体" w:hAnsi="宋体" w:eastAsia="宋体" w:cs="宋体"/>
                <w:spacing w:val="12"/>
                <w:sz w:val="41"/>
                <w:szCs w:val="41"/>
              </w:rPr>
              <w:t>份证等证件的</w:t>
            </w:r>
          </w:p>
        </w:tc>
        <w:tc>
          <w:tcPr>
            <w:tcW w:w="13524" w:type="dxa"/>
            <w:vAlign w:val="center"/>
          </w:tcPr>
          <w:p w14:paraId="14D8E071">
            <w:pPr>
              <w:pStyle w:val="7"/>
              <w:spacing w:line="258" w:lineRule="auto"/>
              <w:jc w:val="both"/>
            </w:pPr>
          </w:p>
          <w:p w14:paraId="0EB77A8D">
            <w:pPr>
              <w:spacing w:before="133" w:line="214" w:lineRule="auto"/>
              <w:ind w:left="23" w:hanging="6"/>
              <w:jc w:val="both"/>
              <w:rPr>
                <w:rFonts w:ascii="宋体" w:hAnsi="宋体" w:eastAsia="宋体" w:cs="宋体"/>
                <w:sz w:val="41"/>
                <w:szCs w:val="41"/>
              </w:rPr>
            </w:pPr>
            <w:r>
              <w:rPr>
                <w:rFonts w:ascii="宋体" w:hAnsi="宋体" w:eastAsia="宋体" w:cs="宋体"/>
                <w:b w:val="0"/>
                <w:bCs w:val="0"/>
                <w:spacing w:val="-6"/>
                <w:sz w:val="41"/>
                <w:szCs w:val="41"/>
              </w:rPr>
              <w:t>《居民身份证法》第十六条有下列行为之一的，由公安机关给予警告，并处</w:t>
            </w:r>
            <w:r>
              <w:rPr>
                <w:rFonts w:ascii="宋体" w:hAnsi="宋体" w:eastAsia="宋体" w:cs="宋体"/>
                <w:b w:val="0"/>
                <w:bCs w:val="0"/>
                <w:spacing w:val="-5"/>
                <w:sz w:val="41"/>
                <w:szCs w:val="41"/>
              </w:rPr>
              <w:t>二百元以下罚款，有违法所得的，没收违法所得</w:t>
            </w:r>
            <w:r>
              <w:rPr>
                <w:rFonts w:ascii="宋体" w:hAnsi="宋体" w:eastAsia="宋体" w:cs="宋体"/>
                <w:b w:val="0"/>
                <w:bCs w:val="0"/>
                <w:spacing w:val="-6"/>
                <w:sz w:val="41"/>
                <w:szCs w:val="41"/>
              </w:rPr>
              <w:t>：(一)使用虚假证明材料骗</w:t>
            </w:r>
            <w:r>
              <w:rPr>
                <w:rFonts w:ascii="宋体" w:hAnsi="宋体" w:eastAsia="宋体" w:cs="宋体"/>
                <w:b w:val="0"/>
                <w:bCs w:val="0"/>
                <w:spacing w:val="1"/>
                <w:sz w:val="41"/>
                <w:szCs w:val="41"/>
              </w:rPr>
              <w:t>领居民身份证的；(二)出租、出借、转让居民身份证的；(</w:t>
            </w:r>
            <w:r>
              <w:rPr>
                <w:rFonts w:ascii="宋体" w:hAnsi="宋体" w:eastAsia="宋体" w:cs="宋体"/>
                <w:b w:val="0"/>
                <w:bCs w:val="0"/>
                <w:sz w:val="41"/>
                <w:szCs w:val="41"/>
              </w:rPr>
              <w:t>三)非法扣押</w:t>
            </w:r>
            <w:r>
              <w:rPr>
                <w:rFonts w:ascii="宋体" w:hAnsi="宋体" w:eastAsia="宋体" w:cs="宋体"/>
                <w:b w:val="0"/>
                <w:bCs w:val="0"/>
                <w:spacing w:val="4"/>
                <w:sz w:val="41"/>
                <w:szCs w:val="41"/>
              </w:rPr>
              <w:t>他人居民身份证的。</w:t>
            </w:r>
          </w:p>
        </w:tc>
        <w:tc>
          <w:tcPr>
            <w:tcW w:w="1802" w:type="dxa"/>
            <w:vAlign w:val="center"/>
          </w:tcPr>
          <w:p w14:paraId="4F4647FC">
            <w:pPr>
              <w:pStyle w:val="7"/>
              <w:spacing w:line="261" w:lineRule="auto"/>
              <w:jc w:val="both"/>
            </w:pPr>
          </w:p>
          <w:p w14:paraId="4234E5E8">
            <w:pPr>
              <w:spacing w:before="133" w:line="209" w:lineRule="auto"/>
              <w:ind w:left="66" w:right="19"/>
              <w:jc w:val="both"/>
              <w:rPr>
                <w:rFonts w:ascii="宋体" w:hAnsi="宋体" w:eastAsia="宋体" w:cs="宋体"/>
                <w:sz w:val="41"/>
                <w:szCs w:val="41"/>
              </w:rPr>
            </w:pPr>
            <w:r>
              <w:rPr>
                <w:rFonts w:ascii="宋体" w:hAnsi="宋体" w:eastAsia="宋体" w:cs="宋体"/>
                <w:spacing w:val="17"/>
                <w:sz w:val="41"/>
                <w:szCs w:val="41"/>
              </w:rPr>
              <w:t>警告；罚</w:t>
            </w:r>
            <w:r>
              <w:rPr>
                <w:rFonts w:ascii="宋体" w:hAnsi="宋体" w:eastAsia="宋体" w:cs="宋体"/>
                <w:spacing w:val="9"/>
                <w:sz w:val="41"/>
                <w:szCs w:val="41"/>
              </w:rPr>
              <w:t>款；没收违法所得</w:t>
            </w:r>
          </w:p>
        </w:tc>
        <w:tc>
          <w:tcPr>
            <w:tcW w:w="4782" w:type="dxa"/>
            <w:vAlign w:val="center"/>
          </w:tcPr>
          <w:p w14:paraId="30FA3713">
            <w:pPr>
              <w:pStyle w:val="7"/>
              <w:spacing w:line="267" w:lineRule="auto"/>
              <w:jc w:val="both"/>
            </w:pPr>
          </w:p>
          <w:p w14:paraId="2784CC92">
            <w:pPr>
              <w:spacing w:before="134" w:line="228" w:lineRule="auto"/>
              <w:ind w:left="71" w:firstLine="30"/>
              <w:jc w:val="both"/>
              <w:rPr>
                <w:rFonts w:hint="eastAsia" w:ascii="宋体" w:hAnsi="宋体" w:eastAsia="宋体" w:cs="宋体"/>
                <w:sz w:val="41"/>
                <w:szCs w:val="41"/>
                <w:lang w:eastAsia="zh-CN"/>
              </w:rPr>
            </w:pPr>
            <w:r>
              <w:rPr>
                <w:rFonts w:hint="eastAsia" w:ascii="宋体" w:hAnsi="宋体" w:eastAsia="宋体" w:cs="宋体"/>
                <w:spacing w:val="15"/>
                <w:sz w:val="41"/>
                <w:szCs w:val="41"/>
                <w:lang w:eastAsia="zh-CN"/>
              </w:rPr>
              <w:t>具有“从轻处罚”情形之一的</w:t>
            </w:r>
          </w:p>
        </w:tc>
        <w:tc>
          <w:tcPr>
            <w:tcW w:w="2007" w:type="dxa"/>
            <w:vAlign w:val="center"/>
          </w:tcPr>
          <w:p w14:paraId="6174B661">
            <w:pPr>
              <w:pStyle w:val="7"/>
              <w:spacing w:line="266" w:lineRule="auto"/>
              <w:jc w:val="both"/>
            </w:pPr>
          </w:p>
          <w:p w14:paraId="0A3E3B2F">
            <w:pPr>
              <w:spacing w:before="133" w:line="225" w:lineRule="auto"/>
              <w:ind w:left="21" w:right="293" w:firstLine="4"/>
              <w:jc w:val="both"/>
              <w:rPr>
                <w:rFonts w:hint="eastAsia" w:ascii="宋体" w:hAnsi="宋体" w:eastAsia="宋体" w:cs="宋体"/>
                <w:sz w:val="41"/>
                <w:szCs w:val="41"/>
                <w:lang w:eastAsia="zh-CN"/>
              </w:rPr>
            </w:pPr>
            <w:r>
              <w:rPr>
                <w:rFonts w:hint="eastAsia" w:ascii="宋体" w:hAnsi="宋体" w:eastAsia="宋体" w:cs="宋体"/>
                <w:spacing w:val="10"/>
                <w:sz w:val="41"/>
                <w:szCs w:val="41"/>
                <w:lang w:eastAsia="zh-CN"/>
              </w:rPr>
              <w:t>从轻处罚</w:t>
            </w:r>
          </w:p>
        </w:tc>
        <w:tc>
          <w:tcPr>
            <w:tcW w:w="2197" w:type="dxa"/>
            <w:vAlign w:val="center"/>
          </w:tcPr>
          <w:p w14:paraId="65351364">
            <w:pPr>
              <w:spacing w:before="133" w:line="212" w:lineRule="auto"/>
              <w:ind w:left="27" w:right="10" w:firstLine="54"/>
              <w:jc w:val="both"/>
              <w:rPr>
                <w:rFonts w:ascii="宋体" w:hAnsi="宋体" w:eastAsia="宋体" w:cs="宋体"/>
                <w:sz w:val="41"/>
                <w:szCs w:val="41"/>
              </w:rPr>
            </w:pPr>
            <w:r>
              <w:rPr>
                <w:rFonts w:ascii="宋体" w:hAnsi="宋体" w:eastAsia="宋体" w:cs="宋体"/>
                <w:spacing w:val="9"/>
                <w:sz w:val="41"/>
                <w:szCs w:val="41"/>
              </w:rPr>
              <w:t>处罚标准按</w:t>
            </w:r>
            <w:r>
              <w:rPr>
                <w:rFonts w:ascii="宋体" w:hAnsi="宋体" w:eastAsia="宋体" w:cs="宋体"/>
                <w:spacing w:val="8"/>
                <w:sz w:val="41"/>
                <w:szCs w:val="41"/>
              </w:rPr>
              <w:t>照湘人社规</w:t>
            </w:r>
            <w:r>
              <w:rPr>
                <w:rFonts w:ascii="宋体" w:hAnsi="宋体" w:eastAsia="宋体" w:cs="宋体"/>
                <w:spacing w:val="-15"/>
                <w:sz w:val="40"/>
                <w:szCs w:val="40"/>
              </w:rPr>
              <w:t>〔2021〕</w:t>
            </w:r>
            <w:r>
              <w:rPr>
                <w:rFonts w:ascii="宋体" w:hAnsi="宋体" w:eastAsia="宋体" w:cs="宋体"/>
                <w:spacing w:val="-8"/>
                <w:sz w:val="41"/>
                <w:szCs w:val="41"/>
              </w:rPr>
              <w:t>18</w:t>
            </w:r>
          </w:p>
          <w:p w14:paraId="09948D23">
            <w:pPr>
              <w:spacing w:before="4" w:line="226" w:lineRule="auto"/>
              <w:ind w:left="18" w:right="5" w:firstLine="63"/>
              <w:jc w:val="both"/>
              <w:rPr>
                <w:rFonts w:ascii="宋体" w:hAnsi="宋体" w:eastAsia="宋体" w:cs="宋体"/>
                <w:sz w:val="41"/>
                <w:szCs w:val="41"/>
              </w:rPr>
            </w:pPr>
            <w:r>
              <w:rPr>
                <w:rFonts w:ascii="宋体" w:hAnsi="宋体" w:eastAsia="宋体" w:cs="宋体"/>
                <w:spacing w:val="10"/>
                <w:sz w:val="41"/>
                <w:szCs w:val="41"/>
              </w:rPr>
              <w:t>号文件规定</w:t>
            </w:r>
            <w:r>
              <w:rPr>
                <w:rFonts w:ascii="宋体" w:hAnsi="宋体" w:eastAsia="宋体" w:cs="宋体"/>
                <w:spacing w:val="15"/>
                <w:sz w:val="41"/>
                <w:szCs w:val="41"/>
              </w:rPr>
              <w:t>执行</w:t>
            </w:r>
          </w:p>
        </w:tc>
      </w:tr>
    </w:tbl>
    <w:p w14:paraId="339C99CB">
      <w:pPr>
        <w:rPr>
          <w:rFonts w:ascii="Arial"/>
          <w:sz w:val="21"/>
        </w:rPr>
      </w:pPr>
    </w:p>
    <w:p w14:paraId="7E65F14D">
      <w:pPr>
        <w:rPr>
          <w:rFonts w:ascii="Arial" w:hAnsi="Arial" w:eastAsia="Arial" w:cs="Arial"/>
          <w:sz w:val="21"/>
          <w:szCs w:val="21"/>
        </w:rPr>
        <w:sectPr>
          <w:footerReference r:id="rId17" w:type="default"/>
          <w:pgSz w:w="31680" w:h="22271"/>
          <w:pgMar w:top="1892" w:right="1494" w:bottom="2398" w:left="1613" w:header="0" w:footer="1899" w:gutter="0"/>
          <w:cols w:space="720" w:num="1"/>
        </w:sectPr>
      </w:pPr>
    </w:p>
    <w:p w14:paraId="530C2278">
      <w:pPr>
        <w:spacing w:before="21"/>
      </w:pPr>
    </w:p>
    <w:p w14:paraId="538A2258">
      <w:pPr>
        <w:spacing w:before="21"/>
      </w:pPr>
    </w:p>
    <w:tbl>
      <w:tblPr>
        <w:tblStyle w:val="6"/>
        <w:tblpPr w:leftFromText="180" w:rightFromText="180" w:vertAnchor="text" w:horzAnchor="page" w:tblpX="1715" w:tblpY="257"/>
        <w:tblOverlap w:val="never"/>
        <w:tblW w:w="28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4"/>
        <w:gridCol w:w="3109"/>
        <w:gridCol w:w="13465"/>
        <w:gridCol w:w="1812"/>
        <w:gridCol w:w="4744"/>
        <w:gridCol w:w="1975"/>
        <w:gridCol w:w="2219"/>
      </w:tblGrid>
      <w:tr w14:paraId="584A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0" w:hRule="atLeast"/>
        </w:trPr>
        <w:tc>
          <w:tcPr>
            <w:tcW w:w="1154" w:type="dxa"/>
            <w:vAlign w:val="center"/>
          </w:tcPr>
          <w:p w14:paraId="51E417CC">
            <w:pPr>
              <w:pStyle w:val="7"/>
              <w:spacing w:line="257" w:lineRule="auto"/>
              <w:jc w:val="both"/>
            </w:pPr>
          </w:p>
          <w:p w14:paraId="5293A160">
            <w:pPr>
              <w:spacing w:before="130" w:line="184" w:lineRule="auto"/>
              <w:ind w:left="370"/>
              <w:jc w:val="both"/>
              <w:rPr>
                <w:rFonts w:ascii="宋体" w:hAnsi="宋体" w:eastAsia="宋体" w:cs="宋体"/>
                <w:sz w:val="40"/>
                <w:szCs w:val="40"/>
              </w:rPr>
            </w:pPr>
            <w:r>
              <w:rPr>
                <w:rFonts w:ascii="宋体" w:hAnsi="宋体" w:eastAsia="宋体" w:cs="宋体"/>
                <w:spacing w:val="-12"/>
                <w:sz w:val="40"/>
                <w:szCs w:val="40"/>
              </w:rPr>
              <w:t>12</w:t>
            </w:r>
          </w:p>
        </w:tc>
        <w:tc>
          <w:tcPr>
            <w:tcW w:w="3109" w:type="dxa"/>
            <w:vAlign w:val="center"/>
          </w:tcPr>
          <w:p w14:paraId="4F61E242">
            <w:pPr>
              <w:pStyle w:val="7"/>
              <w:spacing w:line="255" w:lineRule="auto"/>
              <w:jc w:val="both"/>
            </w:pPr>
          </w:p>
          <w:p w14:paraId="71B8C334">
            <w:pPr>
              <w:spacing w:before="130" w:line="217" w:lineRule="auto"/>
              <w:ind w:left="72" w:right="152" w:firstLine="31"/>
              <w:jc w:val="both"/>
              <w:rPr>
                <w:rFonts w:ascii="宋体" w:hAnsi="宋体" w:eastAsia="宋体" w:cs="宋体"/>
                <w:sz w:val="40"/>
                <w:szCs w:val="40"/>
              </w:rPr>
            </w:pPr>
            <w:r>
              <w:rPr>
                <w:rFonts w:ascii="宋体" w:hAnsi="宋体" w:eastAsia="宋体" w:cs="宋体"/>
                <w:spacing w:val="6"/>
                <w:sz w:val="40"/>
                <w:szCs w:val="40"/>
              </w:rPr>
              <w:t>职业中介机构向</w:t>
            </w:r>
            <w:r>
              <w:rPr>
                <w:rFonts w:ascii="宋体" w:hAnsi="宋体" w:eastAsia="宋体" w:cs="宋体"/>
                <w:spacing w:val="8"/>
                <w:sz w:val="40"/>
                <w:szCs w:val="40"/>
              </w:rPr>
              <w:t>劳动者收取押金</w:t>
            </w:r>
            <w:r>
              <w:rPr>
                <w:rFonts w:ascii="宋体" w:hAnsi="宋体" w:eastAsia="宋体" w:cs="宋体"/>
                <w:sz w:val="40"/>
                <w:szCs w:val="40"/>
              </w:rPr>
              <w:t>的</w:t>
            </w:r>
          </w:p>
        </w:tc>
        <w:tc>
          <w:tcPr>
            <w:tcW w:w="13465" w:type="dxa"/>
            <w:vAlign w:val="center"/>
          </w:tcPr>
          <w:p w14:paraId="746C8CBA">
            <w:pPr>
              <w:pStyle w:val="7"/>
              <w:spacing w:line="250" w:lineRule="auto"/>
              <w:jc w:val="both"/>
            </w:pPr>
          </w:p>
          <w:p w14:paraId="2EB0DA1B">
            <w:pPr>
              <w:spacing w:before="130" w:line="221" w:lineRule="auto"/>
              <w:ind w:left="36" w:right="182" w:firstLine="18"/>
              <w:jc w:val="both"/>
              <w:rPr>
                <w:rFonts w:ascii="宋体" w:hAnsi="宋体" w:eastAsia="宋体" w:cs="宋体"/>
                <w:sz w:val="40"/>
                <w:szCs w:val="40"/>
              </w:rPr>
            </w:pPr>
            <w:r>
              <w:rPr>
                <w:rFonts w:ascii="宋体" w:hAnsi="宋体" w:eastAsia="宋体" w:cs="宋体"/>
                <w:spacing w:val="1"/>
                <w:sz w:val="40"/>
                <w:szCs w:val="40"/>
              </w:rPr>
              <w:t>《就业促进法》第六十六条第二款违反本法规定</w:t>
            </w:r>
            <w:r>
              <w:rPr>
                <w:rFonts w:ascii="宋体" w:hAnsi="宋体" w:eastAsia="宋体" w:cs="宋体"/>
                <w:sz w:val="40"/>
                <w:szCs w:val="40"/>
              </w:rPr>
              <w:t>，职业中介机构向劳动者收</w:t>
            </w:r>
            <w:r>
              <w:rPr>
                <w:rFonts w:ascii="宋体" w:hAnsi="宋体" w:eastAsia="宋体" w:cs="宋体"/>
                <w:spacing w:val="1"/>
                <w:sz w:val="40"/>
                <w:szCs w:val="40"/>
              </w:rPr>
              <w:t>取押金的，由劳动行政部门责令限期退还劳动者，并以每人五百元以上二千</w:t>
            </w:r>
            <w:r>
              <w:rPr>
                <w:rFonts w:ascii="宋体" w:hAnsi="宋体" w:eastAsia="宋体" w:cs="宋体"/>
                <w:spacing w:val="14"/>
                <w:sz w:val="40"/>
                <w:szCs w:val="40"/>
              </w:rPr>
              <w:t>元以下的标准处以罚款。</w:t>
            </w:r>
          </w:p>
        </w:tc>
        <w:tc>
          <w:tcPr>
            <w:tcW w:w="1812" w:type="dxa"/>
            <w:vAlign w:val="center"/>
          </w:tcPr>
          <w:p w14:paraId="010388E4">
            <w:pPr>
              <w:pStyle w:val="7"/>
              <w:spacing w:line="248" w:lineRule="auto"/>
              <w:jc w:val="both"/>
            </w:pPr>
          </w:p>
          <w:p w14:paraId="2696E546">
            <w:pPr>
              <w:spacing w:before="130" w:line="221" w:lineRule="auto"/>
              <w:ind w:left="504"/>
              <w:jc w:val="both"/>
              <w:rPr>
                <w:rFonts w:ascii="宋体" w:hAnsi="宋体" w:eastAsia="宋体" w:cs="宋体"/>
                <w:sz w:val="40"/>
                <w:szCs w:val="40"/>
              </w:rPr>
            </w:pPr>
            <w:r>
              <w:rPr>
                <w:rFonts w:ascii="宋体" w:hAnsi="宋体" w:eastAsia="宋体" w:cs="宋体"/>
                <w:spacing w:val="9"/>
                <w:sz w:val="40"/>
                <w:szCs w:val="40"/>
              </w:rPr>
              <w:t>罚款</w:t>
            </w:r>
          </w:p>
        </w:tc>
        <w:tc>
          <w:tcPr>
            <w:tcW w:w="4744" w:type="dxa"/>
            <w:vAlign w:val="center"/>
          </w:tcPr>
          <w:p w14:paraId="37370B7D">
            <w:pPr>
              <w:spacing w:before="130" w:line="224" w:lineRule="auto"/>
              <w:ind w:left="17"/>
              <w:jc w:val="both"/>
              <w:rPr>
                <w:rFonts w:hint="eastAsia" w:ascii="宋体" w:hAnsi="宋体" w:eastAsia="宋体" w:cs="宋体"/>
                <w:sz w:val="40"/>
                <w:szCs w:val="40"/>
                <w:lang w:eastAsia="zh-CN"/>
              </w:rPr>
            </w:pPr>
            <w:r>
              <w:rPr>
                <w:rFonts w:hint="eastAsia" w:ascii="宋体" w:hAnsi="宋体" w:eastAsia="宋体" w:cs="宋体"/>
                <w:spacing w:val="29"/>
                <w:sz w:val="40"/>
                <w:szCs w:val="40"/>
                <w:lang w:eastAsia="zh-CN"/>
              </w:rPr>
              <w:t>具有“从轻处罚”情形之一的</w:t>
            </w:r>
          </w:p>
        </w:tc>
        <w:tc>
          <w:tcPr>
            <w:tcW w:w="1975" w:type="dxa"/>
            <w:vAlign w:val="center"/>
          </w:tcPr>
          <w:p w14:paraId="2F5DB31A">
            <w:pPr>
              <w:spacing w:before="130" w:line="220" w:lineRule="auto"/>
              <w:ind w:left="8" w:right="297" w:firstLine="40"/>
              <w:jc w:val="both"/>
              <w:rPr>
                <w:rFonts w:hint="eastAsia" w:ascii="宋体" w:hAnsi="宋体" w:eastAsia="宋体" w:cs="宋体"/>
                <w:sz w:val="40"/>
                <w:szCs w:val="40"/>
                <w:lang w:eastAsia="zh-CN"/>
              </w:rPr>
            </w:pPr>
            <w:r>
              <w:rPr>
                <w:rFonts w:hint="eastAsia" w:ascii="宋体" w:hAnsi="宋体" w:eastAsia="宋体" w:cs="宋体"/>
                <w:spacing w:val="5"/>
                <w:sz w:val="40"/>
                <w:szCs w:val="40"/>
                <w:lang w:eastAsia="zh-CN"/>
              </w:rPr>
              <w:t>从轻处罚</w:t>
            </w:r>
          </w:p>
        </w:tc>
        <w:tc>
          <w:tcPr>
            <w:tcW w:w="2219" w:type="dxa"/>
            <w:vAlign w:val="center"/>
          </w:tcPr>
          <w:p w14:paraId="2A3A39B6">
            <w:pPr>
              <w:spacing w:before="99" w:line="195" w:lineRule="auto"/>
              <w:ind w:left="95"/>
              <w:jc w:val="both"/>
              <w:rPr>
                <w:rFonts w:ascii="宋体" w:hAnsi="宋体" w:eastAsia="宋体" w:cs="宋体"/>
                <w:sz w:val="40"/>
                <w:szCs w:val="40"/>
              </w:rPr>
            </w:pPr>
            <w:r>
              <w:rPr>
                <w:rFonts w:ascii="宋体" w:hAnsi="宋体" w:eastAsia="宋体" w:cs="宋体"/>
                <w:spacing w:val="5"/>
                <w:sz w:val="40"/>
                <w:szCs w:val="40"/>
              </w:rPr>
              <w:t>处罚标准按</w:t>
            </w:r>
          </w:p>
          <w:p w14:paraId="78FDA9F8">
            <w:pPr>
              <w:spacing w:before="1" w:line="219" w:lineRule="auto"/>
              <w:ind w:left="9"/>
              <w:jc w:val="both"/>
              <w:rPr>
                <w:rFonts w:ascii="宋体" w:hAnsi="宋体" w:eastAsia="宋体" w:cs="宋体"/>
                <w:sz w:val="40"/>
                <w:szCs w:val="40"/>
              </w:rPr>
            </w:pPr>
            <w:r>
              <w:rPr>
                <w:rFonts w:ascii="宋体" w:hAnsi="宋体" w:eastAsia="宋体" w:cs="宋体"/>
                <w:spacing w:val="4"/>
                <w:sz w:val="40"/>
                <w:szCs w:val="40"/>
              </w:rPr>
              <w:t>照湘人社规</w:t>
            </w:r>
          </w:p>
          <w:p w14:paraId="465373AE">
            <w:pPr>
              <w:spacing w:before="47" w:line="208" w:lineRule="auto"/>
              <w:ind w:left="18"/>
              <w:jc w:val="both"/>
              <w:rPr>
                <w:rFonts w:ascii="宋体" w:hAnsi="宋体" w:eastAsia="宋体" w:cs="宋体"/>
                <w:sz w:val="40"/>
                <w:szCs w:val="40"/>
              </w:rPr>
            </w:pPr>
            <w:r>
              <w:rPr>
                <w:rFonts w:ascii="宋体" w:hAnsi="宋体" w:eastAsia="宋体" w:cs="宋体"/>
                <w:spacing w:val="-10"/>
                <w:sz w:val="40"/>
                <w:szCs w:val="40"/>
              </w:rPr>
              <w:t>〔2021〕18</w:t>
            </w:r>
          </w:p>
          <w:p w14:paraId="363A8479">
            <w:pPr>
              <w:spacing w:before="1" w:line="193" w:lineRule="auto"/>
              <w:ind w:left="18" w:right="61" w:firstLine="104"/>
              <w:jc w:val="both"/>
              <w:rPr>
                <w:rFonts w:ascii="宋体" w:hAnsi="宋体" w:eastAsia="宋体" w:cs="宋体"/>
                <w:sz w:val="40"/>
                <w:szCs w:val="40"/>
              </w:rPr>
            </w:pPr>
            <w:r>
              <w:rPr>
                <w:rFonts w:ascii="宋体" w:hAnsi="宋体" w:eastAsia="宋体" w:cs="宋体"/>
                <w:spacing w:val="5"/>
                <w:sz w:val="40"/>
                <w:szCs w:val="40"/>
              </w:rPr>
              <w:t>号文件规定</w:t>
            </w:r>
            <w:r>
              <w:rPr>
                <w:rFonts w:ascii="宋体" w:hAnsi="宋体" w:eastAsia="宋体" w:cs="宋体"/>
                <w:spacing w:val="10"/>
                <w:sz w:val="40"/>
                <w:szCs w:val="40"/>
              </w:rPr>
              <w:t>执行</w:t>
            </w:r>
          </w:p>
        </w:tc>
      </w:tr>
      <w:tr w14:paraId="1650A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8" w:hRule="atLeast"/>
        </w:trPr>
        <w:tc>
          <w:tcPr>
            <w:tcW w:w="1154" w:type="dxa"/>
            <w:vAlign w:val="center"/>
          </w:tcPr>
          <w:p w14:paraId="63C8309E">
            <w:pPr>
              <w:spacing w:before="130" w:line="184" w:lineRule="auto"/>
              <w:ind w:left="370"/>
              <w:jc w:val="both"/>
              <w:rPr>
                <w:rFonts w:ascii="宋体" w:hAnsi="宋体" w:eastAsia="宋体" w:cs="宋体"/>
                <w:sz w:val="40"/>
                <w:szCs w:val="40"/>
              </w:rPr>
            </w:pPr>
            <w:r>
              <w:rPr>
                <w:rFonts w:ascii="宋体" w:hAnsi="宋体" w:eastAsia="宋体" w:cs="宋体"/>
                <w:spacing w:val="-12"/>
                <w:sz w:val="40"/>
                <w:szCs w:val="40"/>
              </w:rPr>
              <w:t>13</w:t>
            </w:r>
          </w:p>
        </w:tc>
        <w:tc>
          <w:tcPr>
            <w:tcW w:w="3109" w:type="dxa"/>
            <w:vAlign w:val="center"/>
          </w:tcPr>
          <w:p w14:paraId="63A15BC1">
            <w:pPr>
              <w:pStyle w:val="7"/>
              <w:spacing w:line="245" w:lineRule="auto"/>
              <w:jc w:val="both"/>
            </w:pPr>
          </w:p>
          <w:p w14:paraId="570B464E">
            <w:pPr>
              <w:spacing w:before="130" w:line="220" w:lineRule="auto"/>
              <w:ind w:left="4" w:firstLine="72"/>
              <w:jc w:val="both"/>
              <w:rPr>
                <w:rFonts w:ascii="宋体" w:hAnsi="宋体" w:eastAsia="宋体" w:cs="宋体"/>
                <w:sz w:val="40"/>
                <w:szCs w:val="40"/>
              </w:rPr>
            </w:pPr>
            <w:r>
              <w:rPr>
                <w:rFonts w:ascii="宋体" w:hAnsi="宋体" w:eastAsia="宋体" w:cs="宋体"/>
                <w:sz w:val="40"/>
                <w:szCs w:val="40"/>
              </w:rPr>
              <w:t>职业中介机构发</w:t>
            </w:r>
            <w:r>
              <w:rPr>
                <w:rFonts w:ascii="宋体" w:hAnsi="宋体" w:eastAsia="宋体" w:cs="宋体"/>
                <w:spacing w:val="16"/>
                <w:sz w:val="40"/>
                <w:szCs w:val="40"/>
              </w:rPr>
              <w:t>布的就业信息中</w:t>
            </w:r>
            <w:r>
              <w:rPr>
                <w:rFonts w:ascii="宋体" w:hAnsi="宋体" w:eastAsia="宋体" w:cs="宋体"/>
                <w:spacing w:val="-9"/>
                <w:sz w:val="40"/>
                <w:szCs w:val="40"/>
              </w:rPr>
              <w:t>包含歧视性内</w:t>
            </w:r>
            <w:r>
              <w:rPr>
                <w:rFonts w:ascii="宋体" w:hAnsi="宋体" w:eastAsia="宋体" w:cs="宋体"/>
                <w:spacing w:val="14"/>
                <w:sz w:val="40"/>
                <w:szCs w:val="40"/>
              </w:rPr>
              <w:t>容；为无合法身</w:t>
            </w:r>
            <w:r>
              <w:rPr>
                <w:rFonts w:ascii="宋体" w:hAnsi="宋体" w:eastAsia="宋体" w:cs="宋体"/>
                <w:spacing w:val="16"/>
                <w:sz w:val="40"/>
                <w:szCs w:val="40"/>
              </w:rPr>
              <w:t>份证件的劳动者</w:t>
            </w:r>
            <w:r>
              <w:rPr>
                <w:rFonts w:ascii="宋体" w:hAnsi="宋体" w:eastAsia="宋体" w:cs="宋体"/>
                <w:spacing w:val="12"/>
                <w:sz w:val="40"/>
                <w:szCs w:val="40"/>
              </w:rPr>
              <w:t>提供职业中介服</w:t>
            </w:r>
            <w:r>
              <w:rPr>
                <w:rFonts w:ascii="宋体" w:hAnsi="宋体" w:eastAsia="宋体" w:cs="宋体"/>
                <w:spacing w:val="16"/>
                <w:sz w:val="40"/>
                <w:szCs w:val="40"/>
              </w:rPr>
              <w:t>务；介绍劳动者</w:t>
            </w:r>
            <w:r>
              <w:rPr>
                <w:rFonts w:ascii="宋体" w:hAnsi="宋体" w:eastAsia="宋体" w:cs="宋体"/>
                <w:sz w:val="40"/>
                <w:szCs w:val="40"/>
              </w:rPr>
              <w:t>从事法律、法规</w:t>
            </w:r>
            <w:r>
              <w:rPr>
                <w:rFonts w:ascii="宋体" w:hAnsi="宋体" w:eastAsia="宋体" w:cs="宋体"/>
                <w:spacing w:val="-22"/>
                <w:sz w:val="40"/>
                <w:szCs w:val="40"/>
              </w:rPr>
              <w:t>禁止从事的职</w:t>
            </w:r>
            <w:r>
              <w:rPr>
                <w:rFonts w:ascii="宋体" w:hAnsi="宋体" w:eastAsia="宋体" w:cs="宋体"/>
                <w:sz w:val="40"/>
                <w:szCs w:val="40"/>
              </w:rPr>
              <w:t>业；以暴力、胁</w:t>
            </w:r>
            <w:r>
              <w:rPr>
                <w:rFonts w:ascii="宋体" w:hAnsi="宋体" w:eastAsia="宋体" w:cs="宋体"/>
                <w:spacing w:val="16"/>
                <w:sz w:val="40"/>
                <w:szCs w:val="40"/>
              </w:rPr>
              <w:t>迫、欺诈等方式进行职业中介活</w:t>
            </w:r>
            <w:r>
              <w:rPr>
                <w:rFonts w:ascii="宋体" w:hAnsi="宋体" w:eastAsia="宋体" w:cs="宋体"/>
                <w:spacing w:val="18"/>
                <w:sz w:val="40"/>
                <w:szCs w:val="40"/>
              </w:rPr>
              <w:t>动；超出核准的</w:t>
            </w:r>
            <w:r>
              <w:rPr>
                <w:rFonts w:ascii="宋体" w:hAnsi="宋体" w:eastAsia="宋体" w:cs="宋体"/>
                <w:spacing w:val="42"/>
                <w:sz w:val="40"/>
                <w:szCs w:val="40"/>
              </w:rPr>
              <w:t>业务范围经营；其他违反法律、</w:t>
            </w:r>
            <w:r>
              <w:rPr>
                <w:rFonts w:ascii="宋体" w:hAnsi="宋体" w:eastAsia="宋体" w:cs="宋体"/>
                <w:spacing w:val="16"/>
                <w:sz w:val="40"/>
                <w:szCs w:val="40"/>
              </w:rPr>
              <w:t>法规规定的行为</w:t>
            </w:r>
          </w:p>
        </w:tc>
        <w:tc>
          <w:tcPr>
            <w:tcW w:w="13465" w:type="dxa"/>
            <w:vAlign w:val="center"/>
          </w:tcPr>
          <w:p w14:paraId="5EE33F45">
            <w:pPr>
              <w:spacing w:before="130" w:line="224" w:lineRule="auto"/>
              <w:ind w:left="18" w:right="182" w:firstLine="36"/>
              <w:jc w:val="both"/>
              <w:rPr>
                <w:rFonts w:ascii="宋体" w:hAnsi="宋体" w:eastAsia="宋体" w:cs="宋体"/>
                <w:sz w:val="40"/>
                <w:szCs w:val="40"/>
              </w:rPr>
            </w:pPr>
            <w:r>
              <w:rPr>
                <w:rFonts w:ascii="宋体" w:hAnsi="宋体" w:eastAsia="宋体" w:cs="宋体"/>
                <w:spacing w:val="1"/>
                <w:sz w:val="40"/>
                <w:szCs w:val="40"/>
              </w:rPr>
              <w:t>《就业服务与就业管理规定》第七十四条职业中</w:t>
            </w:r>
            <w:r>
              <w:rPr>
                <w:rFonts w:ascii="宋体" w:hAnsi="宋体" w:eastAsia="宋体" w:cs="宋体"/>
                <w:sz w:val="40"/>
                <w:szCs w:val="40"/>
              </w:rPr>
              <w:t>介机构违反本规定第五十八</w:t>
            </w:r>
            <w:r>
              <w:rPr>
                <w:rFonts w:ascii="宋体" w:hAnsi="宋体" w:eastAsia="宋体" w:cs="宋体"/>
                <w:spacing w:val="1"/>
                <w:sz w:val="40"/>
                <w:szCs w:val="40"/>
              </w:rPr>
              <w:t>条第(一)、(三)、(四)、(八)项规定的，按照就业促进法第六十五</w:t>
            </w:r>
          </w:p>
          <w:p w14:paraId="7A24EA85">
            <w:pPr>
              <w:spacing w:before="27" w:line="195" w:lineRule="auto"/>
              <w:ind w:left="191"/>
              <w:jc w:val="both"/>
              <w:rPr>
                <w:rFonts w:ascii="宋体" w:hAnsi="宋体" w:eastAsia="宋体" w:cs="宋体"/>
                <w:sz w:val="40"/>
                <w:szCs w:val="40"/>
              </w:rPr>
            </w:pPr>
            <w:r>
              <w:rPr>
                <w:rFonts w:ascii="宋体" w:hAnsi="宋体" w:eastAsia="宋体" w:cs="宋体"/>
                <w:spacing w:val="1"/>
                <w:sz w:val="40"/>
                <w:szCs w:val="40"/>
              </w:rPr>
              <w:t>条、第六十六条规定予以处罚。违反本规定</w:t>
            </w:r>
            <w:r>
              <w:rPr>
                <w:rFonts w:ascii="宋体" w:hAnsi="宋体" w:eastAsia="宋体" w:cs="宋体"/>
                <w:sz w:val="40"/>
                <w:szCs w:val="40"/>
              </w:rPr>
              <w:t>第五十八条第(五)项规定的，</w:t>
            </w:r>
          </w:p>
          <w:p w14:paraId="76AB7AFA">
            <w:pPr>
              <w:spacing w:before="7" w:line="222" w:lineRule="auto"/>
              <w:ind w:left="18" w:right="138" w:firstLine="27"/>
              <w:jc w:val="both"/>
              <w:rPr>
                <w:rFonts w:ascii="宋体" w:hAnsi="宋体" w:eastAsia="宋体" w:cs="宋体"/>
                <w:sz w:val="40"/>
                <w:szCs w:val="40"/>
              </w:rPr>
            </w:pPr>
            <w:r>
              <w:rPr>
                <w:rFonts w:ascii="宋体" w:hAnsi="宋体" w:eastAsia="宋体" w:cs="宋体"/>
                <w:spacing w:val="1"/>
                <w:sz w:val="40"/>
                <w:szCs w:val="40"/>
              </w:rPr>
              <w:t>按照国家禁止使用童工的规定予以处罚。违反本规定第五十八条其他各项规</w:t>
            </w:r>
            <w:r>
              <w:rPr>
                <w:rFonts w:ascii="宋体" w:hAnsi="宋体" w:eastAsia="宋体" w:cs="宋体"/>
                <w:spacing w:val="3"/>
                <w:sz w:val="40"/>
                <w:szCs w:val="40"/>
              </w:rPr>
              <w:t>定的，由劳动保障行政部门责令改正，没有违法所得的，可处以一万元以下</w:t>
            </w:r>
            <w:r>
              <w:rPr>
                <w:rFonts w:ascii="宋体" w:hAnsi="宋体" w:eastAsia="宋体" w:cs="宋体"/>
                <w:spacing w:val="1"/>
                <w:sz w:val="40"/>
                <w:szCs w:val="40"/>
              </w:rPr>
              <w:t>的罚款；有违法所得的，可处以不超过违法所得三倍的罚款，但最高不得超</w:t>
            </w:r>
            <w:r>
              <w:rPr>
                <w:rFonts w:ascii="宋体" w:hAnsi="宋体" w:eastAsia="宋体" w:cs="宋体"/>
                <w:spacing w:val="2"/>
                <w:sz w:val="40"/>
                <w:szCs w:val="40"/>
              </w:rPr>
              <w:t>过三万元；情节严重的，提请工商部门依法吊</w:t>
            </w:r>
            <w:r>
              <w:rPr>
                <w:rFonts w:ascii="宋体" w:hAnsi="宋体" w:eastAsia="宋体" w:cs="宋体"/>
                <w:spacing w:val="1"/>
                <w:sz w:val="40"/>
                <w:szCs w:val="40"/>
              </w:rPr>
              <w:t>销营业执照；对当事人造成损</w:t>
            </w:r>
            <w:r>
              <w:rPr>
                <w:rFonts w:ascii="宋体" w:hAnsi="宋体" w:eastAsia="宋体" w:cs="宋体"/>
                <w:spacing w:val="15"/>
                <w:sz w:val="40"/>
                <w:szCs w:val="40"/>
              </w:rPr>
              <w:t>害的，应当承担赔偿责任。</w:t>
            </w:r>
          </w:p>
          <w:p w14:paraId="34D51D85">
            <w:pPr>
              <w:spacing w:before="1" w:line="218" w:lineRule="auto"/>
              <w:jc w:val="both"/>
              <w:rPr>
                <w:rFonts w:ascii="宋体" w:hAnsi="宋体" w:eastAsia="宋体" w:cs="宋体"/>
                <w:sz w:val="40"/>
                <w:szCs w:val="40"/>
              </w:rPr>
            </w:pPr>
            <w:r>
              <w:rPr>
                <w:rFonts w:ascii="宋体" w:hAnsi="宋体" w:eastAsia="宋体" w:cs="宋体"/>
                <w:sz w:val="40"/>
                <w:szCs w:val="40"/>
              </w:rPr>
              <w:t>《就业服务与就业管理规定》第五十八条禁止职业中介机构有下列行为：</w:t>
            </w:r>
          </w:p>
          <w:p w14:paraId="5690F19D">
            <w:pPr>
              <w:spacing w:before="58" w:line="204" w:lineRule="auto"/>
              <w:ind w:left="191"/>
              <w:jc w:val="both"/>
              <w:rPr>
                <w:rFonts w:ascii="宋体" w:hAnsi="宋体" w:eastAsia="宋体" w:cs="宋体"/>
                <w:sz w:val="40"/>
                <w:szCs w:val="40"/>
              </w:rPr>
            </w:pPr>
            <w:r>
              <w:rPr>
                <w:rFonts w:ascii="宋体" w:hAnsi="宋体" w:eastAsia="宋体" w:cs="宋体"/>
                <w:spacing w:val="17"/>
                <w:sz w:val="40"/>
                <w:szCs w:val="40"/>
              </w:rPr>
              <w:t>(一)提供虚假就业信息；</w:t>
            </w:r>
          </w:p>
          <w:p w14:paraId="1ACB3938">
            <w:pPr>
              <w:spacing w:before="2" w:line="218" w:lineRule="auto"/>
              <w:ind w:left="191"/>
              <w:jc w:val="both"/>
              <w:rPr>
                <w:rFonts w:ascii="宋体" w:hAnsi="宋体" w:eastAsia="宋体" w:cs="宋体"/>
                <w:sz w:val="40"/>
                <w:szCs w:val="40"/>
              </w:rPr>
            </w:pPr>
            <w:r>
              <w:rPr>
                <w:rFonts w:ascii="宋体" w:hAnsi="宋体" w:eastAsia="宋体" w:cs="宋体"/>
                <w:spacing w:val="11"/>
                <w:sz w:val="40"/>
                <w:szCs w:val="40"/>
              </w:rPr>
              <w:t>(二)发布的就业信息中包含歧视性内容；</w:t>
            </w:r>
          </w:p>
          <w:p w14:paraId="48BE97EF">
            <w:pPr>
              <w:spacing w:before="4" w:line="187" w:lineRule="auto"/>
              <w:ind w:left="191"/>
              <w:jc w:val="both"/>
              <w:rPr>
                <w:rFonts w:ascii="宋体" w:hAnsi="宋体" w:eastAsia="宋体" w:cs="宋体"/>
                <w:sz w:val="40"/>
                <w:szCs w:val="40"/>
              </w:rPr>
            </w:pPr>
            <w:r>
              <w:rPr>
                <w:rFonts w:ascii="宋体" w:hAnsi="宋体" w:eastAsia="宋体" w:cs="宋体"/>
                <w:spacing w:val="11"/>
                <w:sz w:val="40"/>
                <w:szCs w:val="40"/>
              </w:rPr>
              <w:t>(三)伪造、涂改、转让职业中介许可证；</w:t>
            </w:r>
          </w:p>
          <w:p w14:paraId="3F3AEC5C">
            <w:pPr>
              <w:spacing w:before="2" w:line="218" w:lineRule="auto"/>
              <w:ind w:left="191"/>
              <w:jc w:val="both"/>
              <w:rPr>
                <w:rFonts w:ascii="宋体" w:hAnsi="宋体" w:eastAsia="宋体" w:cs="宋体"/>
                <w:sz w:val="40"/>
                <w:szCs w:val="40"/>
              </w:rPr>
            </w:pPr>
            <w:r>
              <w:rPr>
                <w:rFonts w:ascii="宋体" w:hAnsi="宋体" w:eastAsia="宋体" w:cs="宋体"/>
                <w:spacing w:val="9"/>
                <w:sz w:val="40"/>
                <w:szCs w:val="40"/>
              </w:rPr>
              <w:t>(四)为无合法证照的用人单位提供职业中介服务；</w:t>
            </w:r>
          </w:p>
          <w:p w14:paraId="67826359">
            <w:pPr>
              <w:spacing w:before="58" w:line="219" w:lineRule="auto"/>
              <w:ind w:left="191"/>
              <w:jc w:val="both"/>
              <w:rPr>
                <w:rFonts w:ascii="宋体" w:hAnsi="宋体" w:eastAsia="宋体" w:cs="宋体"/>
                <w:sz w:val="40"/>
                <w:szCs w:val="40"/>
              </w:rPr>
            </w:pPr>
            <w:r>
              <w:rPr>
                <w:rFonts w:ascii="宋体" w:hAnsi="宋体" w:eastAsia="宋体" w:cs="宋体"/>
                <w:spacing w:val="11"/>
                <w:sz w:val="40"/>
                <w:szCs w:val="40"/>
              </w:rPr>
              <w:t>(五)介绍未满16周岁的未成年人就业；</w:t>
            </w:r>
          </w:p>
          <w:p w14:paraId="4BF9E510">
            <w:pPr>
              <w:spacing w:before="4" w:line="219" w:lineRule="auto"/>
              <w:ind w:left="191"/>
              <w:jc w:val="both"/>
              <w:rPr>
                <w:rFonts w:ascii="宋体" w:hAnsi="宋体" w:eastAsia="宋体" w:cs="宋体"/>
                <w:sz w:val="40"/>
                <w:szCs w:val="40"/>
              </w:rPr>
            </w:pPr>
            <w:r>
              <w:rPr>
                <w:rFonts w:ascii="宋体" w:hAnsi="宋体" w:eastAsia="宋体" w:cs="宋体"/>
                <w:spacing w:val="9"/>
                <w:sz w:val="40"/>
                <w:szCs w:val="40"/>
              </w:rPr>
              <w:t>(六)为无合法身份证件的劳动者提供职业中介服</w:t>
            </w:r>
            <w:r>
              <w:rPr>
                <w:rFonts w:ascii="宋体" w:hAnsi="宋体" w:eastAsia="宋体" w:cs="宋体"/>
                <w:spacing w:val="8"/>
                <w:sz w:val="40"/>
                <w:szCs w:val="40"/>
              </w:rPr>
              <w:t>务；</w:t>
            </w:r>
          </w:p>
          <w:p w14:paraId="1290F2D3">
            <w:pPr>
              <w:spacing w:before="35" w:line="194" w:lineRule="auto"/>
              <w:ind w:left="191"/>
              <w:jc w:val="both"/>
              <w:rPr>
                <w:rFonts w:ascii="宋体" w:hAnsi="宋体" w:eastAsia="宋体" w:cs="宋体"/>
                <w:sz w:val="40"/>
                <w:szCs w:val="40"/>
              </w:rPr>
            </w:pPr>
            <w:r>
              <w:rPr>
                <w:rFonts w:ascii="宋体" w:hAnsi="宋体" w:eastAsia="宋体" w:cs="宋体"/>
                <w:sz w:val="40"/>
                <w:szCs w:val="40"/>
              </w:rPr>
              <w:t>(七)介绍劳动者从事法律、法规禁止从事的职业：</w:t>
            </w:r>
          </w:p>
          <w:p w14:paraId="4B84DA4E">
            <w:pPr>
              <w:spacing w:before="1" w:line="219" w:lineRule="auto"/>
              <w:ind w:left="191"/>
              <w:jc w:val="both"/>
              <w:rPr>
                <w:rFonts w:ascii="宋体" w:hAnsi="宋体" w:eastAsia="宋体" w:cs="宋体"/>
                <w:sz w:val="40"/>
                <w:szCs w:val="40"/>
              </w:rPr>
            </w:pPr>
            <w:r>
              <w:rPr>
                <w:rFonts w:ascii="宋体" w:hAnsi="宋体" w:eastAsia="宋体" w:cs="宋体"/>
                <w:spacing w:val="7"/>
                <w:sz w:val="40"/>
                <w:szCs w:val="40"/>
              </w:rPr>
              <w:t>(八)扣押劳动者的居民身份证和其他证件，或者向劳动者收取押金；</w:t>
            </w:r>
          </w:p>
          <w:p w14:paraId="0AE0552E">
            <w:pPr>
              <w:spacing w:before="47" w:line="219" w:lineRule="auto"/>
              <w:ind w:left="191"/>
              <w:jc w:val="both"/>
              <w:rPr>
                <w:rFonts w:ascii="宋体" w:hAnsi="宋体" w:eastAsia="宋体" w:cs="宋体"/>
                <w:sz w:val="40"/>
                <w:szCs w:val="40"/>
              </w:rPr>
            </w:pPr>
            <w:r>
              <w:rPr>
                <w:rFonts w:ascii="宋体" w:hAnsi="宋体" w:eastAsia="宋体" w:cs="宋体"/>
                <w:spacing w:val="9"/>
                <w:sz w:val="40"/>
                <w:szCs w:val="40"/>
              </w:rPr>
              <w:t>(九)以暴力、胁迫、欺诈等方式进行职业中介活</w:t>
            </w:r>
            <w:r>
              <w:rPr>
                <w:rFonts w:ascii="宋体" w:hAnsi="宋体" w:eastAsia="宋体" w:cs="宋体"/>
                <w:spacing w:val="8"/>
                <w:sz w:val="40"/>
                <w:szCs w:val="40"/>
              </w:rPr>
              <w:t>动；</w:t>
            </w:r>
          </w:p>
          <w:p w14:paraId="211BADF3">
            <w:pPr>
              <w:spacing w:before="38" w:line="195" w:lineRule="auto"/>
              <w:ind w:left="191"/>
              <w:jc w:val="both"/>
              <w:rPr>
                <w:rFonts w:ascii="宋体" w:hAnsi="宋体" w:eastAsia="宋体" w:cs="宋体"/>
                <w:sz w:val="40"/>
                <w:szCs w:val="40"/>
              </w:rPr>
            </w:pPr>
            <w:r>
              <w:rPr>
                <w:rFonts w:ascii="宋体" w:hAnsi="宋体" w:eastAsia="宋体" w:cs="宋体"/>
                <w:sz w:val="40"/>
                <w:szCs w:val="40"/>
              </w:rPr>
              <w:t>(十)超出核准的业务范围经营：</w:t>
            </w:r>
          </w:p>
          <w:p w14:paraId="1864A2B2">
            <w:pPr>
              <w:spacing w:before="1" w:line="219" w:lineRule="auto"/>
              <w:ind w:left="191"/>
              <w:jc w:val="both"/>
              <w:rPr>
                <w:rFonts w:ascii="宋体" w:hAnsi="宋体" w:eastAsia="宋体" w:cs="宋体"/>
                <w:sz w:val="40"/>
                <w:szCs w:val="40"/>
              </w:rPr>
            </w:pPr>
            <w:r>
              <w:rPr>
                <w:rFonts w:ascii="宋体" w:hAnsi="宋体" w:eastAsia="宋体" w:cs="宋体"/>
                <w:sz w:val="40"/>
                <w:szCs w:val="40"/>
              </w:rPr>
              <w:t>(十一)其他违反法律、法规规定的行为。</w:t>
            </w:r>
          </w:p>
        </w:tc>
        <w:tc>
          <w:tcPr>
            <w:tcW w:w="1812" w:type="dxa"/>
            <w:vAlign w:val="center"/>
          </w:tcPr>
          <w:p w14:paraId="0868FB78">
            <w:pPr>
              <w:pStyle w:val="7"/>
              <w:spacing w:line="251" w:lineRule="auto"/>
              <w:jc w:val="both"/>
            </w:pPr>
          </w:p>
          <w:p w14:paraId="15E254AF">
            <w:pPr>
              <w:spacing w:before="130" w:line="209" w:lineRule="auto"/>
              <w:ind w:left="103"/>
              <w:jc w:val="both"/>
              <w:rPr>
                <w:rFonts w:ascii="宋体" w:hAnsi="宋体" w:eastAsia="宋体" w:cs="宋体"/>
                <w:sz w:val="40"/>
                <w:szCs w:val="40"/>
              </w:rPr>
            </w:pPr>
            <w:r>
              <w:rPr>
                <w:rFonts w:ascii="宋体" w:hAnsi="宋体" w:eastAsia="宋体" w:cs="宋体"/>
                <w:spacing w:val="12"/>
                <w:sz w:val="40"/>
                <w:szCs w:val="40"/>
              </w:rPr>
              <w:t>罚款；吊</w:t>
            </w:r>
          </w:p>
          <w:p w14:paraId="2D49DC25">
            <w:pPr>
              <w:spacing w:before="1" w:line="219" w:lineRule="auto"/>
              <w:ind w:left="103"/>
              <w:jc w:val="both"/>
              <w:rPr>
                <w:rFonts w:ascii="宋体" w:hAnsi="宋体" w:eastAsia="宋体" w:cs="宋体"/>
                <w:sz w:val="40"/>
                <w:szCs w:val="40"/>
              </w:rPr>
            </w:pPr>
            <w:r>
              <w:rPr>
                <w:rFonts w:ascii="宋体" w:hAnsi="宋体" w:eastAsia="宋体" w:cs="宋体"/>
                <w:spacing w:val="4"/>
                <w:sz w:val="40"/>
                <w:szCs w:val="40"/>
              </w:rPr>
              <w:t>销营业执</w:t>
            </w:r>
          </w:p>
          <w:p w14:paraId="53D575A8">
            <w:pPr>
              <w:spacing w:before="20" w:line="225" w:lineRule="auto"/>
              <w:ind w:left="704"/>
              <w:jc w:val="both"/>
              <w:rPr>
                <w:rFonts w:ascii="宋体" w:hAnsi="宋体" w:eastAsia="宋体" w:cs="宋体"/>
                <w:sz w:val="40"/>
                <w:szCs w:val="40"/>
              </w:rPr>
            </w:pPr>
            <w:r>
              <w:rPr>
                <w:rFonts w:ascii="宋体" w:hAnsi="宋体" w:eastAsia="宋体" w:cs="宋体"/>
                <w:sz w:val="40"/>
                <w:szCs w:val="40"/>
              </w:rPr>
              <w:t>照</w:t>
            </w:r>
          </w:p>
        </w:tc>
        <w:tc>
          <w:tcPr>
            <w:tcW w:w="4744" w:type="dxa"/>
            <w:vAlign w:val="center"/>
          </w:tcPr>
          <w:p w14:paraId="2440A81C">
            <w:pPr>
              <w:pStyle w:val="7"/>
              <w:spacing w:line="246" w:lineRule="auto"/>
              <w:jc w:val="both"/>
            </w:pPr>
          </w:p>
          <w:p w14:paraId="3BA275AE">
            <w:pPr>
              <w:spacing w:before="130" w:line="229" w:lineRule="auto"/>
              <w:ind w:left="17"/>
              <w:jc w:val="both"/>
              <w:rPr>
                <w:rFonts w:hint="eastAsia" w:ascii="宋体" w:hAnsi="宋体" w:eastAsia="宋体" w:cs="宋体"/>
                <w:sz w:val="40"/>
                <w:szCs w:val="40"/>
                <w:lang w:eastAsia="zh-CN"/>
              </w:rPr>
            </w:pPr>
            <w:r>
              <w:rPr>
                <w:rFonts w:hint="eastAsia" w:ascii="宋体" w:hAnsi="宋体" w:eastAsia="宋体" w:cs="宋体"/>
                <w:spacing w:val="29"/>
                <w:sz w:val="40"/>
                <w:szCs w:val="40"/>
                <w:lang w:eastAsia="zh-CN"/>
              </w:rPr>
              <w:t>具有“从轻处罚”情形之一的</w:t>
            </w:r>
          </w:p>
        </w:tc>
        <w:tc>
          <w:tcPr>
            <w:tcW w:w="1975" w:type="dxa"/>
            <w:vAlign w:val="center"/>
          </w:tcPr>
          <w:p w14:paraId="5E509A85">
            <w:pPr>
              <w:spacing w:before="130" w:line="228" w:lineRule="auto"/>
              <w:ind w:left="8" w:right="306" w:firstLine="31"/>
              <w:jc w:val="both"/>
              <w:rPr>
                <w:rFonts w:hint="eastAsia" w:ascii="宋体" w:hAnsi="宋体" w:eastAsia="宋体" w:cs="宋体"/>
                <w:sz w:val="40"/>
                <w:szCs w:val="40"/>
                <w:lang w:eastAsia="zh-CN"/>
              </w:rPr>
            </w:pPr>
            <w:r>
              <w:rPr>
                <w:rFonts w:hint="eastAsia" w:ascii="宋体" w:hAnsi="宋体" w:eastAsia="宋体" w:cs="宋体"/>
                <w:spacing w:val="5"/>
                <w:sz w:val="40"/>
                <w:szCs w:val="40"/>
                <w:lang w:eastAsia="zh-CN"/>
              </w:rPr>
              <w:t>从轻处罚</w:t>
            </w:r>
          </w:p>
        </w:tc>
        <w:tc>
          <w:tcPr>
            <w:tcW w:w="2219" w:type="dxa"/>
            <w:vAlign w:val="center"/>
          </w:tcPr>
          <w:p w14:paraId="42A48ACF">
            <w:pPr>
              <w:spacing w:before="130" w:line="215" w:lineRule="auto"/>
              <w:ind w:left="45" w:right="124" w:firstLine="18"/>
              <w:jc w:val="both"/>
              <w:rPr>
                <w:rFonts w:ascii="宋体" w:hAnsi="宋体" w:eastAsia="宋体" w:cs="宋体"/>
                <w:sz w:val="40"/>
                <w:szCs w:val="40"/>
              </w:rPr>
            </w:pPr>
            <w:r>
              <w:rPr>
                <w:rFonts w:ascii="宋体" w:hAnsi="宋体" w:eastAsia="宋体" w:cs="宋体"/>
                <w:spacing w:val="5"/>
                <w:sz w:val="40"/>
                <w:szCs w:val="40"/>
              </w:rPr>
              <w:t>处罚标准按</w:t>
            </w:r>
            <w:r>
              <w:rPr>
                <w:rFonts w:ascii="宋体" w:hAnsi="宋体" w:eastAsia="宋体" w:cs="宋体"/>
                <w:spacing w:val="4"/>
                <w:sz w:val="40"/>
                <w:szCs w:val="40"/>
              </w:rPr>
              <w:t>照湘人社规</w:t>
            </w:r>
            <w:r>
              <w:rPr>
                <w:rFonts w:ascii="宋体" w:hAnsi="宋体" w:eastAsia="宋体" w:cs="宋体"/>
                <w:spacing w:val="-15"/>
                <w:sz w:val="40"/>
                <w:szCs w:val="40"/>
              </w:rPr>
              <w:t>〔2021〕</w:t>
            </w:r>
            <w:r>
              <w:rPr>
                <w:rFonts w:ascii="宋体" w:hAnsi="宋体" w:eastAsia="宋体" w:cs="宋体"/>
                <w:spacing w:val="-11"/>
                <w:sz w:val="40"/>
                <w:szCs w:val="40"/>
              </w:rPr>
              <w:t>18</w:t>
            </w:r>
            <w:r>
              <w:rPr>
                <w:rFonts w:ascii="宋体" w:hAnsi="宋体" w:eastAsia="宋体" w:cs="宋体"/>
                <w:spacing w:val="5"/>
                <w:sz w:val="40"/>
                <w:szCs w:val="40"/>
              </w:rPr>
              <w:t>号文件规定</w:t>
            </w:r>
            <w:r>
              <w:rPr>
                <w:rFonts w:ascii="宋体" w:hAnsi="宋体" w:eastAsia="宋体" w:cs="宋体"/>
                <w:spacing w:val="24"/>
                <w:sz w:val="40"/>
                <w:szCs w:val="40"/>
              </w:rPr>
              <w:t>执行</w:t>
            </w:r>
          </w:p>
        </w:tc>
      </w:tr>
    </w:tbl>
    <w:p w14:paraId="3EAD9EC3">
      <w:pPr>
        <w:rPr>
          <w:rFonts w:ascii="Arial"/>
          <w:sz w:val="21"/>
        </w:rPr>
      </w:pPr>
    </w:p>
    <w:p w14:paraId="3ADC330F">
      <w:pPr>
        <w:rPr>
          <w:rFonts w:ascii="Arial" w:hAnsi="Arial" w:eastAsia="Arial" w:cs="Arial"/>
          <w:sz w:val="21"/>
          <w:szCs w:val="21"/>
        </w:rPr>
        <w:sectPr>
          <w:footerReference r:id="rId18" w:type="default"/>
          <w:pgSz w:w="31680" w:h="22447"/>
          <w:pgMar w:top="1907" w:right="1473" w:bottom="2464" w:left="1723" w:header="0" w:footer="1962" w:gutter="0"/>
          <w:cols w:space="720" w:num="1"/>
        </w:sectPr>
      </w:pPr>
    </w:p>
    <w:p w14:paraId="52A4D172">
      <w:pPr>
        <w:spacing w:before="61"/>
      </w:pPr>
    </w:p>
    <w:tbl>
      <w:tblPr>
        <w:tblStyle w:val="6"/>
        <w:tblW w:w="2870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4"/>
        <w:gridCol w:w="3128"/>
        <w:gridCol w:w="13604"/>
        <w:gridCol w:w="1798"/>
        <w:gridCol w:w="4793"/>
        <w:gridCol w:w="2027"/>
        <w:gridCol w:w="2213"/>
      </w:tblGrid>
      <w:tr w14:paraId="0FFA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6" w:hRule="atLeast"/>
        </w:trPr>
        <w:tc>
          <w:tcPr>
            <w:tcW w:w="1144" w:type="dxa"/>
            <w:vAlign w:val="center"/>
          </w:tcPr>
          <w:p w14:paraId="622F1EA3">
            <w:pPr>
              <w:pStyle w:val="7"/>
              <w:spacing w:line="250" w:lineRule="auto"/>
              <w:jc w:val="both"/>
            </w:pPr>
          </w:p>
          <w:p w14:paraId="706DCFEE">
            <w:pPr>
              <w:pStyle w:val="7"/>
              <w:spacing w:line="250" w:lineRule="auto"/>
              <w:jc w:val="both"/>
            </w:pPr>
          </w:p>
          <w:p w14:paraId="02633614">
            <w:pPr>
              <w:spacing w:before="124" w:line="187" w:lineRule="auto"/>
              <w:ind w:left="373"/>
              <w:jc w:val="both"/>
              <w:rPr>
                <w:rFonts w:ascii="宋体" w:hAnsi="宋体" w:eastAsia="宋体" w:cs="宋体"/>
                <w:sz w:val="38"/>
                <w:szCs w:val="38"/>
              </w:rPr>
            </w:pPr>
            <w:r>
              <w:rPr>
                <w:rFonts w:ascii="宋体" w:hAnsi="宋体" w:eastAsia="宋体" w:cs="宋体"/>
                <w:spacing w:val="-9"/>
                <w:sz w:val="38"/>
                <w:szCs w:val="38"/>
              </w:rPr>
              <w:t>14</w:t>
            </w:r>
          </w:p>
        </w:tc>
        <w:tc>
          <w:tcPr>
            <w:tcW w:w="3128" w:type="dxa"/>
            <w:vAlign w:val="center"/>
          </w:tcPr>
          <w:p w14:paraId="68F7D15C">
            <w:pPr>
              <w:pStyle w:val="7"/>
              <w:spacing w:line="243" w:lineRule="auto"/>
              <w:jc w:val="both"/>
            </w:pPr>
          </w:p>
          <w:p w14:paraId="739FE3EE">
            <w:pPr>
              <w:spacing w:before="124" w:line="225" w:lineRule="auto"/>
              <w:jc w:val="both"/>
              <w:rPr>
                <w:rFonts w:ascii="宋体" w:hAnsi="宋体" w:eastAsia="宋体" w:cs="宋体"/>
                <w:sz w:val="38"/>
                <w:szCs w:val="38"/>
              </w:rPr>
            </w:pPr>
            <w:r>
              <w:rPr>
                <w:rFonts w:ascii="宋体" w:hAnsi="宋体" w:eastAsia="宋体" w:cs="宋体"/>
                <w:spacing w:val="12"/>
                <w:sz w:val="38"/>
                <w:szCs w:val="38"/>
              </w:rPr>
              <w:t>用人单位未及时</w:t>
            </w:r>
          </w:p>
          <w:p w14:paraId="1F692D2D">
            <w:pPr>
              <w:spacing w:before="30" w:line="230" w:lineRule="auto"/>
              <w:ind w:left="137" w:firstLine="238"/>
              <w:jc w:val="both"/>
              <w:rPr>
                <w:rFonts w:ascii="宋体" w:hAnsi="宋体" w:eastAsia="宋体" w:cs="宋体"/>
                <w:sz w:val="38"/>
                <w:szCs w:val="38"/>
              </w:rPr>
            </w:pPr>
            <w:r>
              <w:rPr>
                <w:rFonts w:ascii="宋体" w:hAnsi="宋体" w:eastAsia="宋体" w:cs="宋体"/>
                <w:spacing w:val="12"/>
                <w:sz w:val="38"/>
                <w:szCs w:val="38"/>
              </w:rPr>
              <w:t>为劳动者办理就</w:t>
            </w:r>
            <w:r>
              <w:rPr>
                <w:rFonts w:ascii="宋体" w:hAnsi="宋体" w:eastAsia="宋体" w:cs="宋体"/>
                <w:spacing w:val="14"/>
                <w:sz w:val="38"/>
                <w:szCs w:val="38"/>
              </w:rPr>
              <w:t>业登记手续的</w:t>
            </w:r>
          </w:p>
        </w:tc>
        <w:tc>
          <w:tcPr>
            <w:tcW w:w="13604" w:type="dxa"/>
            <w:vAlign w:val="center"/>
          </w:tcPr>
          <w:p w14:paraId="6369002E">
            <w:pPr>
              <w:pStyle w:val="7"/>
              <w:jc w:val="both"/>
            </w:pPr>
          </w:p>
          <w:p w14:paraId="14A128E4">
            <w:pPr>
              <w:spacing w:before="123" w:line="235" w:lineRule="auto"/>
              <w:ind w:left="37" w:right="685" w:firstLine="11"/>
              <w:jc w:val="both"/>
              <w:rPr>
                <w:rFonts w:ascii="宋体" w:hAnsi="宋体" w:eastAsia="宋体" w:cs="宋体"/>
                <w:sz w:val="38"/>
                <w:szCs w:val="38"/>
              </w:rPr>
            </w:pPr>
            <w:r>
              <w:rPr>
                <w:rFonts w:ascii="宋体" w:hAnsi="宋体" w:eastAsia="宋体" w:cs="宋体"/>
                <w:spacing w:val="10"/>
                <w:sz w:val="38"/>
                <w:szCs w:val="38"/>
              </w:rPr>
              <w:t>《就业服务与就业管理规定》第七十五条用人单位违反本规定</w:t>
            </w:r>
            <w:r>
              <w:rPr>
                <w:rFonts w:ascii="宋体" w:hAnsi="宋体" w:eastAsia="宋体" w:cs="宋体"/>
                <w:spacing w:val="9"/>
                <w:sz w:val="38"/>
                <w:szCs w:val="38"/>
              </w:rPr>
              <w:t>第六十二条规</w:t>
            </w:r>
            <w:r>
              <w:rPr>
                <w:rFonts w:ascii="宋体" w:hAnsi="宋体" w:eastAsia="宋体" w:cs="宋体"/>
                <w:spacing w:val="10"/>
                <w:sz w:val="38"/>
                <w:szCs w:val="38"/>
              </w:rPr>
              <w:t>定，未及时为劳动者办理就业登记手续的，由劳动</w:t>
            </w:r>
            <w:r>
              <w:rPr>
                <w:rFonts w:ascii="宋体" w:hAnsi="宋体" w:eastAsia="宋体" w:cs="宋体"/>
                <w:spacing w:val="9"/>
                <w:sz w:val="38"/>
                <w:szCs w:val="38"/>
              </w:rPr>
              <w:t>保障行政部门责令改正，</w:t>
            </w:r>
            <w:r>
              <w:rPr>
                <w:rFonts w:ascii="宋体" w:hAnsi="宋体" w:eastAsia="宋体" w:cs="宋体"/>
                <w:spacing w:val="14"/>
                <w:sz w:val="38"/>
                <w:szCs w:val="38"/>
              </w:rPr>
              <w:t>并可处以一千元以下的罚款。</w:t>
            </w:r>
          </w:p>
        </w:tc>
        <w:tc>
          <w:tcPr>
            <w:tcW w:w="1798" w:type="dxa"/>
            <w:vAlign w:val="center"/>
          </w:tcPr>
          <w:p w14:paraId="6158E244">
            <w:pPr>
              <w:pStyle w:val="7"/>
              <w:spacing w:line="243" w:lineRule="auto"/>
              <w:jc w:val="both"/>
            </w:pPr>
          </w:p>
          <w:p w14:paraId="20A3CE35">
            <w:pPr>
              <w:spacing w:before="123" w:line="226" w:lineRule="auto"/>
              <w:ind w:left="507"/>
              <w:jc w:val="both"/>
              <w:rPr>
                <w:rFonts w:ascii="宋体" w:hAnsi="宋体" w:eastAsia="宋体" w:cs="宋体"/>
                <w:sz w:val="38"/>
                <w:szCs w:val="38"/>
              </w:rPr>
            </w:pPr>
            <w:r>
              <w:rPr>
                <w:rFonts w:ascii="宋体" w:hAnsi="宋体" w:eastAsia="宋体" w:cs="宋体"/>
                <w:spacing w:val="18"/>
                <w:sz w:val="38"/>
                <w:szCs w:val="38"/>
              </w:rPr>
              <w:t>罚款</w:t>
            </w:r>
          </w:p>
        </w:tc>
        <w:tc>
          <w:tcPr>
            <w:tcW w:w="4793" w:type="dxa"/>
            <w:vAlign w:val="center"/>
          </w:tcPr>
          <w:p w14:paraId="57FD1022">
            <w:pPr>
              <w:pStyle w:val="7"/>
              <w:spacing w:line="284" w:lineRule="auto"/>
              <w:jc w:val="both"/>
            </w:pPr>
          </w:p>
          <w:p w14:paraId="587F66E9">
            <w:pPr>
              <w:spacing w:before="124" w:line="235" w:lineRule="auto"/>
              <w:ind w:left="30" w:right="84"/>
              <w:jc w:val="both"/>
              <w:rPr>
                <w:rFonts w:hint="eastAsia" w:ascii="宋体" w:hAnsi="宋体" w:eastAsia="宋体" w:cs="宋体"/>
                <w:sz w:val="38"/>
                <w:szCs w:val="38"/>
                <w:lang w:eastAsia="zh-CN"/>
              </w:rPr>
            </w:pPr>
            <w:r>
              <w:rPr>
                <w:rFonts w:hint="eastAsia" w:ascii="宋体" w:hAnsi="宋体" w:eastAsia="宋体" w:cs="宋体"/>
                <w:spacing w:val="44"/>
                <w:sz w:val="38"/>
                <w:szCs w:val="38"/>
                <w:lang w:eastAsia="zh-CN"/>
              </w:rPr>
              <w:t>具有“从轻处罚”情形之一的</w:t>
            </w:r>
          </w:p>
        </w:tc>
        <w:tc>
          <w:tcPr>
            <w:tcW w:w="2027" w:type="dxa"/>
            <w:vAlign w:val="center"/>
          </w:tcPr>
          <w:p w14:paraId="7A2A6527">
            <w:pPr>
              <w:pStyle w:val="7"/>
              <w:spacing w:line="248" w:lineRule="auto"/>
              <w:jc w:val="both"/>
            </w:pPr>
          </w:p>
          <w:p w14:paraId="12A00871">
            <w:pPr>
              <w:pStyle w:val="7"/>
              <w:spacing w:line="249" w:lineRule="auto"/>
              <w:jc w:val="both"/>
            </w:pPr>
          </w:p>
          <w:p w14:paraId="1CA631B7">
            <w:pPr>
              <w:spacing w:before="123" w:line="218" w:lineRule="auto"/>
              <w:ind w:left="22" w:right="48" w:firstLine="59"/>
              <w:jc w:val="both"/>
              <w:rPr>
                <w:rFonts w:hint="eastAsia" w:ascii="宋体" w:hAnsi="宋体" w:eastAsia="宋体" w:cs="宋体"/>
                <w:sz w:val="38"/>
                <w:szCs w:val="38"/>
                <w:lang w:eastAsia="zh-CN"/>
              </w:rPr>
            </w:pPr>
            <w:r>
              <w:rPr>
                <w:rFonts w:hint="eastAsia" w:ascii="宋体" w:hAnsi="宋体" w:eastAsia="宋体" w:cs="宋体"/>
                <w:spacing w:val="-9"/>
                <w:sz w:val="38"/>
                <w:szCs w:val="38"/>
                <w:lang w:eastAsia="zh-CN"/>
              </w:rPr>
              <w:t>从轻处罚</w:t>
            </w:r>
          </w:p>
        </w:tc>
        <w:tc>
          <w:tcPr>
            <w:tcW w:w="2213" w:type="dxa"/>
            <w:vAlign w:val="center"/>
          </w:tcPr>
          <w:p w14:paraId="281EFA67">
            <w:pPr>
              <w:pStyle w:val="7"/>
              <w:spacing w:line="258" w:lineRule="auto"/>
              <w:jc w:val="both"/>
            </w:pPr>
          </w:p>
          <w:p w14:paraId="73829CEF">
            <w:pPr>
              <w:spacing w:before="124" w:line="220" w:lineRule="auto"/>
              <w:ind w:left="219" w:right="16"/>
              <w:jc w:val="both"/>
              <w:rPr>
                <w:rFonts w:ascii="宋体" w:hAnsi="宋体" w:eastAsia="宋体" w:cs="宋体"/>
                <w:sz w:val="38"/>
                <w:szCs w:val="38"/>
              </w:rPr>
            </w:pPr>
            <w:r>
              <w:rPr>
                <w:rFonts w:ascii="宋体" w:hAnsi="宋体" w:eastAsia="宋体" w:cs="宋体"/>
                <w:spacing w:val="14"/>
                <w:sz w:val="38"/>
                <w:szCs w:val="38"/>
              </w:rPr>
              <w:t>处罚标准按</w:t>
            </w:r>
            <w:r>
              <w:rPr>
                <w:rFonts w:ascii="宋体" w:hAnsi="宋体" w:eastAsia="宋体" w:cs="宋体"/>
                <w:spacing w:val="13"/>
                <w:sz w:val="38"/>
                <w:szCs w:val="38"/>
              </w:rPr>
              <w:t>照湘人社规</w:t>
            </w:r>
          </w:p>
          <w:p w14:paraId="7A3AF991">
            <w:pPr>
              <w:spacing w:before="87" w:line="225" w:lineRule="auto"/>
              <w:ind w:left="40" w:right="12" w:firstLine="568"/>
              <w:jc w:val="both"/>
              <w:rPr>
                <w:rFonts w:ascii="宋体" w:hAnsi="宋体" w:eastAsia="宋体" w:cs="宋体"/>
                <w:sz w:val="38"/>
                <w:szCs w:val="38"/>
              </w:rPr>
            </w:pPr>
            <w:r>
              <w:rPr>
                <w:rFonts w:ascii="宋体" w:hAnsi="宋体" w:eastAsia="宋体" w:cs="宋体"/>
                <w:spacing w:val="-6"/>
                <w:sz w:val="38"/>
                <w:szCs w:val="38"/>
              </w:rPr>
              <w:t>(2021)18</w:t>
            </w:r>
            <w:r>
              <w:rPr>
                <w:rFonts w:ascii="宋体" w:hAnsi="宋体" w:eastAsia="宋体" w:cs="宋体"/>
                <w:spacing w:val="50"/>
                <w:sz w:val="38"/>
                <w:szCs w:val="38"/>
              </w:rPr>
              <w:t>号文件规定</w:t>
            </w:r>
            <w:r>
              <w:rPr>
                <w:rFonts w:ascii="宋体" w:hAnsi="宋体" w:eastAsia="宋体" w:cs="宋体"/>
                <w:spacing w:val="19"/>
                <w:sz w:val="38"/>
                <w:szCs w:val="38"/>
              </w:rPr>
              <w:t>执行</w:t>
            </w:r>
          </w:p>
        </w:tc>
      </w:tr>
      <w:tr w14:paraId="77E12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3" w:hRule="atLeast"/>
        </w:trPr>
        <w:tc>
          <w:tcPr>
            <w:tcW w:w="1144" w:type="dxa"/>
            <w:vAlign w:val="center"/>
          </w:tcPr>
          <w:p w14:paraId="46D639F8">
            <w:pPr>
              <w:pStyle w:val="7"/>
              <w:spacing w:line="252" w:lineRule="auto"/>
              <w:jc w:val="both"/>
            </w:pPr>
          </w:p>
          <w:p w14:paraId="7C03420D">
            <w:pPr>
              <w:spacing w:before="123" w:line="187" w:lineRule="auto"/>
              <w:ind w:left="373"/>
              <w:jc w:val="both"/>
              <w:rPr>
                <w:rFonts w:ascii="宋体" w:hAnsi="宋体" w:eastAsia="宋体" w:cs="宋体"/>
                <w:sz w:val="38"/>
                <w:szCs w:val="38"/>
              </w:rPr>
            </w:pPr>
            <w:r>
              <w:rPr>
                <w:rFonts w:ascii="宋体" w:hAnsi="宋体" w:eastAsia="宋体" w:cs="宋体"/>
                <w:spacing w:val="-9"/>
                <w:sz w:val="38"/>
                <w:szCs w:val="38"/>
              </w:rPr>
              <w:t>15</w:t>
            </w:r>
          </w:p>
        </w:tc>
        <w:tc>
          <w:tcPr>
            <w:tcW w:w="3128" w:type="dxa"/>
            <w:vAlign w:val="center"/>
          </w:tcPr>
          <w:p w14:paraId="25F35463">
            <w:pPr>
              <w:pStyle w:val="7"/>
              <w:spacing w:line="262" w:lineRule="auto"/>
              <w:jc w:val="both"/>
            </w:pPr>
          </w:p>
          <w:p w14:paraId="7B54E891">
            <w:pPr>
              <w:spacing w:before="124" w:line="233" w:lineRule="auto"/>
              <w:ind w:left="101" w:right="222" w:firstLine="18"/>
              <w:jc w:val="both"/>
              <w:rPr>
                <w:rFonts w:ascii="宋体" w:hAnsi="宋体" w:eastAsia="宋体" w:cs="宋体"/>
                <w:sz w:val="38"/>
                <w:szCs w:val="38"/>
              </w:rPr>
            </w:pPr>
            <w:r>
              <w:rPr>
                <w:rFonts w:ascii="宋体" w:hAnsi="宋体" w:eastAsia="宋体" w:cs="宋体"/>
                <w:spacing w:val="12"/>
                <w:sz w:val="38"/>
                <w:szCs w:val="38"/>
              </w:rPr>
              <w:t>用人单位以民族</w:t>
            </w:r>
            <w:r>
              <w:rPr>
                <w:rFonts w:ascii="宋体" w:hAnsi="宋体" w:eastAsia="宋体" w:cs="宋体"/>
                <w:spacing w:val="19"/>
                <w:sz w:val="38"/>
                <w:szCs w:val="38"/>
              </w:rPr>
              <w:t>、性别、宗教信</w:t>
            </w:r>
            <w:r>
              <w:rPr>
                <w:rFonts w:ascii="宋体" w:hAnsi="宋体" w:eastAsia="宋体" w:cs="宋体"/>
                <w:spacing w:val="17"/>
                <w:sz w:val="38"/>
                <w:szCs w:val="38"/>
              </w:rPr>
              <w:t>仰为由拒绝聘用</w:t>
            </w:r>
            <w:r>
              <w:rPr>
                <w:rFonts w:ascii="宋体" w:hAnsi="宋体" w:eastAsia="宋体" w:cs="宋体"/>
                <w:spacing w:val="12"/>
                <w:sz w:val="38"/>
                <w:szCs w:val="38"/>
              </w:rPr>
              <w:t>或者提高聘用标准的，招聘不得</w:t>
            </w:r>
            <w:r>
              <w:rPr>
                <w:rFonts w:ascii="宋体" w:hAnsi="宋体" w:eastAsia="宋体" w:cs="宋体"/>
                <w:spacing w:val="14"/>
                <w:sz w:val="38"/>
                <w:szCs w:val="38"/>
              </w:rPr>
              <w:t>招聘人员的，以</w:t>
            </w:r>
            <w:r>
              <w:rPr>
                <w:rFonts w:ascii="宋体" w:hAnsi="宋体" w:eastAsia="宋体" w:cs="宋体"/>
                <w:spacing w:val="19"/>
                <w:sz w:val="38"/>
                <w:szCs w:val="38"/>
              </w:rPr>
              <w:t>及向应聘者收取费用或采取欺诈</w:t>
            </w:r>
            <w:r>
              <w:rPr>
                <w:rFonts w:ascii="宋体" w:hAnsi="宋体" w:eastAsia="宋体" w:cs="宋体"/>
                <w:spacing w:val="17"/>
                <w:sz w:val="38"/>
                <w:szCs w:val="38"/>
              </w:rPr>
              <w:t>等手段谋取非法</w:t>
            </w:r>
            <w:r>
              <w:rPr>
                <w:rFonts w:ascii="宋体" w:hAnsi="宋体" w:eastAsia="宋体" w:cs="宋体"/>
                <w:spacing w:val="32"/>
                <w:sz w:val="38"/>
                <w:szCs w:val="38"/>
              </w:rPr>
              <w:t>利益的</w:t>
            </w:r>
          </w:p>
        </w:tc>
        <w:tc>
          <w:tcPr>
            <w:tcW w:w="13604" w:type="dxa"/>
            <w:vAlign w:val="center"/>
          </w:tcPr>
          <w:p w14:paraId="4E78A058">
            <w:pPr>
              <w:spacing w:before="9" w:line="233" w:lineRule="auto"/>
              <w:ind w:left="64" w:right="668" w:hanging="18"/>
              <w:jc w:val="both"/>
              <w:rPr>
                <w:rFonts w:ascii="宋体" w:hAnsi="宋体" w:eastAsia="宋体" w:cs="宋体"/>
                <w:sz w:val="38"/>
                <w:szCs w:val="38"/>
              </w:rPr>
            </w:pPr>
            <w:r>
              <w:rPr>
                <w:rFonts w:ascii="宋体" w:hAnsi="宋体" w:eastAsia="宋体" w:cs="宋体"/>
                <w:spacing w:val="10"/>
                <w:sz w:val="38"/>
                <w:szCs w:val="38"/>
              </w:rPr>
              <w:t>《人才市场管理规定》第三十六条用人单位违反本规定，以民族、性别、宗教信仰为由拒绝聘用或者提高聘用标准的，招聘不得招聘人员的，以及向应聘者收取费用或采取欺诈等手段谋取非法利益的，由县级以上政府人事行政部门责令改正；情节严重的，并处10000元以下罚款。</w:t>
            </w:r>
          </w:p>
        </w:tc>
        <w:tc>
          <w:tcPr>
            <w:tcW w:w="1798" w:type="dxa"/>
            <w:vAlign w:val="center"/>
          </w:tcPr>
          <w:p w14:paraId="0E3F3DB5">
            <w:pPr>
              <w:spacing w:before="123" w:line="226" w:lineRule="auto"/>
              <w:ind w:left="507"/>
              <w:jc w:val="both"/>
              <w:rPr>
                <w:rFonts w:ascii="宋体" w:hAnsi="宋体" w:eastAsia="宋体" w:cs="宋体"/>
                <w:sz w:val="38"/>
                <w:szCs w:val="38"/>
              </w:rPr>
            </w:pPr>
            <w:r>
              <w:rPr>
                <w:rFonts w:ascii="宋体" w:hAnsi="宋体" w:eastAsia="宋体" w:cs="宋体"/>
                <w:spacing w:val="18"/>
                <w:sz w:val="38"/>
                <w:szCs w:val="38"/>
              </w:rPr>
              <w:t>罚款</w:t>
            </w:r>
          </w:p>
        </w:tc>
        <w:tc>
          <w:tcPr>
            <w:tcW w:w="4793" w:type="dxa"/>
            <w:vAlign w:val="center"/>
          </w:tcPr>
          <w:p w14:paraId="16B58BA3">
            <w:pPr>
              <w:spacing w:before="123" w:line="229" w:lineRule="auto"/>
              <w:ind w:left="30" w:right="84"/>
              <w:jc w:val="both"/>
              <w:rPr>
                <w:rFonts w:hint="eastAsia" w:ascii="宋体" w:hAnsi="宋体" w:eastAsia="宋体" w:cs="宋体"/>
                <w:sz w:val="38"/>
                <w:szCs w:val="38"/>
                <w:lang w:eastAsia="zh-CN"/>
              </w:rPr>
            </w:pPr>
            <w:r>
              <w:rPr>
                <w:rFonts w:hint="eastAsia" w:ascii="宋体" w:hAnsi="宋体" w:eastAsia="宋体" w:cs="宋体"/>
                <w:spacing w:val="44"/>
                <w:sz w:val="38"/>
                <w:szCs w:val="38"/>
                <w:lang w:eastAsia="zh-CN"/>
              </w:rPr>
              <w:t>具有“从轻处罚”情形之一的</w:t>
            </w:r>
          </w:p>
        </w:tc>
        <w:tc>
          <w:tcPr>
            <w:tcW w:w="2027" w:type="dxa"/>
            <w:vAlign w:val="center"/>
          </w:tcPr>
          <w:p w14:paraId="6895726E">
            <w:pPr>
              <w:spacing w:before="123" w:line="210" w:lineRule="auto"/>
              <w:ind w:left="22" w:right="67" w:firstLine="41"/>
              <w:jc w:val="both"/>
              <w:rPr>
                <w:rFonts w:hint="eastAsia" w:ascii="宋体" w:hAnsi="宋体" w:eastAsia="宋体" w:cs="宋体"/>
                <w:sz w:val="38"/>
                <w:szCs w:val="38"/>
                <w:lang w:eastAsia="zh-CN"/>
              </w:rPr>
            </w:pPr>
            <w:r>
              <w:rPr>
                <w:rFonts w:hint="eastAsia" w:ascii="宋体" w:hAnsi="宋体" w:eastAsia="宋体" w:cs="宋体"/>
                <w:spacing w:val="-9"/>
                <w:sz w:val="38"/>
                <w:szCs w:val="38"/>
                <w:lang w:eastAsia="zh-CN"/>
              </w:rPr>
              <w:t>从轻处罚</w:t>
            </w:r>
          </w:p>
        </w:tc>
        <w:tc>
          <w:tcPr>
            <w:tcW w:w="2213" w:type="dxa"/>
            <w:vAlign w:val="center"/>
          </w:tcPr>
          <w:p w14:paraId="5C132AF1">
            <w:pPr>
              <w:spacing w:before="123" w:line="232" w:lineRule="auto"/>
              <w:ind w:left="219" w:right="21" w:hanging="128"/>
              <w:jc w:val="both"/>
              <w:rPr>
                <w:rFonts w:ascii="宋体" w:hAnsi="宋体" w:eastAsia="宋体" w:cs="宋体"/>
                <w:sz w:val="38"/>
                <w:szCs w:val="38"/>
              </w:rPr>
            </w:pPr>
            <w:r>
              <w:rPr>
                <w:rFonts w:ascii="宋体" w:hAnsi="宋体" w:eastAsia="宋体" w:cs="宋体"/>
                <w:spacing w:val="14"/>
                <w:sz w:val="38"/>
                <w:szCs w:val="38"/>
              </w:rPr>
              <w:t>处罚标准按</w:t>
            </w:r>
            <w:r>
              <w:rPr>
                <w:rFonts w:ascii="宋体" w:hAnsi="宋体" w:eastAsia="宋体" w:cs="宋体"/>
                <w:spacing w:val="13"/>
                <w:sz w:val="38"/>
                <w:szCs w:val="38"/>
              </w:rPr>
              <w:t>照湘人社规</w:t>
            </w:r>
            <w:r>
              <w:rPr>
                <w:rFonts w:ascii="宋体" w:hAnsi="宋体" w:eastAsia="宋体" w:cs="宋体"/>
                <w:spacing w:val="-15"/>
                <w:sz w:val="40"/>
                <w:szCs w:val="40"/>
              </w:rPr>
              <w:t>〔2021〕</w:t>
            </w:r>
            <w:r>
              <w:rPr>
                <w:rFonts w:ascii="宋体" w:hAnsi="宋体" w:eastAsia="宋体" w:cs="宋体"/>
                <w:spacing w:val="-5"/>
                <w:sz w:val="38"/>
                <w:szCs w:val="38"/>
              </w:rPr>
              <w:t>18</w:t>
            </w:r>
            <w:r>
              <w:rPr>
                <w:rFonts w:ascii="宋体" w:hAnsi="宋体" w:eastAsia="宋体" w:cs="宋体"/>
                <w:spacing w:val="15"/>
                <w:sz w:val="38"/>
                <w:szCs w:val="38"/>
              </w:rPr>
              <w:t>号文件规定</w:t>
            </w:r>
            <w:r>
              <w:rPr>
                <w:rFonts w:ascii="宋体" w:hAnsi="宋体" w:eastAsia="宋体" w:cs="宋体"/>
                <w:spacing w:val="19"/>
                <w:sz w:val="38"/>
                <w:szCs w:val="38"/>
              </w:rPr>
              <w:t>执行</w:t>
            </w:r>
          </w:p>
        </w:tc>
      </w:tr>
    </w:tbl>
    <w:tbl>
      <w:tblPr>
        <w:tblStyle w:val="6"/>
        <w:tblpPr w:leftFromText="180" w:rightFromText="180" w:vertAnchor="text" w:horzAnchor="page" w:tblpX="1715" w:tblpY="3"/>
        <w:tblOverlap w:val="never"/>
        <w:tblW w:w="28700"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1"/>
        <w:gridCol w:w="3144"/>
        <w:gridCol w:w="13510"/>
        <w:gridCol w:w="1784"/>
        <w:gridCol w:w="4772"/>
        <w:gridCol w:w="1957"/>
        <w:gridCol w:w="2312"/>
      </w:tblGrid>
      <w:tr w14:paraId="6C85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9" w:hRule="atLeast"/>
        </w:trPr>
        <w:tc>
          <w:tcPr>
            <w:tcW w:w="1221" w:type="dxa"/>
            <w:vAlign w:val="center"/>
          </w:tcPr>
          <w:p w14:paraId="38796CBB">
            <w:pPr>
              <w:pStyle w:val="7"/>
              <w:spacing w:line="247" w:lineRule="auto"/>
              <w:jc w:val="both"/>
            </w:pPr>
          </w:p>
          <w:p w14:paraId="3DB959CD">
            <w:pPr>
              <w:spacing w:before="124" w:line="186" w:lineRule="auto"/>
              <w:ind w:left="302"/>
              <w:jc w:val="both"/>
              <w:rPr>
                <w:rFonts w:ascii="宋体" w:hAnsi="宋体" w:eastAsia="宋体" w:cs="宋体"/>
                <w:sz w:val="38"/>
                <w:szCs w:val="38"/>
              </w:rPr>
            </w:pPr>
            <w:r>
              <w:rPr>
                <w:rFonts w:ascii="宋体" w:hAnsi="宋体" w:eastAsia="宋体" w:cs="宋体"/>
                <w:spacing w:val="-9"/>
                <w:sz w:val="38"/>
                <w:szCs w:val="38"/>
              </w:rPr>
              <w:t>16</w:t>
            </w:r>
          </w:p>
        </w:tc>
        <w:tc>
          <w:tcPr>
            <w:tcW w:w="3144" w:type="dxa"/>
            <w:vAlign w:val="center"/>
          </w:tcPr>
          <w:p w14:paraId="7DB62AFD">
            <w:pPr>
              <w:spacing w:before="123" w:line="230" w:lineRule="auto"/>
              <w:ind w:left="31" w:right="320" w:firstLine="54"/>
              <w:jc w:val="both"/>
              <w:rPr>
                <w:rFonts w:ascii="宋体" w:hAnsi="宋体" w:eastAsia="宋体" w:cs="宋体"/>
                <w:sz w:val="38"/>
                <w:szCs w:val="38"/>
              </w:rPr>
            </w:pPr>
            <w:r>
              <w:rPr>
                <w:rFonts w:ascii="宋体" w:hAnsi="宋体" w:eastAsia="宋体" w:cs="宋体"/>
                <w:spacing w:val="10"/>
                <w:sz w:val="38"/>
                <w:szCs w:val="38"/>
              </w:rPr>
              <w:t>密切接触未成年人的单位未履行查询义务，或者</w:t>
            </w:r>
            <w:r>
              <w:rPr>
                <w:rFonts w:ascii="宋体" w:hAnsi="宋体" w:eastAsia="宋体" w:cs="宋体"/>
                <w:spacing w:val="14"/>
                <w:sz w:val="38"/>
                <w:szCs w:val="38"/>
              </w:rPr>
              <w:t>招用、继续聘用</w:t>
            </w:r>
            <w:r>
              <w:rPr>
                <w:rFonts w:ascii="宋体" w:hAnsi="宋体" w:eastAsia="宋体" w:cs="宋体"/>
                <w:spacing w:val="12"/>
                <w:sz w:val="38"/>
                <w:szCs w:val="38"/>
              </w:rPr>
              <w:t>具有相关违法犯罪记录人员的</w:t>
            </w:r>
          </w:p>
        </w:tc>
        <w:tc>
          <w:tcPr>
            <w:tcW w:w="13510" w:type="dxa"/>
            <w:vAlign w:val="center"/>
          </w:tcPr>
          <w:p w14:paraId="046CFF44">
            <w:pPr>
              <w:spacing w:before="124" w:line="222" w:lineRule="auto"/>
              <w:ind w:left="90"/>
              <w:jc w:val="both"/>
              <w:rPr>
                <w:rFonts w:ascii="宋体" w:hAnsi="宋体" w:eastAsia="宋体" w:cs="宋体"/>
                <w:sz w:val="38"/>
                <w:szCs w:val="38"/>
              </w:rPr>
            </w:pPr>
            <w:r>
              <w:rPr>
                <w:rFonts w:ascii="宋体" w:hAnsi="宋体" w:eastAsia="宋体" w:cs="宋体"/>
                <w:b w:val="0"/>
                <w:bCs w:val="0"/>
                <w:spacing w:val="4"/>
                <w:sz w:val="38"/>
                <w:szCs w:val="38"/>
              </w:rPr>
              <w:t>《未成年人保护法》第一百二十六条密切接触未成年人的单位违反本法第六</w:t>
            </w:r>
            <w:r>
              <w:rPr>
                <w:rFonts w:ascii="宋体" w:hAnsi="宋体" w:eastAsia="宋体" w:cs="宋体"/>
                <w:spacing w:val="8"/>
                <w:sz w:val="38"/>
                <w:szCs w:val="38"/>
              </w:rPr>
              <w:t>十二条规定，未履行查询义务，或者招用、继续聘用具有相关违法犯罪记录</w:t>
            </w:r>
            <w:r>
              <w:rPr>
                <w:rFonts w:ascii="宋体" w:hAnsi="宋体" w:eastAsia="宋体" w:cs="宋体"/>
                <w:spacing w:val="9"/>
                <w:sz w:val="38"/>
                <w:szCs w:val="38"/>
              </w:rPr>
              <w:t>人员的，由教育、人力资源和社会保障、市场监督管理等部门按照职责分工责令限期改正，给予警告，并处五万元以下罚款；拒不</w:t>
            </w:r>
            <w:r>
              <w:rPr>
                <w:rFonts w:ascii="宋体" w:hAnsi="宋体" w:eastAsia="宋体" w:cs="宋体"/>
                <w:spacing w:val="8"/>
                <w:sz w:val="38"/>
                <w:szCs w:val="38"/>
              </w:rPr>
              <w:t>改正或者造成严重后果的，责令停业整顿或者吊销营业执照、吊销相关许可证，并处五万元以上五十万元以下罚款，对直接负责的主管人员和其他直接责任人员依法给予处</w:t>
            </w:r>
            <w:r>
              <w:rPr>
                <w:rFonts w:ascii="宋体" w:hAnsi="宋体" w:eastAsia="宋体" w:cs="宋体"/>
                <w:spacing w:val="7"/>
                <w:sz w:val="38"/>
                <w:szCs w:val="38"/>
              </w:rPr>
              <w:t>分。</w:t>
            </w:r>
          </w:p>
        </w:tc>
        <w:tc>
          <w:tcPr>
            <w:tcW w:w="1784" w:type="dxa"/>
            <w:vAlign w:val="center"/>
          </w:tcPr>
          <w:p w14:paraId="0BF4C80C">
            <w:pPr>
              <w:pStyle w:val="7"/>
              <w:jc w:val="both"/>
            </w:pPr>
          </w:p>
          <w:p w14:paraId="4EEC3E47">
            <w:pPr>
              <w:spacing w:before="124" w:line="236" w:lineRule="auto"/>
              <w:ind w:left="93" w:right="51" w:hanging="36"/>
              <w:jc w:val="both"/>
              <w:rPr>
                <w:rFonts w:ascii="宋体" w:hAnsi="宋体" w:eastAsia="宋体" w:cs="宋体"/>
                <w:sz w:val="38"/>
                <w:szCs w:val="38"/>
              </w:rPr>
            </w:pPr>
            <w:r>
              <w:rPr>
                <w:rFonts w:ascii="宋体" w:hAnsi="宋体" w:eastAsia="宋体" w:cs="宋体"/>
                <w:spacing w:val="19"/>
                <w:sz w:val="38"/>
                <w:szCs w:val="38"/>
              </w:rPr>
              <w:t>警告、罚</w:t>
            </w:r>
            <w:r>
              <w:rPr>
                <w:rFonts w:ascii="宋体" w:hAnsi="宋体" w:eastAsia="宋体" w:cs="宋体"/>
                <w:spacing w:val="27"/>
                <w:sz w:val="38"/>
                <w:szCs w:val="38"/>
              </w:rPr>
              <w:t>款。吊销</w:t>
            </w:r>
            <w:r>
              <w:rPr>
                <w:rFonts w:ascii="宋体" w:hAnsi="宋体" w:eastAsia="宋体" w:cs="宋体"/>
                <w:spacing w:val="28"/>
                <w:sz w:val="38"/>
                <w:szCs w:val="38"/>
              </w:rPr>
              <w:t>营业执照</w:t>
            </w:r>
            <w:r>
              <w:rPr>
                <w:rFonts w:ascii="宋体" w:hAnsi="宋体" w:eastAsia="宋体" w:cs="宋体"/>
                <w:spacing w:val="20"/>
                <w:sz w:val="38"/>
                <w:szCs w:val="38"/>
              </w:rPr>
              <w:t>、吊销相</w:t>
            </w:r>
            <w:r>
              <w:rPr>
                <w:rFonts w:ascii="宋体" w:hAnsi="宋体" w:eastAsia="宋体" w:cs="宋体"/>
                <w:spacing w:val="12"/>
                <w:sz w:val="38"/>
                <w:szCs w:val="38"/>
              </w:rPr>
              <w:t>关许可证</w:t>
            </w:r>
          </w:p>
        </w:tc>
        <w:tc>
          <w:tcPr>
            <w:tcW w:w="4772" w:type="dxa"/>
            <w:vAlign w:val="center"/>
          </w:tcPr>
          <w:p w14:paraId="035A25A7">
            <w:pPr>
              <w:pStyle w:val="7"/>
              <w:spacing w:line="273" w:lineRule="auto"/>
              <w:jc w:val="both"/>
            </w:pPr>
          </w:p>
          <w:p w14:paraId="05A9D4F5">
            <w:pPr>
              <w:spacing w:before="124" w:line="231" w:lineRule="auto"/>
              <w:ind w:left="44" w:right="74"/>
              <w:jc w:val="both"/>
              <w:rPr>
                <w:rFonts w:hint="eastAsia" w:ascii="宋体" w:hAnsi="宋体" w:eastAsia="宋体" w:cs="宋体"/>
                <w:sz w:val="38"/>
                <w:szCs w:val="38"/>
                <w:lang w:eastAsia="zh-CN"/>
              </w:rPr>
            </w:pPr>
            <w:r>
              <w:rPr>
                <w:rFonts w:hint="eastAsia" w:ascii="宋体" w:hAnsi="宋体" w:eastAsia="宋体" w:cs="宋体"/>
                <w:spacing w:val="42"/>
                <w:sz w:val="38"/>
                <w:szCs w:val="38"/>
                <w:lang w:eastAsia="zh-CN"/>
              </w:rPr>
              <w:t>具有“从轻处罚”情形之一的</w:t>
            </w:r>
          </w:p>
        </w:tc>
        <w:tc>
          <w:tcPr>
            <w:tcW w:w="1957" w:type="dxa"/>
            <w:vAlign w:val="center"/>
          </w:tcPr>
          <w:p w14:paraId="003F55A3">
            <w:pPr>
              <w:spacing w:before="123" w:line="230" w:lineRule="auto"/>
              <w:ind w:left="13" w:firstLine="49"/>
              <w:jc w:val="both"/>
              <w:rPr>
                <w:rFonts w:hint="eastAsia" w:ascii="宋体" w:hAnsi="宋体" w:eastAsia="宋体" w:cs="宋体"/>
                <w:sz w:val="38"/>
                <w:szCs w:val="38"/>
                <w:lang w:eastAsia="zh-CN"/>
              </w:rPr>
            </w:pPr>
            <w:r>
              <w:rPr>
                <w:rFonts w:hint="eastAsia" w:ascii="宋体" w:hAnsi="宋体" w:eastAsia="宋体" w:cs="宋体"/>
                <w:spacing w:val="-11"/>
                <w:sz w:val="38"/>
                <w:szCs w:val="38"/>
                <w:lang w:eastAsia="zh-CN"/>
              </w:rPr>
              <w:t>从轻处罚</w:t>
            </w:r>
          </w:p>
        </w:tc>
        <w:tc>
          <w:tcPr>
            <w:tcW w:w="2312" w:type="dxa"/>
            <w:vAlign w:val="center"/>
          </w:tcPr>
          <w:p w14:paraId="609C99D4">
            <w:pPr>
              <w:pStyle w:val="7"/>
              <w:spacing w:line="251" w:lineRule="auto"/>
              <w:jc w:val="both"/>
            </w:pPr>
          </w:p>
          <w:p w14:paraId="42C14B0C">
            <w:pPr>
              <w:spacing w:before="124" w:line="226" w:lineRule="auto"/>
              <w:ind w:left="91" w:right="166" w:firstLine="18"/>
              <w:jc w:val="both"/>
              <w:rPr>
                <w:rFonts w:ascii="宋体" w:hAnsi="宋体" w:eastAsia="宋体" w:cs="宋体"/>
                <w:sz w:val="38"/>
                <w:szCs w:val="38"/>
              </w:rPr>
            </w:pPr>
            <w:r>
              <w:rPr>
                <w:rFonts w:ascii="宋体" w:hAnsi="宋体" w:eastAsia="宋体" w:cs="宋体"/>
                <w:spacing w:val="12"/>
                <w:sz w:val="38"/>
                <w:szCs w:val="38"/>
              </w:rPr>
              <w:t>处罚标准按</w:t>
            </w:r>
            <w:r>
              <w:rPr>
                <w:rFonts w:ascii="宋体" w:hAnsi="宋体" w:eastAsia="宋体" w:cs="宋体"/>
                <w:spacing w:val="11"/>
                <w:sz w:val="38"/>
                <w:szCs w:val="38"/>
              </w:rPr>
              <w:t>照湘人社规</w:t>
            </w:r>
            <w:r>
              <w:rPr>
                <w:rFonts w:ascii="宋体" w:hAnsi="宋体" w:eastAsia="宋体" w:cs="宋体"/>
                <w:spacing w:val="-15"/>
                <w:sz w:val="40"/>
                <w:szCs w:val="40"/>
              </w:rPr>
              <w:t>〔2021〕</w:t>
            </w:r>
            <w:r>
              <w:rPr>
                <w:rFonts w:ascii="宋体" w:hAnsi="宋体" w:eastAsia="宋体" w:cs="宋体"/>
                <w:spacing w:val="12"/>
                <w:sz w:val="38"/>
                <w:szCs w:val="38"/>
              </w:rPr>
              <w:t>18</w:t>
            </w:r>
          </w:p>
          <w:p w14:paraId="6AF30D98">
            <w:pPr>
              <w:spacing w:before="2" w:line="234" w:lineRule="auto"/>
              <w:ind w:left="87" w:right="185"/>
              <w:jc w:val="both"/>
              <w:rPr>
                <w:rFonts w:ascii="宋体" w:hAnsi="宋体" w:eastAsia="宋体" w:cs="宋体"/>
                <w:sz w:val="38"/>
                <w:szCs w:val="38"/>
              </w:rPr>
            </w:pPr>
            <w:r>
              <w:rPr>
                <w:rFonts w:ascii="宋体" w:hAnsi="宋体" w:eastAsia="宋体" w:cs="宋体"/>
                <w:spacing w:val="13"/>
                <w:sz w:val="38"/>
                <w:szCs w:val="38"/>
              </w:rPr>
              <w:t>号文件规定</w:t>
            </w:r>
            <w:r>
              <w:rPr>
                <w:rFonts w:ascii="宋体" w:hAnsi="宋体" w:eastAsia="宋体" w:cs="宋体"/>
                <w:spacing w:val="17"/>
                <w:sz w:val="38"/>
                <w:szCs w:val="38"/>
              </w:rPr>
              <w:t>执行</w:t>
            </w:r>
          </w:p>
        </w:tc>
      </w:tr>
    </w:tbl>
    <w:p w14:paraId="1E56F16C">
      <w:pPr>
        <w:rPr>
          <w:rFonts w:ascii="Arial"/>
          <w:sz w:val="21"/>
        </w:rPr>
      </w:pPr>
    </w:p>
    <w:p w14:paraId="6F89B3CF">
      <w:pPr>
        <w:rPr>
          <w:rFonts w:ascii="Arial"/>
          <w:sz w:val="21"/>
        </w:rPr>
      </w:pPr>
    </w:p>
    <w:p w14:paraId="35949D58">
      <w:pPr>
        <w:rPr>
          <w:rFonts w:ascii="Arial" w:hAnsi="Arial" w:eastAsia="Arial" w:cs="Arial"/>
          <w:sz w:val="21"/>
          <w:szCs w:val="21"/>
        </w:rPr>
        <w:sectPr>
          <w:footerReference r:id="rId19" w:type="default"/>
          <w:pgSz w:w="31680" w:h="22426"/>
          <w:pgMar w:top="1906" w:right="1462" w:bottom="2416" w:left="1640" w:header="0" w:footer="1917" w:gutter="0"/>
          <w:cols w:space="720" w:num="1"/>
        </w:sectPr>
      </w:pPr>
    </w:p>
    <w:p w14:paraId="64EA7321">
      <w:pPr>
        <w:spacing w:line="384" w:lineRule="auto"/>
        <w:rPr>
          <w:rFonts w:ascii="Arial"/>
          <w:sz w:val="21"/>
        </w:rPr>
      </w:pPr>
    </w:p>
    <w:p w14:paraId="49062F01">
      <w:pPr>
        <w:spacing w:before="316" w:line="206" w:lineRule="auto"/>
        <w:ind w:left="0" w:leftChars="0" w:firstLine="0" w:firstLineChars="0"/>
        <w:jc w:val="center"/>
        <w:rPr>
          <w:rFonts w:hint="eastAsia" w:ascii="宋体" w:hAnsi="宋体" w:eastAsia="宋体" w:cs="宋体"/>
          <w:b/>
          <w:bCs/>
          <w:spacing w:val="-30"/>
          <w:sz w:val="79"/>
          <w:szCs w:val="79"/>
          <w:lang w:eastAsia="zh-CN"/>
        </w:rPr>
      </w:pPr>
      <w:r>
        <w:rPr>
          <w:rFonts w:hint="eastAsia" w:ascii="宋体" w:hAnsi="宋体" w:eastAsia="宋体" w:cs="宋体"/>
          <w:b/>
          <w:bCs/>
          <w:spacing w:val="-30"/>
          <w:sz w:val="79"/>
          <w:szCs w:val="79"/>
          <w:lang w:eastAsia="zh-CN"/>
        </w:rPr>
        <w:t>武冈市人力资源和社会保障领域从轻行政处罚清单</w:t>
      </w:r>
    </w:p>
    <w:p w14:paraId="31CDCFF3">
      <w:pPr>
        <w:spacing w:before="316" w:line="206" w:lineRule="auto"/>
        <w:ind w:left="0" w:leftChars="0" w:firstLine="0" w:firstLineChars="0"/>
        <w:jc w:val="center"/>
        <w:rPr>
          <w:rFonts w:hint="eastAsia" w:ascii="宋体" w:hAnsi="宋体" w:eastAsia="宋体" w:cs="宋体"/>
          <w:b/>
          <w:bCs/>
          <w:spacing w:val="-30"/>
          <w:sz w:val="79"/>
          <w:szCs w:val="79"/>
          <w:lang w:eastAsia="zh-CN"/>
        </w:rPr>
      </w:pPr>
      <w:r>
        <w:rPr>
          <w:rFonts w:hint="eastAsia" w:ascii="宋体" w:hAnsi="宋体" w:eastAsia="宋体" w:cs="宋体"/>
          <w:b/>
          <w:bCs/>
          <w:spacing w:val="-30"/>
          <w:sz w:val="79"/>
          <w:szCs w:val="79"/>
          <w:lang w:eastAsia="zh-CN"/>
        </w:rPr>
        <w:t>(用人单位劳动用工管理类)</w:t>
      </w:r>
    </w:p>
    <w:p w14:paraId="4C4B1072">
      <w:pPr>
        <w:spacing w:before="11"/>
      </w:pPr>
    </w:p>
    <w:tbl>
      <w:tblPr>
        <w:tblStyle w:val="6"/>
        <w:tblW w:w="2872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0"/>
        <w:gridCol w:w="3149"/>
        <w:gridCol w:w="13596"/>
        <w:gridCol w:w="1833"/>
        <w:gridCol w:w="4795"/>
        <w:gridCol w:w="2012"/>
        <w:gridCol w:w="2207"/>
      </w:tblGrid>
      <w:tr w14:paraId="0D3A3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9" w:hRule="atLeast"/>
        </w:trPr>
        <w:tc>
          <w:tcPr>
            <w:tcW w:w="1130" w:type="dxa"/>
            <w:vAlign w:val="center"/>
          </w:tcPr>
          <w:p w14:paraId="36C8361F">
            <w:pPr>
              <w:pStyle w:val="7"/>
              <w:spacing w:line="267" w:lineRule="auto"/>
              <w:jc w:val="both"/>
            </w:pPr>
          </w:p>
          <w:p w14:paraId="01D88F79">
            <w:pPr>
              <w:spacing w:before="133" w:line="222" w:lineRule="auto"/>
              <w:ind w:left="148"/>
              <w:jc w:val="both"/>
              <w:rPr>
                <w:rFonts w:ascii="宋体" w:hAnsi="宋体" w:eastAsia="宋体" w:cs="宋体"/>
                <w:sz w:val="41"/>
                <w:szCs w:val="41"/>
              </w:rPr>
            </w:pPr>
            <w:r>
              <w:rPr>
                <w:rFonts w:ascii="宋体" w:hAnsi="宋体" w:eastAsia="宋体" w:cs="宋体"/>
                <w:spacing w:val="15"/>
                <w:sz w:val="41"/>
                <w:szCs w:val="41"/>
              </w:rPr>
              <w:t>序号</w:t>
            </w:r>
          </w:p>
        </w:tc>
        <w:tc>
          <w:tcPr>
            <w:tcW w:w="3149" w:type="dxa"/>
            <w:vAlign w:val="center"/>
          </w:tcPr>
          <w:p w14:paraId="7EE8AE2E">
            <w:pPr>
              <w:pStyle w:val="7"/>
              <w:spacing w:line="260" w:lineRule="auto"/>
              <w:jc w:val="both"/>
            </w:pPr>
          </w:p>
          <w:p w14:paraId="78B353A1">
            <w:pPr>
              <w:spacing w:before="133" w:line="221" w:lineRule="auto"/>
              <w:ind w:left="835"/>
              <w:jc w:val="both"/>
              <w:rPr>
                <w:rFonts w:ascii="宋体" w:hAnsi="宋体" w:eastAsia="宋体" w:cs="宋体"/>
                <w:sz w:val="41"/>
                <w:szCs w:val="41"/>
              </w:rPr>
            </w:pPr>
            <w:r>
              <w:rPr>
                <w:rFonts w:ascii="宋体" w:hAnsi="宋体" w:eastAsia="宋体" w:cs="宋体"/>
                <w:b/>
                <w:bCs/>
                <w:sz w:val="41"/>
                <w:szCs w:val="41"/>
              </w:rPr>
              <w:t>违法行为</w:t>
            </w:r>
          </w:p>
        </w:tc>
        <w:tc>
          <w:tcPr>
            <w:tcW w:w="13596" w:type="dxa"/>
            <w:vAlign w:val="center"/>
          </w:tcPr>
          <w:p w14:paraId="5D09DE1C">
            <w:pPr>
              <w:pStyle w:val="7"/>
              <w:spacing w:line="262" w:lineRule="auto"/>
              <w:jc w:val="both"/>
            </w:pPr>
          </w:p>
          <w:p w14:paraId="4FCAD9A0">
            <w:pPr>
              <w:spacing w:before="133" w:line="220" w:lineRule="auto"/>
              <w:ind w:left="6052"/>
              <w:jc w:val="both"/>
              <w:rPr>
                <w:rFonts w:ascii="宋体" w:hAnsi="宋体" w:eastAsia="宋体" w:cs="宋体"/>
                <w:sz w:val="41"/>
                <w:szCs w:val="41"/>
              </w:rPr>
            </w:pPr>
            <w:r>
              <w:rPr>
                <w:rFonts w:ascii="宋体" w:hAnsi="宋体" w:eastAsia="宋体" w:cs="宋体"/>
                <w:spacing w:val="8"/>
                <w:sz w:val="41"/>
                <w:szCs w:val="41"/>
              </w:rPr>
              <w:t>处罚依据</w:t>
            </w:r>
          </w:p>
        </w:tc>
        <w:tc>
          <w:tcPr>
            <w:tcW w:w="1833" w:type="dxa"/>
            <w:vAlign w:val="center"/>
          </w:tcPr>
          <w:p w14:paraId="60720A06">
            <w:pPr>
              <w:pStyle w:val="7"/>
              <w:spacing w:line="262" w:lineRule="auto"/>
              <w:jc w:val="both"/>
            </w:pPr>
          </w:p>
          <w:p w14:paraId="5DA43660">
            <w:pPr>
              <w:spacing w:before="134" w:line="221" w:lineRule="auto"/>
              <w:ind w:left="89"/>
              <w:jc w:val="both"/>
              <w:rPr>
                <w:rFonts w:ascii="宋体" w:hAnsi="宋体" w:eastAsia="宋体" w:cs="宋体"/>
                <w:sz w:val="41"/>
                <w:szCs w:val="41"/>
              </w:rPr>
            </w:pPr>
            <w:r>
              <w:rPr>
                <w:rFonts w:ascii="宋体" w:hAnsi="宋体" w:eastAsia="宋体" w:cs="宋体"/>
                <w:spacing w:val="7"/>
                <w:sz w:val="41"/>
                <w:szCs w:val="41"/>
              </w:rPr>
              <w:t>处罚种类</w:t>
            </w:r>
          </w:p>
        </w:tc>
        <w:tc>
          <w:tcPr>
            <w:tcW w:w="4795" w:type="dxa"/>
            <w:vAlign w:val="center"/>
          </w:tcPr>
          <w:p w14:paraId="7D3D1374">
            <w:pPr>
              <w:pStyle w:val="7"/>
              <w:spacing w:line="266" w:lineRule="auto"/>
              <w:jc w:val="both"/>
            </w:pPr>
          </w:p>
          <w:p w14:paraId="07140F3A">
            <w:pPr>
              <w:spacing w:before="133" w:line="221" w:lineRule="auto"/>
              <w:ind w:left="1571"/>
              <w:jc w:val="both"/>
              <w:rPr>
                <w:rFonts w:ascii="宋体" w:hAnsi="宋体" w:eastAsia="宋体" w:cs="宋体"/>
                <w:sz w:val="41"/>
                <w:szCs w:val="41"/>
              </w:rPr>
            </w:pPr>
            <w:r>
              <w:rPr>
                <w:rFonts w:ascii="宋体" w:hAnsi="宋体" w:eastAsia="宋体" w:cs="宋体"/>
                <w:spacing w:val="7"/>
                <w:sz w:val="41"/>
                <w:szCs w:val="41"/>
              </w:rPr>
              <w:t>适用情形</w:t>
            </w:r>
          </w:p>
        </w:tc>
        <w:tc>
          <w:tcPr>
            <w:tcW w:w="2012" w:type="dxa"/>
            <w:vAlign w:val="center"/>
          </w:tcPr>
          <w:p w14:paraId="5D0C1EEA">
            <w:pPr>
              <w:spacing w:before="131" w:line="228" w:lineRule="auto"/>
              <w:ind w:left="567" w:right="176" w:hanging="412"/>
              <w:jc w:val="both"/>
              <w:rPr>
                <w:rFonts w:ascii="宋体" w:hAnsi="宋体" w:eastAsia="宋体" w:cs="宋体"/>
                <w:sz w:val="41"/>
                <w:szCs w:val="41"/>
              </w:rPr>
            </w:pPr>
            <w:r>
              <w:rPr>
                <w:rFonts w:ascii="宋体" w:hAnsi="宋体" w:eastAsia="宋体" w:cs="宋体"/>
                <w:spacing w:val="8"/>
                <w:sz w:val="41"/>
                <w:szCs w:val="41"/>
              </w:rPr>
              <w:t>裁量幅度</w:t>
            </w:r>
            <w:r>
              <w:rPr>
                <w:rFonts w:ascii="宋体" w:hAnsi="宋体" w:eastAsia="宋体" w:cs="宋体"/>
                <w:spacing w:val="12"/>
                <w:sz w:val="41"/>
                <w:szCs w:val="41"/>
              </w:rPr>
              <w:t>标准</w:t>
            </w:r>
          </w:p>
        </w:tc>
        <w:tc>
          <w:tcPr>
            <w:tcW w:w="2207" w:type="dxa"/>
            <w:vAlign w:val="center"/>
          </w:tcPr>
          <w:p w14:paraId="3DB8F1D2">
            <w:pPr>
              <w:pStyle w:val="7"/>
              <w:spacing w:line="267" w:lineRule="auto"/>
              <w:jc w:val="both"/>
            </w:pPr>
          </w:p>
          <w:p w14:paraId="2B8BA8C5">
            <w:pPr>
              <w:spacing w:before="133" w:line="222" w:lineRule="auto"/>
              <w:ind w:left="751"/>
              <w:jc w:val="both"/>
              <w:rPr>
                <w:rFonts w:ascii="宋体" w:hAnsi="宋体" w:eastAsia="宋体" w:cs="宋体"/>
                <w:sz w:val="41"/>
                <w:szCs w:val="41"/>
              </w:rPr>
            </w:pPr>
            <w:r>
              <w:rPr>
                <w:rFonts w:ascii="宋体" w:hAnsi="宋体" w:eastAsia="宋体" w:cs="宋体"/>
                <w:spacing w:val="13"/>
                <w:sz w:val="41"/>
                <w:szCs w:val="41"/>
              </w:rPr>
              <w:t>备注</w:t>
            </w:r>
          </w:p>
        </w:tc>
      </w:tr>
      <w:tr w14:paraId="205E4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1" w:hRule="atLeast"/>
        </w:trPr>
        <w:tc>
          <w:tcPr>
            <w:tcW w:w="1130" w:type="dxa"/>
            <w:vAlign w:val="center"/>
          </w:tcPr>
          <w:p w14:paraId="3B8F936E">
            <w:pPr>
              <w:pStyle w:val="7"/>
              <w:spacing w:line="249" w:lineRule="auto"/>
              <w:jc w:val="both"/>
            </w:pPr>
          </w:p>
          <w:p w14:paraId="62235BFC">
            <w:pPr>
              <w:spacing w:before="133" w:line="185" w:lineRule="auto"/>
              <w:ind w:left="455"/>
              <w:jc w:val="both"/>
              <w:rPr>
                <w:rFonts w:ascii="宋体" w:hAnsi="宋体" w:eastAsia="宋体" w:cs="宋体"/>
                <w:sz w:val="41"/>
                <w:szCs w:val="41"/>
              </w:rPr>
            </w:pPr>
            <w:r>
              <w:rPr>
                <w:rFonts w:ascii="宋体" w:hAnsi="宋体" w:eastAsia="宋体" w:cs="宋体"/>
                <w:sz w:val="41"/>
                <w:szCs w:val="41"/>
              </w:rPr>
              <w:t>1</w:t>
            </w:r>
          </w:p>
        </w:tc>
        <w:tc>
          <w:tcPr>
            <w:tcW w:w="3149" w:type="dxa"/>
            <w:vAlign w:val="center"/>
          </w:tcPr>
          <w:p w14:paraId="1FF1C1C8">
            <w:pPr>
              <w:spacing w:before="133" w:line="222" w:lineRule="auto"/>
              <w:ind w:left="77" w:right="19" w:firstLine="137"/>
              <w:jc w:val="both"/>
              <w:rPr>
                <w:rFonts w:ascii="宋体" w:hAnsi="宋体" w:eastAsia="宋体" w:cs="宋体"/>
                <w:sz w:val="41"/>
                <w:szCs w:val="41"/>
              </w:rPr>
            </w:pPr>
            <w:r>
              <w:rPr>
                <w:rFonts w:ascii="宋体" w:hAnsi="宋体" w:eastAsia="宋体" w:cs="宋体"/>
                <w:spacing w:val="5"/>
                <w:sz w:val="41"/>
                <w:szCs w:val="41"/>
              </w:rPr>
              <w:t>劳动者依法解除</w:t>
            </w:r>
            <w:r>
              <w:rPr>
                <w:rFonts w:ascii="宋体" w:hAnsi="宋体" w:eastAsia="宋体" w:cs="宋体"/>
                <w:spacing w:val="24"/>
                <w:sz w:val="41"/>
                <w:szCs w:val="41"/>
              </w:rPr>
              <w:t>或者终止劳动合</w:t>
            </w:r>
            <w:r>
              <w:rPr>
                <w:rFonts w:ascii="宋体" w:hAnsi="宋体" w:eastAsia="宋体" w:cs="宋体"/>
                <w:spacing w:val="7"/>
                <w:sz w:val="41"/>
                <w:szCs w:val="41"/>
              </w:rPr>
              <w:t>同，用人单位扣</w:t>
            </w:r>
            <w:r>
              <w:rPr>
                <w:rFonts w:ascii="宋体" w:hAnsi="宋体" w:eastAsia="宋体" w:cs="宋体"/>
                <w:spacing w:val="25"/>
                <w:sz w:val="41"/>
                <w:szCs w:val="41"/>
              </w:rPr>
              <w:t>押劳动者档案或</w:t>
            </w:r>
            <w:r>
              <w:rPr>
                <w:rFonts w:ascii="宋体" w:hAnsi="宋体" w:eastAsia="宋体" w:cs="宋体"/>
                <w:spacing w:val="11"/>
                <w:sz w:val="41"/>
                <w:szCs w:val="41"/>
              </w:rPr>
              <w:t>者其他物品的</w:t>
            </w:r>
          </w:p>
        </w:tc>
        <w:tc>
          <w:tcPr>
            <w:tcW w:w="13596" w:type="dxa"/>
            <w:vAlign w:val="center"/>
          </w:tcPr>
          <w:p w14:paraId="0D64C1D8">
            <w:pPr>
              <w:pStyle w:val="7"/>
              <w:spacing w:line="241" w:lineRule="auto"/>
              <w:jc w:val="both"/>
            </w:pPr>
          </w:p>
          <w:p w14:paraId="1C7CA053">
            <w:pPr>
              <w:spacing w:before="134" w:line="219" w:lineRule="auto"/>
              <w:ind w:left="23" w:firstLine="4"/>
              <w:jc w:val="both"/>
              <w:rPr>
                <w:rFonts w:ascii="宋体" w:hAnsi="宋体" w:eastAsia="宋体" w:cs="宋体"/>
                <w:sz w:val="41"/>
                <w:szCs w:val="41"/>
              </w:rPr>
            </w:pPr>
            <w:r>
              <w:rPr>
                <w:rFonts w:ascii="宋体" w:hAnsi="宋体" w:eastAsia="宋体" w:cs="宋体"/>
                <w:spacing w:val="1"/>
                <w:sz w:val="41"/>
                <w:szCs w:val="41"/>
              </w:rPr>
              <w:t>《中华人民共和国劳动合同法》第八十四条第二款用人单位违反本法规</w:t>
            </w:r>
            <w:r>
              <w:rPr>
                <w:rFonts w:ascii="宋体" w:hAnsi="宋体" w:eastAsia="宋体" w:cs="宋体"/>
                <w:sz w:val="41"/>
                <w:szCs w:val="41"/>
              </w:rPr>
              <w:t>定，以担保或者其他名义向劳动者收取财物的，由劳动行政部门责令限期退还劳动者本人，并以每人五百元以上二千元以下的标准处以罚款；给劳动者造成</w:t>
            </w:r>
            <w:r>
              <w:rPr>
                <w:rFonts w:ascii="宋体" w:hAnsi="宋体" w:eastAsia="宋体" w:cs="宋体"/>
                <w:spacing w:val="3"/>
                <w:sz w:val="41"/>
                <w:szCs w:val="41"/>
              </w:rPr>
              <w:t>损害的，应当承担赔偿责任。</w:t>
            </w:r>
          </w:p>
          <w:p w14:paraId="7A292345">
            <w:pPr>
              <w:spacing w:before="2" w:line="227" w:lineRule="auto"/>
              <w:ind w:left="86" w:hanging="45"/>
              <w:jc w:val="both"/>
              <w:rPr>
                <w:rFonts w:ascii="宋体" w:hAnsi="宋体" w:eastAsia="宋体" w:cs="宋体"/>
                <w:sz w:val="41"/>
                <w:szCs w:val="41"/>
              </w:rPr>
            </w:pPr>
            <w:r>
              <w:rPr>
                <w:rFonts w:ascii="宋体" w:hAnsi="宋体" w:eastAsia="宋体" w:cs="宋体"/>
                <w:spacing w:val="-3"/>
                <w:sz w:val="41"/>
                <w:szCs w:val="41"/>
              </w:rPr>
              <w:t>《中华人民共和国劳动合同法》第八十四条第三款劳动者依法解除或者终止</w:t>
            </w:r>
            <w:r>
              <w:rPr>
                <w:rFonts w:ascii="宋体" w:hAnsi="宋体" w:eastAsia="宋体" w:cs="宋体"/>
                <w:spacing w:val="-1"/>
                <w:sz w:val="41"/>
                <w:szCs w:val="41"/>
              </w:rPr>
              <w:t>劳动合同，用人单位扣押劳动者档案或者其他物品的，依照前款规定处罚。</w:t>
            </w:r>
          </w:p>
        </w:tc>
        <w:tc>
          <w:tcPr>
            <w:tcW w:w="1833" w:type="dxa"/>
            <w:vAlign w:val="center"/>
          </w:tcPr>
          <w:p w14:paraId="6AA9D69C">
            <w:pPr>
              <w:spacing w:before="133" w:line="222" w:lineRule="auto"/>
              <w:ind w:left="502"/>
              <w:jc w:val="both"/>
              <w:rPr>
                <w:rFonts w:ascii="宋体" w:hAnsi="宋体" w:eastAsia="宋体" w:cs="宋体"/>
                <w:sz w:val="41"/>
                <w:szCs w:val="41"/>
              </w:rPr>
            </w:pPr>
            <w:r>
              <w:rPr>
                <w:rFonts w:ascii="宋体" w:hAnsi="宋体" w:eastAsia="宋体" w:cs="宋体"/>
                <w:spacing w:val="11"/>
                <w:sz w:val="41"/>
                <w:szCs w:val="41"/>
              </w:rPr>
              <w:t>罚款</w:t>
            </w:r>
          </w:p>
        </w:tc>
        <w:tc>
          <w:tcPr>
            <w:tcW w:w="4795" w:type="dxa"/>
            <w:vAlign w:val="center"/>
          </w:tcPr>
          <w:p w14:paraId="4050009D">
            <w:pPr>
              <w:spacing w:before="133" w:line="224" w:lineRule="auto"/>
              <w:ind w:left="17"/>
              <w:jc w:val="both"/>
              <w:rPr>
                <w:rFonts w:hint="eastAsia" w:ascii="宋体" w:hAnsi="宋体" w:eastAsia="宋体" w:cs="宋体"/>
                <w:sz w:val="41"/>
                <w:szCs w:val="41"/>
                <w:lang w:eastAsia="zh-CN"/>
              </w:rPr>
            </w:pPr>
            <w:r>
              <w:rPr>
                <w:rFonts w:hint="eastAsia" w:ascii="宋体" w:hAnsi="宋体" w:eastAsia="宋体" w:cs="宋体"/>
                <w:spacing w:val="23"/>
                <w:sz w:val="41"/>
                <w:szCs w:val="41"/>
                <w:lang w:eastAsia="zh-CN"/>
              </w:rPr>
              <w:t>具有“从轻处罚”情形之一的</w:t>
            </w:r>
          </w:p>
        </w:tc>
        <w:tc>
          <w:tcPr>
            <w:tcW w:w="2012" w:type="dxa"/>
            <w:vAlign w:val="center"/>
          </w:tcPr>
          <w:p w14:paraId="66B8DE4A">
            <w:pPr>
              <w:pStyle w:val="7"/>
              <w:spacing w:line="247" w:lineRule="auto"/>
              <w:jc w:val="both"/>
            </w:pPr>
          </w:p>
          <w:p w14:paraId="5F94FC9F">
            <w:pPr>
              <w:spacing w:before="133" w:line="228" w:lineRule="auto"/>
              <w:ind w:left="22" w:right="1" w:firstLine="18"/>
              <w:jc w:val="both"/>
              <w:rPr>
                <w:rFonts w:hint="eastAsia" w:ascii="宋体" w:hAnsi="宋体" w:eastAsia="宋体" w:cs="宋体"/>
                <w:sz w:val="41"/>
                <w:szCs w:val="41"/>
                <w:lang w:eastAsia="zh-CN"/>
              </w:rPr>
            </w:pPr>
            <w:r>
              <w:rPr>
                <w:rFonts w:hint="eastAsia" w:ascii="宋体" w:hAnsi="宋体" w:eastAsia="宋体" w:cs="宋体"/>
                <w:spacing w:val="81"/>
                <w:sz w:val="41"/>
                <w:szCs w:val="41"/>
                <w:lang w:eastAsia="zh-CN"/>
              </w:rPr>
              <w:t>从轻处罚</w:t>
            </w:r>
          </w:p>
        </w:tc>
        <w:tc>
          <w:tcPr>
            <w:tcW w:w="2207" w:type="dxa"/>
            <w:vAlign w:val="center"/>
          </w:tcPr>
          <w:p w14:paraId="0DC8C269">
            <w:pPr>
              <w:pStyle w:val="7"/>
              <w:spacing w:line="278" w:lineRule="auto"/>
              <w:jc w:val="both"/>
            </w:pPr>
          </w:p>
          <w:p w14:paraId="7A00A55C">
            <w:pPr>
              <w:spacing w:before="133" w:line="204" w:lineRule="auto"/>
              <w:ind w:left="9" w:right="33" w:firstLine="73"/>
              <w:jc w:val="both"/>
              <w:rPr>
                <w:rFonts w:ascii="宋体" w:hAnsi="宋体" w:eastAsia="宋体" w:cs="宋体"/>
                <w:sz w:val="41"/>
                <w:szCs w:val="41"/>
              </w:rPr>
            </w:pPr>
            <w:r>
              <w:rPr>
                <w:rFonts w:ascii="宋体" w:hAnsi="宋体" w:eastAsia="宋体" w:cs="宋体"/>
                <w:spacing w:val="7"/>
                <w:sz w:val="41"/>
                <w:szCs w:val="41"/>
              </w:rPr>
              <w:t>处罚标准按</w:t>
            </w:r>
            <w:r>
              <w:rPr>
                <w:rFonts w:ascii="宋体" w:hAnsi="宋体" w:eastAsia="宋体" w:cs="宋体"/>
                <w:spacing w:val="6"/>
                <w:sz w:val="41"/>
                <w:szCs w:val="41"/>
              </w:rPr>
              <w:t>照湘人社规</w:t>
            </w:r>
            <w:r>
              <w:rPr>
                <w:rFonts w:ascii="宋体" w:hAnsi="宋体" w:eastAsia="宋体" w:cs="宋体"/>
                <w:spacing w:val="-15"/>
                <w:sz w:val="40"/>
                <w:szCs w:val="40"/>
              </w:rPr>
              <w:t>〔2021〕</w:t>
            </w:r>
            <w:r>
              <w:rPr>
                <w:rFonts w:ascii="宋体" w:hAnsi="宋体" w:eastAsia="宋体" w:cs="宋体"/>
                <w:spacing w:val="-9"/>
                <w:sz w:val="41"/>
                <w:szCs w:val="41"/>
              </w:rPr>
              <w:t>18</w:t>
            </w:r>
            <w:r>
              <w:rPr>
                <w:rFonts w:ascii="宋体" w:hAnsi="宋体" w:eastAsia="宋体" w:cs="宋体"/>
                <w:spacing w:val="8"/>
                <w:sz w:val="41"/>
                <w:szCs w:val="41"/>
              </w:rPr>
              <w:t>号文件规定</w:t>
            </w:r>
            <w:r>
              <w:rPr>
                <w:rFonts w:ascii="宋体" w:hAnsi="宋体" w:eastAsia="宋体" w:cs="宋体"/>
                <w:spacing w:val="13"/>
                <w:sz w:val="41"/>
                <w:szCs w:val="41"/>
              </w:rPr>
              <w:t>执行</w:t>
            </w:r>
          </w:p>
        </w:tc>
      </w:tr>
      <w:tr w14:paraId="53743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4" w:hRule="atLeast"/>
        </w:trPr>
        <w:tc>
          <w:tcPr>
            <w:tcW w:w="1130" w:type="dxa"/>
            <w:vAlign w:val="center"/>
          </w:tcPr>
          <w:p w14:paraId="30F5CF21">
            <w:pPr>
              <w:spacing w:before="133" w:line="184" w:lineRule="auto"/>
              <w:ind w:left="455"/>
              <w:jc w:val="both"/>
              <w:rPr>
                <w:rFonts w:ascii="宋体" w:hAnsi="宋体" w:eastAsia="宋体" w:cs="宋体"/>
                <w:sz w:val="41"/>
                <w:szCs w:val="41"/>
              </w:rPr>
            </w:pPr>
            <w:r>
              <w:rPr>
                <w:rFonts w:ascii="宋体" w:hAnsi="宋体" w:eastAsia="宋体" w:cs="宋体"/>
                <w:sz w:val="41"/>
                <w:szCs w:val="41"/>
              </w:rPr>
              <w:t>2</w:t>
            </w:r>
          </w:p>
        </w:tc>
        <w:tc>
          <w:tcPr>
            <w:tcW w:w="3149" w:type="dxa"/>
            <w:vAlign w:val="center"/>
          </w:tcPr>
          <w:p w14:paraId="0A90FC97">
            <w:pPr>
              <w:spacing w:before="133" w:line="217" w:lineRule="auto"/>
              <w:ind w:left="82" w:firstLine="132"/>
              <w:jc w:val="both"/>
              <w:rPr>
                <w:rFonts w:ascii="宋体" w:hAnsi="宋体" w:eastAsia="宋体" w:cs="宋体"/>
                <w:sz w:val="41"/>
                <w:szCs w:val="41"/>
              </w:rPr>
            </w:pPr>
            <w:r>
              <w:rPr>
                <w:rFonts w:ascii="宋体" w:hAnsi="宋体" w:eastAsia="宋体" w:cs="宋体"/>
                <w:spacing w:val="5"/>
                <w:sz w:val="41"/>
                <w:szCs w:val="41"/>
              </w:rPr>
              <w:t>用人单位的劳动</w:t>
            </w:r>
            <w:r>
              <w:rPr>
                <w:rFonts w:ascii="宋体" w:hAnsi="宋体" w:eastAsia="宋体" w:cs="宋体"/>
                <w:spacing w:val="24"/>
                <w:sz w:val="41"/>
                <w:szCs w:val="41"/>
              </w:rPr>
              <w:t>安全设施和劳动</w:t>
            </w:r>
            <w:r>
              <w:rPr>
                <w:rFonts w:ascii="宋体" w:hAnsi="宋体" w:eastAsia="宋体" w:cs="宋体"/>
                <w:spacing w:val="22"/>
                <w:sz w:val="41"/>
                <w:szCs w:val="41"/>
              </w:rPr>
              <w:t>卫生条件不符合</w:t>
            </w:r>
            <w:r>
              <w:rPr>
                <w:rFonts w:ascii="宋体" w:hAnsi="宋体" w:eastAsia="宋体" w:cs="宋体"/>
                <w:spacing w:val="10"/>
                <w:sz w:val="41"/>
                <w:szCs w:val="41"/>
              </w:rPr>
              <w:t>国家规定或者未</w:t>
            </w:r>
            <w:r>
              <w:rPr>
                <w:rFonts w:ascii="宋体" w:hAnsi="宋体" w:eastAsia="宋体" w:cs="宋体"/>
                <w:spacing w:val="25"/>
                <w:sz w:val="41"/>
                <w:szCs w:val="41"/>
              </w:rPr>
              <w:t>向劳动者提供必</w:t>
            </w:r>
            <w:r>
              <w:rPr>
                <w:rFonts w:ascii="宋体" w:hAnsi="宋体" w:eastAsia="宋体" w:cs="宋体"/>
                <w:spacing w:val="27"/>
                <w:sz w:val="41"/>
                <w:szCs w:val="41"/>
              </w:rPr>
              <w:t>要的劳动防护用</w:t>
            </w:r>
            <w:r>
              <w:rPr>
                <w:rFonts w:ascii="宋体" w:hAnsi="宋体" w:eastAsia="宋体" w:cs="宋体"/>
                <w:spacing w:val="4"/>
                <w:sz w:val="41"/>
                <w:szCs w:val="41"/>
              </w:rPr>
              <w:t>品和劳动保护设</w:t>
            </w:r>
            <w:r>
              <w:rPr>
                <w:rFonts w:ascii="宋体" w:hAnsi="宋体" w:eastAsia="宋体" w:cs="宋体"/>
                <w:spacing w:val="37"/>
                <w:sz w:val="41"/>
                <w:szCs w:val="41"/>
              </w:rPr>
              <w:t>施的</w:t>
            </w:r>
          </w:p>
        </w:tc>
        <w:tc>
          <w:tcPr>
            <w:tcW w:w="13596" w:type="dxa"/>
            <w:vAlign w:val="center"/>
          </w:tcPr>
          <w:p w14:paraId="0E1B6840">
            <w:pPr>
              <w:spacing w:before="133" w:line="200" w:lineRule="auto"/>
              <w:ind w:right="6"/>
              <w:jc w:val="both"/>
              <w:rPr>
                <w:rFonts w:ascii="宋体" w:hAnsi="宋体" w:eastAsia="宋体" w:cs="宋体"/>
                <w:sz w:val="41"/>
                <w:szCs w:val="41"/>
              </w:rPr>
            </w:pPr>
            <w:r>
              <w:rPr>
                <w:rFonts w:ascii="宋体" w:hAnsi="宋体" w:eastAsia="宋体" w:cs="宋体"/>
                <w:b w:val="0"/>
                <w:bCs w:val="0"/>
                <w:spacing w:val="-6"/>
                <w:sz w:val="41"/>
                <w:szCs w:val="41"/>
              </w:rPr>
              <w:t>《中华人民共和国劳动法》第九十二条用人单位的劳动安全设施和劳动卫生</w:t>
            </w:r>
            <w:r>
              <w:rPr>
                <w:rFonts w:ascii="宋体" w:hAnsi="宋体" w:eastAsia="宋体" w:cs="宋体"/>
                <w:sz w:val="41"/>
                <w:szCs w:val="41"/>
              </w:rPr>
              <w:t>条件不符合国家规定或者未向劳动者提供必要的劳动防护用品和</w:t>
            </w:r>
            <w:r>
              <w:rPr>
                <w:rFonts w:ascii="宋体" w:hAnsi="宋体" w:eastAsia="宋体" w:cs="宋体"/>
                <w:spacing w:val="-1"/>
                <w:sz w:val="41"/>
                <w:szCs w:val="41"/>
              </w:rPr>
              <w:t>劳动保护设</w:t>
            </w:r>
            <w:r>
              <w:rPr>
                <w:rFonts w:ascii="宋体" w:hAnsi="宋体" w:eastAsia="宋体" w:cs="宋体"/>
                <w:spacing w:val="4"/>
                <w:sz w:val="41"/>
                <w:szCs w:val="41"/>
              </w:rPr>
              <w:t>施的，由劳动行政部门或者有关部门责令改正，可以处以罚款；情节</w:t>
            </w:r>
            <w:r>
              <w:rPr>
                <w:rFonts w:ascii="宋体" w:hAnsi="宋体" w:eastAsia="宋体" w:cs="宋体"/>
                <w:spacing w:val="3"/>
                <w:sz w:val="41"/>
                <w:szCs w:val="41"/>
              </w:rPr>
              <w:t>严重</w:t>
            </w:r>
            <w:r>
              <w:rPr>
                <w:rFonts w:ascii="宋体" w:hAnsi="宋体" w:eastAsia="宋体" w:cs="宋体"/>
                <w:spacing w:val="1"/>
                <w:sz w:val="41"/>
                <w:szCs w:val="41"/>
              </w:rPr>
              <w:t>的，提请县级以上人民政府决定责令停产整顿；对事故隐患不采取措施，致使发生重大事故，造成劳动者生命和财产损失的，对责任人员依照刑法有关</w:t>
            </w:r>
            <w:r>
              <w:rPr>
                <w:rFonts w:ascii="宋体" w:hAnsi="宋体" w:eastAsia="宋体" w:cs="宋体"/>
                <w:spacing w:val="7"/>
                <w:sz w:val="41"/>
                <w:szCs w:val="41"/>
              </w:rPr>
              <w:t>规定追究刑事责任。</w:t>
            </w:r>
          </w:p>
        </w:tc>
        <w:tc>
          <w:tcPr>
            <w:tcW w:w="1833" w:type="dxa"/>
            <w:vAlign w:val="center"/>
          </w:tcPr>
          <w:p w14:paraId="502EACB7">
            <w:pPr>
              <w:spacing w:before="133" w:line="209" w:lineRule="auto"/>
              <w:ind w:left="89"/>
              <w:jc w:val="both"/>
              <w:rPr>
                <w:rFonts w:ascii="宋体" w:hAnsi="宋体" w:eastAsia="宋体" w:cs="宋体"/>
                <w:sz w:val="41"/>
                <w:szCs w:val="41"/>
              </w:rPr>
            </w:pPr>
            <w:r>
              <w:rPr>
                <w:rFonts w:ascii="宋体" w:hAnsi="宋体" w:eastAsia="宋体" w:cs="宋体"/>
                <w:spacing w:val="9"/>
                <w:sz w:val="41"/>
                <w:szCs w:val="41"/>
              </w:rPr>
              <w:t>罚款；责</w:t>
            </w:r>
          </w:p>
          <w:p w14:paraId="7904F3B8">
            <w:pPr>
              <w:spacing w:before="1" w:line="219" w:lineRule="auto"/>
              <w:ind w:left="89"/>
              <w:jc w:val="both"/>
              <w:rPr>
                <w:rFonts w:ascii="宋体" w:hAnsi="宋体" w:eastAsia="宋体" w:cs="宋体"/>
                <w:sz w:val="41"/>
                <w:szCs w:val="41"/>
              </w:rPr>
            </w:pPr>
            <w:r>
              <w:rPr>
                <w:rFonts w:ascii="宋体" w:hAnsi="宋体" w:eastAsia="宋体" w:cs="宋体"/>
                <w:spacing w:val="7"/>
                <w:sz w:val="41"/>
                <w:szCs w:val="41"/>
              </w:rPr>
              <w:t>令停业整</w:t>
            </w:r>
          </w:p>
          <w:p w14:paraId="7B2D0036">
            <w:pPr>
              <w:spacing w:before="10" w:line="221" w:lineRule="auto"/>
              <w:ind w:left="708"/>
              <w:jc w:val="both"/>
              <w:rPr>
                <w:rFonts w:ascii="宋体" w:hAnsi="宋体" w:eastAsia="宋体" w:cs="宋体"/>
                <w:sz w:val="41"/>
                <w:szCs w:val="41"/>
              </w:rPr>
            </w:pPr>
            <w:r>
              <w:rPr>
                <w:rFonts w:ascii="宋体" w:hAnsi="宋体" w:eastAsia="宋体" w:cs="宋体"/>
                <w:sz w:val="41"/>
                <w:szCs w:val="41"/>
              </w:rPr>
              <w:t>顿</w:t>
            </w:r>
          </w:p>
        </w:tc>
        <w:tc>
          <w:tcPr>
            <w:tcW w:w="4795" w:type="dxa"/>
            <w:vAlign w:val="center"/>
          </w:tcPr>
          <w:p w14:paraId="2E8359AD">
            <w:pPr>
              <w:spacing w:before="133" w:line="223" w:lineRule="auto"/>
              <w:ind w:left="17"/>
              <w:jc w:val="both"/>
              <w:rPr>
                <w:rFonts w:hint="eastAsia" w:ascii="宋体" w:hAnsi="宋体" w:eastAsia="宋体" w:cs="宋体"/>
                <w:sz w:val="41"/>
                <w:szCs w:val="41"/>
                <w:lang w:eastAsia="zh-CN"/>
              </w:rPr>
            </w:pPr>
            <w:r>
              <w:rPr>
                <w:rFonts w:hint="eastAsia" w:ascii="宋体" w:hAnsi="宋体" w:eastAsia="宋体" w:cs="宋体"/>
                <w:spacing w:val="23"/>
                <w:sz w:val="41"/>
                <w:szCs w:val="41"/>
                <w:lang w:eastAsia="zh-CN"/>
              </w:rPr>
              <w:t>具有“从轻处罚”情形之一的</w:t>
            </w:r>
          </w:p>
        </w:tc>
        <w:tc>
          <w:tcPr>
            <w:tcW w:w="2012" w:type="dxa"/>
            <w:vAlign w:val="center"/>
          </w:tcPr>
          <w:p w14:paraId="5067D48D">
            <w:pPr>
              <w:spacing w:before="134" w:line="229" w:lineRule="auto"/>
              <w:ind w:left="22" w:firstLine="13"/>
              <w:jc w:val="both"/>
              <w:rPr>
                <w:rFonts w:hint="eastAsia" w:ascii="宋体" w:hAnsi="宋体" w:eastAsia="宋体" w:cs="宋体"/>
                <w:sz w:val="41"/>
                <w:szCs w:val="41"/>
                <w:lang w:eastAsia="zh-CN"/>
              </w:rPr>
            </w:pPr>
            <w:r>
              <w:rPr>
                <w:rFonts w:hint="eastAsia" w:ascii="宋体" w:hAnsi="宋体" w:eastAsia="宋体" w:cs="宋体"/>
                <w:spacing w:val="82"/>
                <w:sz w:val="41"/>
                <w:szCs w:val="41"/>
                <w:lang w:eastAsia="zh-CN"/>
              </w:rPr>
              <w:t>从轻处罚</w:t>
            </w:r>
          </w:p>
        </w:tc>
        <w:tc>
          <w:tcPr>
            <w:tcW w:w="2207" w:type="dxa"/>
            <w:vAlign w:val="center"/>
          </w:tcPr>
          <w:p w14:paraId="62763D95">
            <w:pPr>
              <w:spacing w:before="183" w:line="216" w:lineRule="auto"/>
              <w:ind w:left="13" w:right="74" w:firstLine="27"/>
              <w:jc w:val="both"/>
              <w:rPr>
                <w:rFonts w:ascii="宋体" w:hAnsi="宋体" w:eastAsia="宋体" w:cs="宋体"/>
                <w:sz w:val="41"/>
                <w:szCs w:val="41"/>
              </w:rPr>
            </w:pPr>
            <w:r>
              <w:rPr>
                <w:rFonts w:ascii="宋体" w:hAnsi="宋体" w:eastAsia="宋体" w:cs="宋体"/>
                <w:spacing w:val="7"/>
                <w:sz w:val="41"/>
                <w:szCs w:val="41"/>
              </w:rPr>
              <w:t>处罚标准按</w:t>
            </w:r>
            <w:r>
              <w:rPr>
                <w:rFonts w:ascii="宋体" w:hAnsi="宋体" w:eastAsia="宋体" w:cs="宋体"/>
                <w:spacing w:val="6"/>
                <w:sz w:val="41"/>
                <w:szCs w:val="41"/>
              </w:rPr>
              <w:t>照湘人社规</w:t>
            </w:r>
            <w:r>
              <w:rPr>
                <w:rFonts w:ascii="宋体" w:hAnsi="宋体" w:eastAsia="宋体" w:cs="宋体"/>
                <w:spacing w:val="-15"/>
                <w:sz w:val="40"/>
                <w:szCs w:val="40"/>
              </w:rPr>
              <w:t>〔2021〕</w:t>
            </w:r>
            <w:r>
              <w:rPr>
                <w:rFonts w:ascii="宋体" w:hAnsi="宋体" w:eastAsia="宋体" w:cs="宋体"/>
                <w:spacing w:val="-10"/>
                <w:sz w:val="41"/>
                <w:szCs w:val="41"/>
              </w:rPr>
              <w:t>18</w:t>
            </w:r>
            <w:r>
              <w:rPr>
                <w:rFonts w:ascii="宋体" w:hAnsi="宋体" w:eastAsia="宋体" w:cs="宋体"/>
                <w:spacing w:val="11"/>
                <w:sz w:val="41"/>
                <w:szCs w:val="41"/>
              </w:rPr>
              <w:t>号文件规定</w:t>
            </w:r>
            <w:r>
              <w:rPr>
                <w:rFonts w:ascii="宋体" w:hAnsi="宋体" w:eastAsia="宋体" w:cs="宋体"/>
                <w:spacing w:val="13"/>
                <w:sz w:val="41"/>
                <w:szCs w:val="41"/>
              </w:rPr>
              <w:t>执行</w:t>
            </w:r>
          </w:p>
        </w:tc>
      </w:tr>
    </w:tbl>
    <w:p w14:paraId="750D8A25">
      <w:pPr>
        <w:rPr>
          <w:rFonts w:ascii="Arial"/>
          <w:sz w:val="21"/>
        </w:rPr>
      </w:pPr>
    </w:p>
    <w:p w14:paraId="0DEEA6DD">
      <w:pPr>
        <w:rPr>
          <w:rFonts w:ascii="Arial" w:hAnsi="Arial" w:eastAsia="Arial" w:cs="Arial"/>
          <w:sz w:val="21"/>
          <w:szCs w:val="21"/>
        </w:rPr>
        <w:sectPr>
          <w:footerReference r:id="rId20" w:type="default"/>
          <w:pgSz w:w="31680" w:h="22282"/>
          <w:pgMar w:top="1893" w:right="1368" w:bottom="2326" w:left="1583" w:header="0" w:footer="1872" w:gutter="0"/>
          <w:cols w:space="720" w:num="1"/>
        </w:sectPr>
      </w:pPr>
    </w:p>
    <w:p w14:paraId="360360E9">
      <w:pPr>
        <w:spacing w:before="237"/>
      </w:pPr>
    </w:p>
    <w:tbl>
      <w:tblPr>
        <w:tblStyle w:val="6"/>
        <w:tblW w:w="2860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7"/>
        <w:gridCol w:w="3099"/>
        <w:gridCol w:w="13544"/>
        <w:gridCol w:w="1821"/>
        <w:gridCol w:w="4779"/>
        <w:gridCol w:w="1986"/>
        <w:gridCol w:w="2231"/>
      </w:tblGrid>
      <w:tr w14:paraId="06CD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56" w:hRule="atLeast"/>
        </w:trPr>
        <w:tc>
          <w:tcPr>
            <w:tcW w:w="1147" w:type="dxa"/>
            <w:vAlign w:val="center"/>
          </w:tcPr>
          <w:p w14:paraId="235AFD6B">
            <w:pPr>
              <w:pStyle w:val="7"/>
              <w:spacing w:line="244" w:lineRule="auto"/>
              <w:jc w:val="both"/>
            </w:pPr>
          </w:p>
          <w:p w14:paraId="0E623DB7">
            <w:pPr>
              <w:spacing w:before="107" w:line="185" w:lineRule="auto"/>
              <w:ind w:left="409"/>
              <w:jc w:val="both"/>
              <w:rPr>
                <w:rFonts w:ascii="宋体" w:hAnsi="宋体" w:eastAsia="宋体" w:cs="宋体"/>
                <w:sz w:val="33"/>
                <w:szCs w:val="33"/>
              </w:rPr>
            </w:pPr>
            <w:r>
              <w:rPr>
                <w:rFonts w:ascii="宋体" w:hAnsi="宋体" w:eastAsia="宋体" w:cs="宋体"/>
                <w:sz w:val="33"/>
                <w:szCs w:val="33"/>
              </w:rPr>
              <w:t>3</w:t>
            </w:r>
          </w:p>
        </w:tc>
        <w:tc>
          <w:tcPr>
            <w:tcW w:w="3099" w:type="dxa"/>
            <w:vAlign w:val="center"/>
          </w:tcPr>
          <w:p w14:paraId="53B00675">
            <w:pPr>
              <w:pStyle w:val="7"/>
              <w:spacing w:line="242" w:lineRule="auto"/>
              <w:jc w:val="both"/>
            </w:pPr>
          </w:p>
          <w:p w14:paraId="25B365B0">
            <w:pPr>
              <w:spacing w:before="107" w:line="260" w:lineRule="auto"/>
              <w:ind w:left="81" w:right="63" w:hanging="13"/>
              <w:jc w:val="both"/>
              <w:rPr>
                <w:rFonts w:ascii="宋体" w:hAnsi="宋体" w:eastAsia="宋体" w:cs="宋体"/>
                <w:sz w:val="33"/>
                <w:szCs w:val="33"/>
              </w:rPr>
            </w:pPr>
            <w:r>
              <w:rPr>
                <w:rFonts w:ascii="宋体" w:hAnsi="宋体" w:eastAsia="宋体" w:cs="宋体"/>
                <w:spacing w:val="-10"/>
                <w:sz w:val="33"/>
                <w:szCs w:val="33"/>
              </w:rPr>
              <w:t>用人单位违反对</w:t>
            </w:r>
            <w:r>
              <w:rPr>
                <w:rFonts w:ascii="宋体" w:hAnsi="宋体" w:eastAsia="宋体" w:cs="宋体"/>
                <w:spacing w:val="-13"/>
                <w:sz w:val="33"/>
                <w:szCs w:val="33"/>
              </w:rPr>
              <w:t>女职工和未成年</w:t>
            </w:r>
            <w:r>
              <w:rPr>
                <w:rFonts w:ascii="宋体" w:hAnsi="宋体" w:eastAsia="宋体" w:cs="宋体"/>
                <w:spacing w:val="11"/>
                <w:sz w:val="33"/>
                <w:szCs w:val="33"/>
              </w:rPr>
              <w:t>工的保护规定</w:t>
            </w:r>
          </w:p>
        </w:tc>
        <w:tc>
          <w:tcPr>
            <w:tcW w:w="13544" w:type="dxa"/>
            <w:vAlign w:val="center"/>
          </w:tcPr>
          <w:p w14:paraId="11C0410E">
            <w:pPr>
              <w:spacing w:before="107" w:line="227" w:lineRule="auto"/>
              <w:ind w:left="40" w:hanging="20"/>
              <w:jc w:val="both"/>
              <w:rPr>
                <w:rFonts w:ascii="宋体" w:hAnsi="宋体" w:eastAsia="宋体" w:cs="宋体"/>
                <w:sz w:val="33"/>
                <w:szCs w:val="33"/>
              </w:rPr>
            </w:pPr>
            <w:r>
              <w:rPr>
                <w:rFonts w:ascii="宋体" w:hAnsi="宋体" w:eastAsia="宋体" w:cs="宋体"/>
                <w:spacing w:val="-1"/>
                <w:sz w:val="33"/>
                <w:szCs w:val="33"/>
              </w:rPr>
              <w:t>《中华人民共和国劳动法》第九十五条用人单位违反本法对女职工和未成年工的保护规定，侵</w:t>
            </w:r>
            <w:r>
              <w:rPr>
                <w:rFonts w:ascii="宋体" w:hAnsi="宋体" w:eastAsia="宋体" w:cs="宋体"/>
                <w:spacing w:val="-9"/>
                <w:sz w:val="33"/>
                <w:szCs w:val="33"/>
              </w:rPr>
              <w:t>害其合法权益的，由劳动行政部门责令改正，处以罚款；对女职工或者未成年工造成损害的，应</w:t>
            </w:r>
            <w:r>
              <w:rPr>
                <w:rFonts w:ascii="宋体" w:hAnsi="宋体" w:eastAsia="宋体" w:cs="宋体"/>
                <w:spacing w:val="16"/>
                <w:sz w:val="33"/>
                <w:szCs w:val="33"/>
              </w:rPr>
              <w:t>当承担赔偿责任。</w:t>
            </w:r>
          </w:p>
          <w:p w14:paraId="15DCC795">
            <w:pPr>
              <w:spacing w:before="3" w:line="223" w:lineRule="auto"/>
              <w:ind w:left="4" w:firstLine="25"/>
              <w:jc w:val="both"/>
              <w:rPr>
                <w:rFonts w:ascii="宋体" w:hAnsi="宋体" w:eastAsia="宋体" w:cs="宋体"/>
                <w:sz w:val="33"/>
                <w:szCs w:val="33"/>
              </w:rPr>
            </w:pPr>
            <w:r>
              <w:rPr>
                <w:rFonts w:ascii="宋体" w:hAnsi="宋体" w:eastAsia="宋体" w:cs="宋体"/>
                <w:sz w:val="33"/>
                <w:szCs w:val="33"/>
              </w:rPr>
              <w:t>《女职工劳动保护特别规定》第十三条第一</w:t>
            </w:r>
            <w:r>
              <w:rPr>
                <w:rFonts w:ascii="宋体" w:hAnsi="宋体" w:eastAsia="宋体" w:cs="宋体"/>
                <w:spacing w:val="-1"/>
                <w:sz w:val="33"/>
                <w:szCs w:val="33"/>
              </w:rPr>
              <w:t>款用人单位违反本规定第六条第二款、第七条、第</w:t>
            </w:r>
            <w:r>
              <w:rPr>
                <w:rFonts w:ascii="宋体" w:hAnsi="宋体" w:eastAsia="宋体" w:cs="宋体"/>
                <w:spacing w:val="-8"/>
                <w:sz w:val="33"/>
                <w:szCs w:val="33"/>
              </w:rPr>
              <w:t>九条第一款规定的，由县级以上人民政府人力资源社会保障行政部门责令限期改正，按照受侵害</w:t>
            </w:r>
            <w:r>
              <w:rPr>
                <w:rFonts w:ascii="宋体" w:hAnsi="宋体" w:eastAsia="宋体" w:cs="宋体"/>
                <w:spacing w:val="8"/>
                <w:sz w:val="33"/>
                <w:szCs w:val="33"/>
              </w:rPr>
              <w:t>女职工每人1000元以上5000元以下的标准</w:t>
            </w:r>
            <w:r>
              <w:rPr>
                <w:rFonts w:ascii="宋体" w:hAnsi="宋体" w:eastAsia="宋体" w:cs="宋体"/>
                <w:spacing w:val="7"/>
                <w:sz w:val="33"/>
                <w:szCs w:val="33"/>
              </w:rPr>
              <w:t>计算，处以罚款。</w:t>
            </w:r>
          </w:p>
          <w:p w14:paraId="5AD5A380">
            <w:pPr>
              <w:spacing w:before="3" w:line="217" w:lineRule="auto"/>
              <w:ind w:left="145" w:right="157" w:hanging="144"/>
              <w:jc w:val="both"/>
              <w:rPr>
                <w:rFonts w:ascii="宋体" w:hAnsi="宋体" w:eastAsia="宋体" w:cs="宋体"/>
                <w:sz w:val="33"/>
                <w:szCs w:val="33"/>
              </w:rPr>
            </w:pPr>
            <w:r>
              <w:rPr>
                <w:rFonts w:ascii="宋体" w:hAnsi="宋体" w:eastAsia="宋体" w:cs="宋体"/>
                <w:spacing w:val="4"/>
                <w:sz w:val="33"/>
                <w:szCs w:val="33"/>
              </w:rPr>
              <w:t>《劳动保障监察条例》第二十三条用人单位有下列行为之一的，由劳动保障行政部门责令改正，按照受侵害的劳动者每人1000元以上500</w:t>
            </w:r>
            <w:r>
              <w:rPr>
                <w:rFonts w:ascii="宋体" w:hAnsi="宋体" w:eastAsia="宋体" w:cs="宋体"/>
                <w:spacing w:val="3"/>
                <w:sz w:val="33"/>
                <w:szCs w:val="33"/>
              </w:rPr>
              <w:t>0元以下的标准计算，处以罚款：</w:t>
            </w:r>
          </w:p>
          <w:p w14:paraId="590FF427">
            <w:pPr>
              <w:spacing w:before="1" w:line="230" w:lineRule="auto"/>
              <w:ind w:left="145" w:hanging="27"/>
              <w:jc w:val="both"/>
              <w:rPr>
                <w:rFonts w:ascii="宋体" w:hAnsi="宋体" w:eastAsia="宋体" w:cs="宋体"/>
                <w:sz w:val="33"/>
                <w:szCs w:val="33"/>
              </w:rPr>
            </w:pPr>
            <w:r>
              <w:rPr>
                <w:rFonts w:ascii="宋体" w:hAnsi="宋体" w:eastAsia="宋体" w:cs="宋体"/>
                <w:spacing w:val="-3"/>
                <w:sz w:val="33"/>
                <w:szCs w:val="33"/>
              </w:rPr>
              <w:t>(一)安排女职工从事矿山井下劳动、国家规定的第四级体力劳动强度的劳动或者其他禁忌从事</w:t>
            </w:r>
            <w:r>
              <w:rPr>
                <w:rFonts w:ascii="宋体" w:hAnsi="宋体" w:eastAsia="宋体" w:cs="宋体"/>
                <w:spacing w:val="36"/>
                <w:sz w:val="33"/>
                <w:szCs w:val="33"/>
              </w:rPr>
              <w:t>的劳动的；</w:t>
            </w:r>
          </w:p>
          <w:p w14:paraId="3F8A11A4">
            <w:pPr>
              <w:spacing w:before="1" w:line="225" w:lineRule="auto"/>
              <w:ind w:left="146" w:hanging="9"/>
              <w:jc w:val="both"/>
              <w:rPr>
                <w:rFonts w:ascii="宋体" w:hAnsi="宋体" w:eastAsia="宋体" w:cs="宋体"/>
                <w:sz w:val="33"/>
                <w:szCs w:val="33"/>
              </w:rPr>
            </w:pPr>
            <w:r>
              <w:rPr>
                <w:rFonts w:ascii="宋体" w:hAnsi="宋体" w:eastAsia="宋体" w:cs="宋体"/>
                <w:spacing w:val="-3"/>
                <w:sz w:val="33"/>
                <w:szCs w:val="33"/>
              </w:rPr>
              <w:t>(二)安排女职工在经期从事高处、低温、冷水作业或者国家规定的第三级体力劳动强</w:t>
            </w:r>
            <w:r>
              <w:rPr>
                <w:rFonts w:ascii="宋体" w:hAnsi="宋体" w:eastAsia="宋体" w:cs="宋体"/>
                <w:spacing w:val="-4"/>
                <w:sz w:val="33"/>
                <w:szCs w:val="33"/>
              </w:rPr>
              <w:t>度的劳动</w:t>
            </w:r>
            <w:r>
              <w:rPr>
                <w:rFonts w:ascii="宋体" w:hAnsi="宋体" w:eastAsia="宋体" w:cs="宋体"/>
                <w:spacing w:val="-19"/>
                <w:sz w:val="33"/>
                <w:szCs w:val="33"/>
              </w:rPr>
              <w:t>的；</w:t>
            </w:r>
          </w:p>
          <w:p w14:paraId="098D9A50">
            <w:pPr>
              <w:spacing w:before="3" w:line="217" w:lineRule="auto"/>
              <w:ind w:left="49" w:firstLine="91"/>
              <w:jc w:val="both"/>
              <w:rPr>
                <w:rFonts w:ascii="宋体" w:hAnsi="宋体" w:eastAsia="宋体" w:cs="宋体"/>
                <w:sz w:val="33"/>
                <w:szCs w:val="33"/>
              </w:rPr>
            </w:pPr>
            <w:r>
              <w:rPr>
                <w:rFonts w:ascii="宋体" w:hAnsi="宋体" w:eastAsia="宋体" w:cs="宋体"/>
                <w:spacing w:val="-3"/>
                <w:sz w:val="33"/>
                <w:szCs w:val="33"/>
              </w:rPr>
              <w:t>(三)安排女职工在怀孕期间从事国家规定的第三级体力劳动强度的劳动或者</w:t>
            </w:r>
            <w:r>
              <w:rPr>
                <w:rFonts w:ascii="宋体" w:hAnsi="宋体" w:eastAsia="宋体" w:cs="宋体"/>
                <w:spacing w:val="-4"/>
                <w:sz w:val="33"/>
                <w:szCs w:val="33"/>
              </w:rPr>
              <w:t>孕期禁忌从事的劳</w:t>
            </w:r>
            <w:r>
              <w:rPr>
                <w:rFonts w:ascii="宋体" w:hAnsi="宋体" w:eastAsia="宋体" w:cs="宋体"/>
                <w:spacing w:val="-16"/>
                <w:sz w:val="33"/>
                <w:szCs w:val="33"/>
              </w:rPr>
              <w:t>动的；</w:t>
            </w:r>
          </w:p>
          <w:p w14:paraId="4269D94D">
            <w:pPr>
              <w:spacing w:before="1" w:line="221" w:lineRule="auto"/>
              <w:ind w:left="146"/>
              <w:jc w:val="both"/>
              <w:rPr>
                <w:rFonts w:ascii="宋体" w:hAnsi="宋体" w:eastAsia="宋体" w:cs="宋体"/>
                <w:sz w:val="33"/>
                <w:szCs w:val="33"/>
              </w:rPr>
            </w:pPr>
            <w:r>
              <w:rPr>
                <w:rFonts w:ascii="宋体" w:hAnsi="宋体" w:eastAsia="宋体" w:cs="宋体"/>
                <w:spacing w:val="9"/>
                <w:sz w:val="33"/>
                <w:szCs w:val="33"/>
              </w:rPr>
              <w:t>(四)安排怀孕7个月以上的女职工夜班劳动或者延长其工作时间的；</w:t>
            </w:r>
          </w:p>
          <w:p w14:paraId="05D4347E">
            <w:pPr>
              <w:spacing w:before="65" w:line="195" w:lineRule="auto"/>
              <w:ind w:left="146"/>
              <w:jc w:val="both"/>
              <w:rPr>
                <w:rFonts w:ascii="宋体" w:hAnsi="宋体" w:eastAsia="宋体" w:cs="宋体"/>
                <w:sz w:val="33"/>
                <w:szCs w:val="33"/>
              </w:rPr>
            </w:pPr>
            <w:r>
              <w:rPr>
                <w:rFonts w:ascii="宋体" w:hAnsi="宋体" w:eastAsia="宋体" w:cs="宋体"/>
                <w:spacing w:val="12"/>
                <w:sz w:val="33"/>
                <w:szCs w:val="33"/>
              </w:rPr>
              <w:t>(五)女职工生育享受产假少于90天的；</w:t>
            </w:r>
          </w:p>
          <w:p w14:paraId="0F5B786F">
            <w:pPr>
              <w:spacing w:before="1" w:line="224" w:lineRule="auto"/>
              <w:ind w:left="146" w:firstLine="22"/>
              <w:jc w:val="both"/>
              <w:rPr>
                <w:rFonts w:ascii="宋体" w:hAnsi="宋体" w:eastAsia="宋体" w:cs="宋体"/>
                <w:sz w:val="33"/>
                <w:szCs w:val="33"/>
              </w:rPr>
            </w:pPr>
            <w:r>
              <w:rPr>
                <w:rFonts w:ascii="宋体" w:hAnsi="宋体" w:eastAsia="宋体" w:cs="宋体"/>
                <w:sz w:val="33"/>
                <w:szCs w:val="33"/>
              </w:rPr>
              <w:t>(六)安排女职工在哺乳未满1周岁的婴儿期间从事国家规定的第三级体力劳动强度的劳动或者</w:t>
            </w:r>
            <w:r>
              <w:rPr>
                <w:rFonts w:ascii="宋体" w:hAnsi="宋体" w:eastAsia="宋体" w:cs="宋体"/>
                <w:spacing w:val="9"/>
                <w:sz w:val="33"/>
                <w:szCs w:val="33"/>
              </w:rPr>
              <w:t>哺乳期禁忌从事的其他劳动，以及延长其工作时间或者安排其夜班劳动</w:t>
            </w:r>
            <w:r>
              <w:rPr>
                <w:rFonts w:ascii="宋体" w:hAnsi="宋体" w:eastAsia="宋体" w:cs="宋体"/>
                <w:spacing w:val="8"/>
                <w:sz w:val="33"/>
                <w:szCs w:val="33"/>
              </w:rPr>
              <w:t>的；</w:t>
            </w:r>
          </w:p>
          <w:p w14:paraId="02D4F027">
            <w:pPr>
              <w:ind w:left="146" w:firstLine="41"/>
              <w:jc w:val="both"/>
              <w:rPr>
                <w:rFonts w:ascii="宋体" w:hAnsi="宋体" w:eastAsia="宋体" w:cs="宋体"/>
                <w:sz w:val="33"/>
                <w:szCs w:val="33"/>
              </w:rPr>
            </w:pPr>
            <w:r>
              <w:rPr>
                <w:rFonts w:ascii="宋体" w:hAnsi="宋体" w:eastAsia="宋体" w:cs="宋体"/>
                <w:spacing w:val="-4"/>
                <w:sz w:val="33"/>
                <w:szCs w:val="33"/>
              </w:rPr>
              <w:t>(七)安排未成年工从事矿山井下、有毒有害、国家规定的第四级体</w:t>
            </w:r>
            <w:r>
              <w:rPr>
                <w:rFonts w:ascii="宋体" w:hAnsi="宋体" w:eastAsia="宋体" w:cs="宋体"/>
                <w:spacing w:val="-5"/>
                <w:sz w:val="33"/>
                <w:szCs w:val="33"/>
              </w:rPr>
              <w:t>力劳动强度的劳动或者其他</w:t>
            </w:r>
            <w:r>
              <w:rPr>
                <w:rFonts w:ascii="宋体" w:hAnsi="宋体" w:eastAsia="宋体" w:cs="宋体"/>
                <w:spacing w:val="22"/>
                <w:sz w:val="33"/>
                <w:szCs w:val="33"/>
              </w:rPr>
              <w:t>禁忌从事的劳动的；</w:t>
            </w:r>
          </w:p>
          <w:p w14:paraId="6F84BFC0">
            <w:pPr>
              <w:spacing w:before="11" w:line="222" w:lineRule="auto"/>
              <w:ind w:left="146"/>
              <w:jc w:val="both"/>
              <w:rPr>
                <w:rFonts w:ascii="宋体" w:hAnsi="宋体" w:eastAsia="宋体" w:cs="宋体"/>
                <w:sz w:val="33"/>
                <w:szCs w:val="33"/>
              </w:rPr>
            </w:pPr>
            <w:r>
              <w:rPr>
                <w:rFonts w:ascii="宋体" w:hAnsi="宋体" w:eastAsia="宋体" w:cs="宋体"/>
                <w:spacing w:val="3"/>
                <w:sz w:val="33"/>
                <w:szCs w:val="33"/>
              </w:rPr>
              <w:t>(八)未对未成年工定期进行健康检查的。</w:t>
            </w:r>
          </w:p>
          <w:p w14:paraId="481DFD9B">
            <w:pPr>
              <w:spacing w:before="10" w:line="215" w:lineRule="auto"/>
              <w:ind w:left="20"/>
              <w:jc w:val="both"/>
              <w:rPr>
                <w:rFonts w:ascii="宋体" w:hAnsi="宋体" w:eastAsia="宋体" w:cs="宋体"/>
                <w:sz w:val="33"/>
                <w:szCs w:val="33"/>
              </w:rPr>
            </w:pPr>
            <w:r>
              <w:rPr>
                <w:rFonts w:ascii="宋体" w:hAnsi="宋体" w:eastAsia="宋体" w:cs="宋体"/>
                <w:spacing w:val="5"/>
                <w:sz w:val="33"/>
                <w:szCs w:val="33"/>
              </w:rPr>
              <w:t>《湖南省劳动保障监察条例》第三十条用人单位有本</w:t>
            </w:r>
            <w:r>
              <w:rPr>
                <w:rFonts w:ascii="宋体" w:hAnsi="宋体" w:eastAsia="宋体" w:cs="宋体"/>
                <w:spacing w:val="4"/>
                <w:sz w:val="33"/>
                <w:szCs w:val="33"/>
              </w:rPr>
              <w:t>条例第七条第(一)项至第(八)项所列</w:t>
            </w:r>
          </w:p>
          <w:p w14:paraId="0E6C4E10">
            <w:pPr>
              <w:spacing w:before="5" w:line="220" w:lineRule="auto"/>
              <w:ind w:left="144" w:hanging="122"/>
              <w:jc w:val="both"/>
              <w:rPr>
                <w:rFonts w:ascii="宋体" w:hAnsi="宋体" w:eastAsia="宋体" w:cs="宋体"/>
                <w:sz w:val="33"/>
                <w:szCs w:val="33"/>
              </w:rPr>
            </w:pPr>
            <w:r>
              <w:rPr>
                <w:rFonts w:ascii="宋体" w:hAnsi="宋体" w:eastAsia="宋体" w:cs="宋体"/>
                <w:spacing w:val="-12"/>
                <w:sz w:val="33"/>
                <w:szCs w:val="33"/>
              </w:rPr>
              <w:t>情形之一的，由劳动保障行政部门责令改正，并按照受侵害的劳动者每人一千元以上五千元以下</w:t>
            </w:r>
            <w:r>
              <w:rPr>
                <w:rFonts w:ascii="宋体" w:hAnsi="宋体" w:eastAsia="宋体" w:cs="宋体"/>
                <w:spacing w:val="-3"/>
                <w:sz w:val="33"/>
                <w:szCs w:val="33"/>
              </w:rPr>
              <w:t>的标准，处以罚款；有第(九)项规定情形的，由劳动保障行政部门给</w:t>
            </w:r>
            <w:r>
              <w:rPr>
                <w:rFonts w:ascii="宋体" w:hAnsi="宋体" w:eastAsia="宋体" w:cs="宋体"/>
                <w:spacing w:val="-4"/>
                <w:sz w:val="33"/>
                <w:szCs w:val="33"/>
              </w:rPr>
              <w:t>予警告，责令限期改正，</w:t>
            </w:r>
            <w:r>
              <w:rPr>
                <w:rFonts w:ascii="宋体" w:hAnsi="宋体" w:eastAsia="宋体" w:cs="宋体"/>
                <w:sz w:val="33"/>
                <w:szCs w:val="33"/>
              </w:rPr>
              <w:t>并可以按照受侵害的劳动者每人一百元以上五百元以下的标准，处以罚款。</w:t>
            </w:r>
          </w:p>
          <w:p w14:paraId="708D5F86">
            <w:pPr>
              <w:spacing w:before="12" w:line="224" w:lineRule="auto"/>
              <w:ind w:left="160" w:hanging="160"/>
              <w:jc w:val="both"/>
              <w:rPr>
                <w:rFonts w:ascii="宋体" w:hAnsi="宋体" w:eastAsia="宋体" w:cs="宋体"/>
                <w:sz w:val="33"/>
                <w:szCs w:val="33"/>
              </w:rPr>
            </w:pPr>
            <w:r>
              <w:rPr>
                <w:rFonts w:ascii="宋体" w:hAnsi="宋体" w:eastAsia="宋体" w:cs="宋体"/>
                <w:sz w:val="33"/>
                <w:szCs w:val="33"/>
              </w:rPr>
              <w:t>《湖南省劳动保障监察条例》第七条劳动保障行政部门对用人单位劳动用工的情况实施监察，</w:t>
            </w:r>
            <w:r>
              <w:rPr>
                <w:rFonts w:ascii="宋体" w:hAnsi="宋体" w:eastAsia="宋体" w:cs="宋体"/>
                <w:spacing w:val="-1"/>
                <w:sz w:val="33"/>
                <w:szCs w:val="33"/>
              </w:rPr>
              <w:t>重点监察下列行为：</w:t>
            </w:r>
          </w:p>
          <w:p w14:paraId="039F6908">
            <w:pPr>
              <w:spacing w:before="1" w:line="197" w:lineRule="auto"/>
              <w:ind w:left="146" w:firstLine="41"/>
              <w:jc w:val="both"/>
              <w:rPr>
                <w:rFonts w:ascii="宋体" w:hAnsi="宋体" w:eastAsia="宋体" w:cs="宋体"/>
                <w:sz w:val="33"/>
                <w:szCs w:val="33"/>
              </w:rPr>
            </w:pPr>
            <w:r>
              <w:rPr>
                <w:rFonts w:ascii="宋体" w:hAnsi="宋体" w:eastAsia="宋体" w:cs="宋体"/>
                <w:spacing w:val="-4"/>
                <w:sz w:val="33"/>
                <w:szCs w:val="33"/>
              </w:rPr>
              <w:t>(一)安排女职工从事矿山井下劳动、国家规定的第四级体力劳动强</w:t>
            </w:r>
            <w:r>
              <w:rPr>
                <w:rFonts w:ascii="宋体" w:hAnsi="宋体" w:eastAsia="宋体" w:cs="宋体"/>
                <w:spacing w:val="-5"/>
                <w:sz w:val="33"/>
                <w:szCs w:val="33"/>
              </w:rPr>
              <w:t>度的劳动或者其他禁忌从事</w:t>
            </w:r>
            <w:r>
              <w:rPr>
                <w:rFonts w:ascii="宋体" w:hAnsi="宋体" w:eastAsia="宋体" w:cs="宋体"/>
                <w:spacing w:val="40"/>
                <w:sz w:val="33"/>
                <w:szCs w:val="33"/>
              </w:rPr>
              <w:t>的劳动；</w:t>
            </w:r>
          </w:p>
          <w:p w14:paraId="3C192ABB">
            <w:pPr>
              <w:spacing w:line="247" w:lineRule="auto"/>
              <w:ind w:left="146" w:right="61" w:hanging="55"/>
              <w:jc w:val="both"/>
              <w:rPr>
                <w:rFonts w:ascii="宋体" w:hAnsi="宋体" w:eastAsia="宋体" w:cs="宋体"/>
                <w:sz w:val="33"/>
                <w:szCs w:val="33"/>
              </w:rPr>
            </w:pPr>
            <w:r>
              <w:rPr>
                <w:rFonts w:ascii="宋体" w:hAnsi="宋体" w:eastAsia="宋体" w:cs="宋体"/>
                <w:spacing w:val="5"/>
                <w:sz w:val="33"/>
                <w:szCs w:val="33"/>
              </w:rPr>
              <w:t>(二)安排女职工在经期从事高处、低温、冷水</w:t>
            </w:r>
            <w:r>
              <w:rPr>
                <w:rFonts w:ascii="宋体" w:hAnsi="宋体" w:eastAsia="宋体" w:cs="宋体"/>
                <w:spacing w:val="4"/>
                <w:sz w:val="33"/>
                <w:szCs w:val="33"/>
              </w:rPr>
              <w:t>作业或者国家规定的第三级体力劳动强度的劳</w:t>
            </w:r>
            <w:r>
              <w:rPr>
                <w:rFonts w:ascii="宋体" w:hAnsi="宋体" w:eastAsia="宋体" w:cs="宋体"/>
                <w:spacing w:val="-6"/>
                <w:sz w:val="33"/>
                <w:szCs w:val="33"/>
              </w:rPr>
              <w:t>动；</w:t>
            </w:r>
          </w:p>
          <w:p w14:paraId="21C49EEB">
            <w:pPr>
              <w:spacing w:before="1" w:line="221" w:lineRule="auto"/>
              <w:jc w:val="both"/>
              <w:rPr>
                <w:rFonts w:ascii="宋体" w:hAnsi="宋体" w:eastAsia="宋体" w:cs="宋体"/>
                <w:sz w:val="33"/>
                <w:szCs w:val="33"/>
              </w:rPr>
            </w:pPr>
            <w:r>
              <w:rPr>
                <w:rFonts w:ascii="宋体" w:hAnsi="宋体" w:eastAsia="宋体" w:cs="宋体"/>
                <w:spacing w:val="-3"/>
                <w:sz w:val="33"/>
                <w:szCs w:val="33"/>
              </w:rPr>
              <w:t>(三)安排女职工在孕期从事国家规定的第三级体力劳动</w:t>
            </w:r>
            <w:r>
              <w:rPr>
                <w:rFonts w:ascii="宋体" w:hAnsi="宋体" w:eastAsia="宋体" w:cs="宋体"/>
                <w:spacing w:val="-4"/>
                <w:sz w:val="33"/>
                <w:szCs w:val="33"/>
              </w:rPr>
              <w:t>强度的劳动或者孕期禁忌从事的劳动；</w:t>
            </w:r>
          </w:p>
          <w:p w14:paraId="69EC86AD">
            <w:pPr>
              <w:spacing w:before="16" w:line="222" w:lineRule="auto"/>
              <w:ind w:left="146"/>
              <w:jc w:val="both"/>
              <w:rPr>
                <w:rFonts w:ascii="宋体" w:hAnsi="宋体" w:eastAsia="宋体" w:cs="宋体"/>
                <w:sz w:val="33"/>
                <w:szCs w:val="33"/>
              </w:rPr>
            </w:pPr>
            <w:r>
              <w:rPr>
                <w:rFonts w:ascii="宋体" w:hAnsi="宋体" w:eastAsia="宋体" w:cs="宋体"/>
                <w:spacing w:val="9"/>
                <w:sz w:val="33"/>
                <w:szCs w:val="33"/>
              </w:rPr>
              <w:t>(四)安排怀孕七个月以上的女职工夜班劳动或者延长其工作时间；</w:t>
            </w:r>
          </w:p>
          <w:p w14:paraId="26CDB05C">
            <w:pPr>
              <w:spacing w:before="28" w:line="190" w:lineRule="auto"/>
              <w:ind w:left="146"/>
              <w:jc w:val="both"/>
              <w:rPr>
                <w:rFonts w:ascii="宋体" w:hAnsi="宋体" w:eastAsia="宋体" w:cs="宋体"/>
                <w:sz w:val="33"/>
                <w:szCs w:val="33"/>
              </w:rPr>
            </w:pPr>
            <w:r>
              <w:rPr>
                <w:rFonts w:ascii="宋体" w:hAnsi="宋体" w:eastAsia="宋体" w:cs="宋体"/>
                <w:spacing w:val="12"/>
                <w:sz w:val="33"/>
                <w:szCs w:val="33"/>
              </w:rPr>
              <w:t>(五)安排女职工生育享受产假少于九十天；</w:t>
            </w:r>
          </w:p>
          <w:p w14:paraId="45A4E922">
            <w:pPr>
              <w:spacing w:line="210" w:lineRule="auto"/>
              <w:ind w:left="146" w:firstLine="13"/>
              <w:jc w:val="both"/>
              <w:rPr>
                <w:rFonts w:ascii="宋体" w:hAnsi="宋体" w:eastAsia="宋体" w:cs="宋体"/>
                <w:sz w:val="33"/>
                <w:szCs w:val="33"/>
              </w:rPr>
            </w:pPr>
            <w:r>
              <w:rPr>
                <w:rFonts w:ascii="宋体" w:hAnsi="宋体" w:eastAsia="宋体" w:cs="宋体"/>
                <w:spacing w:val="-4"/>
                <w:sz w:val="33"/>
                <w:szCs w:val="33"/>
              </w:rPr>
              <w:t>(六)安排女职工在哺乳未满一周岁婴儿期间从事国家规定的第三级体力劳动强度的劳动或者哺</w:t>
            </w:r>
            <w:r>
              <w:rPr>
                <w:rFonts w:ascii="宋体" w:hAnsi="宋体" w:eastAsia="宋体" w:cs="宋体"/>
                <w:spacing w:val="9"/>
                <w:sz w:val="33"/>
                <w:szCs w:val="33"/>
              </w:rPr>
              <w:t>乳期禁忌从事的其他劳动，以及延长其工作时间或者安排其夜班劳动；</w:t>
            </w:r>
          </w:p>
          <w:p w14:paraId="2DC55C5F">
            <w:pPr>
              <w:spacing w:before="3" w:line="235" w:lineRule="auto"/>
              <w:ind w:left="145" w:hanging="45"/>
              <w:jc w:val="both"/>
              <w:rPr>
                <w:rFonts w:ascii="宋体" w:hAnsi="宋体" w:eastAsia="宋体" w:cs="宋体"/>
                <w:sz w:val="33"/>
                <w:szCs w:val="33"/>
              </w:rPr>
            </w:pPr>
            <w:r>
              <w:rPr>
                <w:rFonts w:ascii="宋体" w:hAnsi="宋体" w:eastAsia="宋体" w:cs="宋体"/>
                <w:spacing w:val="-2"/>
                <w:sz w:val="33"/>
                <w:szCs w:val="33"/>
              </w:rPr>
              <w:t>(七)安排未成年工从事矿山井下、有毒有害、国家规定的第四级体力劳动</w:t>
            </w:r>
            <w:r>
              <w:rPr>
                <w:rFonts w:ascii="宋体" w:hAnsi="宋体" w:eastAsia="宋体" w:cs="宋体"/>
                <w:spacing w:val="-3"/>
                <w:sz w:val="33"/>
                <w:szCs w:val="33"/>
              </w:rPr>
              <w:t>强度的劳动或者其他</w:t>
            </w:r>
            <w:r>
              <w:rPr>
                <w:rFonts w:ascii="宋体" w:hAnsi="宋体" w:eastAsia="宋体" w:cs="宋体"/>
                <w:spacing w:val="24"/>
                <w:sz w:val="33"/>
                <w:szCs w:val="33"/>
              </w:rPr>
              <w:t>禁忌从事的劳动；</w:t>
            </w:r>
          </w:p>
          <w:p w14:paraId="5BA6E9D8">
            <w:pPr>
              <w:spacing w:before="1" w:line="221" w:lineRule="auto"/>
              <w:ind w:left="191"/>
              <w:jc w:val="both"/>
              <w:rPr>
                <w:rFonts w:ascii="宋体" w:hAnsi="宋体" w:eastAsia="宋体" w:cs="宋体"/>
                <w:sz w:val="33"/>
                <w:szCs w:val="33"/>
              </w:rPr>
            </w:pPr>
            <w:r>
              <w:rPr>
                <w:rFonts w:ascii="宋体" w:hAnsi="宋体" w:eastAsia="宋体" w:cs="宋体"/>
                <w:spacing w:val="13"/>
                <w:sz w:val="33"/>
                <w:szCs w:val="33"/>
              </w:rPr>
              <w:t>(八)不对未成年工定期进行健康检查；</w:t>
            </w:r>
          </w:p>
          <w:p w14:paraId="2B64657C">
            <w:pPr>
              <w:spacing w:before="20" w:line="222" w:lineRule="auto"/>
              <w:ind w:left="215"/>
              <w:jc w:val="both"/>
              <w:rPr>
                <w:rFonts w:ascii="宋体" w:hAnsi="宋体" w:eastAsia="宋体" w:cs="宋体"/>
                <w:sz w:val="33"/>
                <w:szCs w:val="33"/>
              </w:rPr>
            </w:pPr>
            <w:r>
              <w:rPr>
                <w:rFonts w:ascii="宋体" w:hAnsi="宋体" w:eastAsia="宋体" w:cs="宋体"/>
                <w:spacing w:val="4"/>
                <w:sz w:val="33"/>
                <w:szCs w:val="33"/>
              </w:rPr>
              <w:t>(九)违反劳动保障法律法规的规定延长劳动者</w:t>
            </w:r>
            <w:r>
              <w:rPr>
                <w:rFonts w:ascii="宋体" w:hAnsi="宋体" w:eastAsia="宋体" w:cs="宋体"/>
                <w:spacing w:val="3"/>
                <w:sz w:val="33"/>
                <w:szCs w:val="33"/>
              </w:rPr>
              <w:t>工作时间。</w:t>
            </w:r>
          </w:p>
        </w:tc>
        <w:tc>
          <w:tcPr>
            <w:tcW w:w="1821" w:type="dxa"/>
            <w:vAlign w:val="center"/>
          </w:tcPr>
          <w:p w14:paraId="74D49A3D">
            <w:pPr>
              <w:pStyle w:val="7"/>
              <w:spacing w:line="241" w:lineRule="auto"/>
              <w:jc w:val="both"/>
            </w:pPr>
          </w:p>
          <w:p w14:paraId="0A498DE8">
            <w:pPr>
              <w:spacing w:before="107" w:line="223" w:lineRule="auto"/>
              <w:ind w:left="583"/>
              <w:jc w:val="both"/>
              <w:rPr>
                <w:rFonts w:ascii="宋体" w:hAnsi="宋体" w:eastAsia="宋体" w:cs="宋体"/>
                <w:sz w:val="33"/>
                <w:szCs w:val="33"/>
              </w:rPr>
            </w:pPr>
            <w:r>
              <w:rPr>
                <w:rFonts w:ascii="宋体" w:hAnsi="宋体" w:eastAsia="宋体" w:cs="宋体"/>
                <w:spacing w:val="11"/>
                <w:sz w:val="33"/>
                <w:szCs w:val="33"/>
              </w:rPr>
              <w:t>罚款</w:t>
            </w:r>
          </w:p>
        </w:tc>
        <w:tc>
          <w:tcPr>
            <w:tcW w:w="4779" w:type="dxa"/>
            <w:vAlign w:val="center"/>
          </w:tcPr>
          <w:p w14:paraId="78FC9EAF">
            <w:pPr>
              <w:pStyle w:val="7"/>
              <w:spacing w:line="248" w:lineRule="auto"/>
              <w:jc w:val="both"/>
            </w:pPr>
          </w:p>
          <w:p w14:paraId="1912AF1F">
            <w:pPr>
              <w:spacing w:before="107" w:line="272" w:lineRule="auto"/>
              <w:ind w:left="57" w:firstLine="79"/>
              <w:jc w:val="both"/>
              <w:rPr>
                <w:rFonts w:hint="eastAsia" w:ascii="宋体" w:hAnsi="宋体" w:eastAsia="宋体" w:cs="宋体"/>
                <w:sz w:val="33"/>
                <w:szCs w:val="33"/>
                <w:lang w:eastAsia="zh-CN"/>
              </w:rPr>
            </w:pPr>
            <w:r>
              <w:rPr>
                <w:rFonts w:hint="eastAsia" w:ascii="宋体" w:hAnsi="宋体" w:eastAsia="宋体" w:cs="宋体"/>
                <w:spacing w:val="-13"/>
                <w:sz w:val="33"/>
                <w:szCs w:val="33"/>
                <w:lang w:eastAsia="zh-CN"/>
              </w:rPr>
              <w:t>具有“从轻处罚”情形之一的</w:t>
            </w:r>
          </w:p>
        </w:tc>
        <w:tc>
          <w:tcPr>
            <w:tcW w:w="1986" w:type="dxa"/>
            <w:vAlign w:val="center"/>
          </w:tcPr>
          <w:p w14:paraId="797A7AC8">
            <w:pPr>
              <w:pStyle w:val="7"/>
              <w:spacing w:line="252" w:lineRule="auto"/>
              <w:jc w:val="both"/>
            </w:pPr>
          </w:p>
          <w:p w14:paraId="4B7508E3">
            <w:pPr>
              <w:spacing w:before="107" w:line="253" w:lineRule="auto"/>
              <w:ind w:left="8" w:right="554" w:firstLine="63"/>
              <w:jc w:val="both"/>
              <w:rPr>
                <w:rFonts w:hint="eastAsia" w:ascii="宋体" w:hAnsi="宋体" w:eastAsia="宋体" w:cs="宋体"/>
                <w:sz w:val="33"/>
                <w:szCs w:val="33"/>
                <w:lang w:eastAsia="zh-CN"/>
              </w:rPr>
            </w:pPr>
            <w:r>
              <w:rPr>
                <w:rFonts w:hint="eastAsia" w:ascii="宋体" w:hAnsi="宋体" w:eastAsia="宋体" w:cs="宋体"/>
                <w:spacing w:val="8"/>
                <w:sz w:val="33"/>
                <w:szCs w:val="33"/>
                <w:lang w:eastAsia="zh-CN"/>
              </w:rPr>
              <w:t>从轻处罚</w:t>
            </w:r>
          </w:p>
        </w:tc>
        <w:tc>
          <w:tcPr>
            <w:tcW w:w="2231" w:type="dxa"/>
            <w:vAlign w:val="center"/>
          </w:tcPr>
          <w:p w14:paraId="5F552399">
            <w:pPr>
              <w:pStyle w:val="7"/>
              <w:spacing w:line="257" w:lineRule="auto"/>
              <w:jc w:val="both"/>
            </w:pPr>
          </w:p>
          <w:p w14:paraId="3AE8AB59">
            <w:pPr>
              <w:spacing w:before="107" w:line="227" w:lineRule="auto"/>
              <w:ind w:left="9" w:right="41" w:firstLine="63"/>
              <w:jc w:val="both"/>
              <w:rPr>
                <w:rFonts w:ascii="宋体" w:hAnsi="宋体" w:eastAsia="宋体" w:cs="宋体"/>
                <w:sz w:val="33"/>
                <w:szCs w:val="33"/>
              </w:rPr>
            </w:pPr>
            <w:r>
              <w:rPr>
                <w:rFonts w:ascii="宋体" w:hAnsi="宋体" w:eastAsia="宋体" w:cs="宋体"/>
                <w:spacing w:val="-15"/>
                <w:sz w:val="33"/>
                <w:szCs w:val="33"/>
              </w:rPr>
              <w:t>处罚标准按</w:t>
            </w:r>
            <w:r>
              <w:rPr>
                <w:rFonts w:ascii="宋体" w:hAnsi="宋体" w:eastAsia="宋体" w:cs="宋体"/>
                <w:spacing w:val="-13"/>
                <w:sz w:val="33"/>
                <w:szCs w:val="33"/>
              </w:rPr>
              <w:t>照湘人社规</w:t>
            </w:r>
            <w:r>
              <w:rPr>
                <w:rFonts w:ascii="宋体" w:hAnsi="宋体" w:eastAsia="宋体" w:cs="宋体"/>
                <w:spacing w:val="-15"/>
                <w:sz w:val="33"/>
                <w:szCs w:val="33"/>
              </w:rPr>
              <w:t>〔2021〕18号</w:t>
            </w:r>
            <w:r>
              <w:rPr>
                <w:rFonts w:ascii="宋体" w:hAnsi="宋体" w:eastAsia="宋体" w:cs="宋体"/>
                <w:spacing w:val="-14"/>
                <w:sz w:val="33"/>
                <w:szCs w:val="33"/>
              </w:rPr>
              <w:t>文件规定</w:t>
            </w:r>
            <w:r>
              <w:rPr>
                <w:rFonts w:ascii="宋体" w:hAnsi="宋体" w:eastAsia="宋体" w:cs="宋体"/>
                <w:spacing w:val="31"/>
                <w:sz w:val="33"/>
                <w:szCs w:val="33"/>
              </w:rPr>
              <w:t>执行</w:t>
            </w:r>
          </w:p>
        </w:tc>
      </w:tr>
    </w:tbl>
    <w:p w14:paraId="5D0ABFE3">
      <w:pPr>
        <w:rPr>
          <w:rFonts w:ascii="Arial"/>
          <w:sz w:val="21"/>
        </w:rPr>
      </w:pPr>
    </w:p>
    <w:p w14:paraId="0A02CC0C">
      <w:pPr>
        <w:rPr>
          <w:rFonts w:ascii="Arial" w:hAnsi="Arial" w:eastAsia="Arial" w:cs="Arial"/>
          <w:sz w:val="21"/>
          <w:szCs w:val="21"/>
        </w:rPr>
        <w:sectPr>
          <w:footerReference r:id="rId21" w:type="default"/>
          <w:pgSz w:w="31681" w:h="22506"/>
          <w:pgMar w:top="1912" w:right="1384" w:bottom="2488" w:left="1682" w:header="0" w:footer="1988" w:gutter="0"/>
          <w:cols w:space="720" w:num="1"/>
        </w:sectPr>
      </w:pPr>
    </w:p>
    <w:p w14:paraId="055854C9">
      <w:pPr>
        <w:spacing w:before="95"/>
      </w:pPr>
    </w:p>
    <w:tbl>
      <w:tblPr>
        <w:tblStyle w:val="6"/>
        <w:tblW w:w="2866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1"/>
        <w:gridCol w:w="3122"/>
        <w:gridCol w:w="13591"/>
        <w:gridCol w:w="1810"/>
        <w:gridCol w:w="4790"/>
        <w:gridCol w:w="2003"/>
        <w:gridCol w:w="2226"/>
      </w:tblGrid>
      <w:tr w14:paraId="43F81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96" w:hRule="atLeast"/>
        </w:trPr>
        <w:tc>
          <w:tcPr>
            <w:tcW w:w="1121" w:type="dxa"/>
            <w:vAlign w:val="center"/>
          </w:tcPr>
          <w:p w14:paraId="1779EE4D">
            <w:pPr>
              <w:spacing w:before="120" w:line="183" w:lineRule="auto"/>
              <w:ind w:left="460"/>
              <w:jc w:val="both"/>
              <w:rPr>
                <w:rFonts w:ascii="宋体" w:hAnsi="宋体" w:eastAsia="宋体" w:cs="宋体"/>
                <w:sz w:val="37"/>
                <w:szCs w:val="37"/>
              </w:rPr>
            </w:pPr>
            <w:r>
              <w:rPr>
                <w:rFonts w:ascii="宋体" w:hAnsi="宋体" w:eastAsia="宋体" w:cs="宋体"/>
                <w:sz w:val="37"/>
                <w:szCs w:val="37"/>
              </w:rPr>
              <w:t>4</w:t>
            </w:r>
          </w:p>
        </w:tc>
        <w:tc>
          <w:tcPr>
            <w:tcW w:w="3122" w:type="dxa"/>
            <w:vAlign w:val="center"/>
          </w:tcPr>
          <w:p w14:paraId="0AF0EA90">
            <w:pPr>
              <w:pStyle w:val="7"/>
              <w:spacing w:line="246" w:lineRule="auto"/>
              <w:jc w:val="both"/>
            </w:pPr>
          </w:p>
          <w:p w14:paraId="57822EAD">
            <w:pPr>
              <w:spacing w:before="120" w:line="235" w:lineRule="auto"/>
              <w:ind w:left="118" w:right="342" w:firstLine="18"/>
              <w:jc w:val="both"/>
              <w:rPr>
                <w:rFonts w:ascii="宋体" w:hAnsi="宋体" w:eastAsia="宋体" w:cs="宋体"/>
                <w:sz w:val="37"/>
                <w:szCs w:val="37"/>
              </w:rPr>
            </w:pPr>
            <w:r>
              <w:rPr>
                <w:rFonts w:ascii="宋体" w:hAnsi="宋体" w:eastAsia="宋体" w:cs="宋体"/>
                <w:spacing w:val="6"/>
                <w:sz w:val="37"/>
                <w:szCs w:val="37"/>
              </w:rPr>
              <w:t>在使用有毒物品</w:t>
            </w:r>
            <w:r>
              <w:rPr>
                <w:rFonts w:ascii="宋体" w:hAnsi="宋体" w:eastAsia="宋体" w:cs="宋体"/>
                <w:spacing w:val="7"/>
                <w:sz w:val="37"/>
                <w:szCs w:val="37"/>
              </w:rPr>
              <w:t>的作业场所使用</w:t>
            </w:r>
            <w:r>
              <w:rPr>
                <w:rFonts w:ascii="宋体" w:hAnsi="宋体" w:eastAsia="宋体" w:cs="宋体"/>
                <w:spacing w:val="11"/>
                <w:sz w:val="37"/>
                <w:szCs w:val="37"/>
              </w:rPr>
              <w:t>童工的</w:t>
            </w:r>
          </w:p>
        </w:tc>
        <w:tc>
          <w:tcPr>
            <w:tcW w:w="13591" w:type="dxa"/>
            <w:vAlign w:val="center"/>
          </w:tcPr>
          <w:p w14:paraId="7961E566">
            <w:pPr>
              <w:spacing w:before="120" w:line="211" w:lineRule="auto"/>
              <w:ind w:left="49" w:hanging="2"/>
              <w:jc w:val="both"/>
              <w:rPr>
                <w:rFonts w:ascii="宋体" w:hAnsi="宋体" w:eastAsia="宋体" w:cs="宋体"/>
                <w:sz w:val="37"/>
                <w:szCs w:val="37"/>
              </w:rPr>
            </w:pPr>
            <w:r>
              <w:rPr>
                <w:rFonts w:ascii="宋体" w:hAnsi="宋体" w:eastAsia="宋体" w:cs="宋体"/>
                <w:spacing w:val="-18"/>
                <w:sz w:val="37"/>
                <w:szCs w:val="37"/>
              </w:rPr>
              <w:t>《禁止使用童工规定》第六条用人单位使用童工的，由劳动保障行政部门按照每</w:t>
            </w:r>
            <w:r>
              <w:rPr>
                <w:rFonts w:ascii="宋体" w:hAnsi="宋体" w:eastAsia="宋体" w:cs="宋体"/>
                <w:spacing w:val="-19"/>
                <w:sz w:val="37"/>
                <w:szCs w:val="37"/>
              </w:rPr>
              <w:t>使用一</w:t>
            </w:r>
            <w:r>
              <w:rPr>
                <w:rFonts w:ascii="宋体" w:hAnsi="宋体" w:eastAsia="宋体" w:cs="宋体"/>
                <w:spacing w:val="-17"/>
                <w:sz w:val="37"/>
                <w:szCs w:val="37"/>
              </w:rPr>
              <w:t>名童工每月处5000元罚款的标准给予处罚；在使用有毒物品的作业</w:t>
            </w:r>
            <w:r>
              <w:rPr>
                <w:rFonts w:ascii="宋体" w:hAnsi="宋体" w:eastAsia="宋体" w:cs="宋体"/>
                <w:spacing w:val="-18"/>
                <w:sz w:val="37"/>
                <w:szCs w:val="37"/>
              </w:rPr>
              <w:t>场所使用童工的，按照《使用有毒物品作业场所劳动保护条例》规定的罚款幅度，或者按照每使</w:t>
            </w:r>
            <w:r>
              <w:rPr>
                <w:rFonts w:ascii="宋体" w:hAnsi="宋体" w:eastAsia="宋体" w:cs="宋体"/>
                <w:spacing w:val="-19"/>
                <w:sz w:val="37"/>
                <w:szCs w:val="37"/>
              </w:rPr>
              <w:t>用一名童工</w:t>
            </w:r>
            <w:r>
              <w:rPr>
                <w:rFonts w:ascii="宋体" w:hAnsi="宋体" w:eastAsia="宋体" w:cs="宋体"/>
                <w:spacing w:val="-17"/>
                <w:sz w:val="37"/>
                <w:szCs w:val="37"/>
              </w:rPr>
              <w:t>每月处5000元罚款的标准，从重处罚。劳动保障行政部门并</w:t>
            </w:r>
            <w:r>
              <w:rPr>
                <w:rFonts w:ascii="宋体" w:hAnsi="宋体" w:eastAsia="宋体" w:cs="宋体"/>
                <w:spacing w:val="-18"/>
                <w:sz w:val="37"/>
                <w:szCs w:val="37"/>
              </w:rPr>
              <w:t>应当责令用人单位限期将童</w:t>
            </w:r>
            <w:r>
              <w:rPr>
                <w:rFonts w:ascii="宋体" w:hAnsi="宋体" w:eastAsia="宋体" w:cs="宋体"/>
                <w:spacing w:val="-14"/>
                <w:sz w:val="37"/>
                <w:szCs w:val="37"/>
              </w:rPr>
              <w:t>工送回原居住地交其父母或者其他监护人，所需交通和食宿费用全部由用人单位承担。</w:t>
            </w:r>
            <w:r>
              <w:rPr>
                <w:rFonts w:ascii="宋体" w:hAnsi="宋体" w:eastAsia="宋体" w:cs="宋体"/>
                <w:spacing w:val="-18"/>
                <w:sz w:val="37"/>
                <w:szCs w:val="37"/>
              </w:rPr>
              <w:t>用人单位经劳动保障行政部门依照前款规定责令限期改正，逾期仍不</w:t>
            </w:r>
            <w:r>
              <w:rPr>
                <w:rFonts w:ascii="宋体" w:hAnsi="宋体" w:eastAsia="宋体" w:cs="宋体"/>
                <w:spacing w:val="-19"/>
                <w:sz w:val="37"/>
                <w:szCs w:val="37"/>
              </w:rPr>
              <w:t>将童工送交其父母</w:t>
            </w:r>
            <w:r>
              <w:rPr>
                <w:rFonts w:ascii="宋体" w:hAnsi="宋体" w:eastAsia="宋体" w:cs="宋体"/>
                <w:spacing w:val="-18"/>
                <w:sz w:val="37"/>
                <w:szCs w:val="37"/>
              </w:rPr>
              <w:t>或者其他监护人的，从责令限期改正之日起，由劳动保障行政部门按照每使</w:t>
            </w:r>
            <w:r>
              <w:rPr>
                <w:rFonts w:ascii="宋体" w:hAnsi="宋体" w:eastAsia="宋体" w:cs="宋体"/>
                <w:spacing w:val="-19"/>
                <w:sz w:val="37"/>
                <w:szCs w:val="37"/>
              </w:rPr>
              <w:t>用一名童工</w:t>
            </w:r>
            <w:r>
              <w:rPr>
                <w:rFonts w:ascii="宋体" w:hAnsi="宋体" w:eastAsia="宋体" w:cs="宋体"/>
                <w:spacing w:val="-23"/>
                <w:sz w:val="37"/>
                <w:szCs w:val="37"/>
              </w:rPr>
              <w:t>每月处1万元罚款的标准处罚，并由工商行政管理部门吊销其营业执照或者由民政部门撤</w:t>
            </w:r>
            <w:r>
              <w:rPr>
                <w:rFonts w:ascii="宋体" w:hAnsi="宋体" w:eastAsia="宋体" w:cs="宋体"/>
                <w:spacing w:val="-18"/>
                <w:sz w:val="37"/>
                <w:szCs w:val="37"/>
              </w:rPr>
              <w:t>销民办非企业单位登记；用人单位是国家机关、事业单位的，由有关单位依法对直接负</w:t>
            </w:r>
            <w:r>
              <w:rPr>
                <w:rFonts w:ascii="宋体" w:hAnsi="宋体" w:eastAsia="宋体" w:cs="宋体"/>
                <w:spacing w:val="-2"/>
                <w:sz w:val="37"/>
                <w:szCs w:val="37"/>
              </w:rPr>
              <w:t>责的主管人员和其他直接责任人员给予降级或者撤职的行政处分或纪律处分</w:t>
            </w:r>
          </w:p>
          <w:p w14:paraId="583F3795">
            <w:pPr>
              <w:spacing w:before="14" w:line="213" w:lineRule="auto"/>
              <w:ind w:left="32" w:firstLine="6"/>
              <w:jc w:val="both"/>
              <w:rPr>
                <w:rFonts w:ascii="宋体" w:hAnsi="宋体" w:eastAsia="宋体" w:cs="宋体"/>
                <w:sz w:val="37"/>
                <w:szCs w:val="37"/>
              </w:rPr>
            </w:pPr>
            <w:r>
              <w:rPr>
                <w:rFonts w:ascii="宋体" w:hAnsi="宋体" w:eastAsia="宋体" w:cs="宋体"/>
                <w:spacing w:val="-14"/>
                <w:sz w:val="37"/>
                <w:szCs w:val="37"/>
              </w:rPr>
              <w:t>《使用有毒物品作业场所劳动保护条例》第六十三条用人单位违反本条例的规定，有下</w:t>
            </w:r>
            <w:r>
              <w:rPr>
                <w:rFonts w:ascii="宋体" w:hAnsi="宋体" w:eastAsia="宋体" w:cs="宋体"/>
                <w:spacing w:val="-19"/>
                <w:sz w:val="37"/>
                <w:szCs w:val="37"/>
              </w:rPr>
              <w:t>列</w:t>
            </w:r>
            <w:r>
              <w:rPr>
                <w:rFonts w:ascii="宋体" w:hAnsi="宋体" w:eastAsia="宋体" w:cs="宋体"/>
                <w:spacing w:val="-18"/>
                <w:sz w:val="37"/>
                <w:szCs w:val="37"/>
              </w:rPr>
              <w:t>行为之一的，由卫生行政部门给予警告，责令限期改正；逾期不改正的，处5万元以</w:t>
            </w:r>
            <w:r>
              <w:rPr>
                <w:rFonts w:ascii="宋体" w:hAnsi="宋体" w:eastAsia="宋体" w:cs="宋体"/>
                <w:spacing w:val="-17"/>
                <w:sz w:val="37"/>
                <w:szCs w:val="37"/>
              </w:rPr>
              <w:t>上</w:t>
            </w:r>
            <w:r>
              <w:rPr>
                <w:rFonts w:ascii="宋体" w:hAnsi="宋体" w:eastAsia="宋体" w:cs="宋体"/>
                <w:spacing w:val="-13"/>
                <w:sz w:val="37"/>
                <w:szCs w:val="37"/>
              </w:rPr>
              <w:t>30万元以下的罚款；造成严重职业中毒危害或者导致职业中毒事故发生的，对负有责任的主管人员和其他直接责任人员依照刑法关于重大</w:t>
            </w:r>
            <w:r>
              <w:rPr>
                <w:rFonts w:ascii="宋体" w:hAnsi="宋体" w:eastAsia="宋体" w:cs="宋体"/>
                <w:spacing w:val="-14"/>
                <w:sz w:val="37"/>
                <w:szCs w:val="37"/>
              </w:rPr>
              <w:t>责任事故罪或者其他罪的规定，依法</w:t>
            </w:r>
            <w:r>
              <w:rPr>
                <w:rFonts w:ascii="宋体" w:hAnsi="宋体" w:eastAsia="宋体" w:cs="宋体"/>
                <w:spacing w:val="7"/>
                <w:sz w:val="37"/>
                <w:szCs w:val="37"/>
              </w:rPr>
              <w:t>追究刑事责任：</w:t>
            </w:r>
          </w:p>
          <w:p w14:paraId="13132B6E">
            <w:pPr>
              <w:spacing w:line="215" w:lineRule="auto"/>
              <w:ind w:left="215"/>
              <w:jc w:val="both"/>
              <w:rPr>
                <w:rFonts w:ascii="宋体" w:hAnsi="宋体" w:eastAsia="宋体" w:cs="宋体"/>
                <w:sz w:val="37"/>
                <w:szCs w:val="37"/>
              </w:rPr>
            </w:pPr>
            <w:r>
              <w:rPr>
                <w:rFonts w:ascii="宋体" w:hAnsi="宋体" w:eastAsia="宋体" w:cs="宋体"/>
                <w:spacing w:val="8"/>
                <w:sz w:val="37"/>
                <w:szCs w:val="37"/>
              </w:rPr>
              <w:t>(一)使用未经培训考核合格的劳动者从事高毒作业的；</w:t>
            </w:r>
          </w:p>
          <w:p w14:paraId="5226CA1D">
            <w:pPr>
              <w:spacing w:before="1" w:line="196" w:lineRule="auto"/>
              <w:ind w:left="233"/>
              <w:jc w:val="both"/>
              <w:rPr>
                <w:rFonts w:ascii="宋体" w:hAnsi="宋体" w:eastAsia="宋体" w:cs="宋体"/>
                <w:sz w:val="37"/>
                <w:szCs w:val="37"/>
              </w:rPr>
            </w:pPr>
            <w:r>
              <w:rPr>
                <w:rFonts w:ascii="宋体" w:hAnsi="宋体" w:eastAsia="宋体" w:cs="宋体"/>
                <w:spacing w:val="9"/>
                <w:sz w:val="37"/>
                <w:szCs w:val="37"/>
              </w:rPr>
              <w:t>(二)安排有职业禁忌的劳动者从事所禁忌的作业的；</w:t>
            </w:r>
          </w:p>
          <w:p w14:paraId="237DEA26">
            <w:pPr>
              <w:spacing w:line="216" w:lineRule="auto"/>
              <w:ind w:left="64" w:firstLine="123"/>
              <w:jc w:val="both"/>
              <w:rPr>
                <w:rFonts w:ascii="宋体" w:hAnsi="宋体" w:eastAsia="宋体" w:cs="宋体"/>
                <w:sz w:val="37"/>
                <w:szCs w:val="37"/>
              </w:rPr>
            </w:pPr>
            <w:r>
              <w:rPr>
                <w:rFonts w:ascii="宋体" w:hAnsi="宋体" w:eastAsia="宋体" w:cs="宋体"/>
                <w:spacing w:val="-8"/>
                <w:sz w:val="37"/>
                <w:szCs w:val="37"/>
              </w:rPr>
              <w:t>(三)发现有职业禁忌或者有与所从事职业相关的健康损害的劳动者，未及时调离原工</w:t>
            </w:r>
            <w:r>
              <w:rPr>
                <w:rFonts w:ascii="宋体" w:hAnsi="宋体" w:eastAsia="宋体" w:cs="宋体"/>
                <w:spacing w:val="17"/>
                <w:sz w:val="37"/>
                <w:szCs w:val="37"/>
              </w:rPr>
              <w:t>作岗位，并妥善安置的；</w:t>
            </w:r>
          </w:p>
          <w:p w14:paraId="621366D9">
            <w:pPr>
              <w:spacing w:line="220" w:lineRule="auto"/>
              <w:ind w:left="215"/>
              <w:jc w:val="both"/>
              <w:rPr>
                <w:rFonts w:ascii="宋体" w:hAnsi="宋体" w:eastAsia="宋体" w:cs="宋体"/>
                <w:sz w:val="37"/>
                <w:szCs w:val="37"/>
              </w:rPr>
            </w:pPr>
            <w:r>
              <w:rPr>
                <w:rFonts w:ascii="宋体" w:hAnsi="宋体" w:eastAsia="宋体" w:cs="宋体"/>
                <w:spacing w:val="2"/>
                <w:sz w:val="37"/>
                <w:szCs w:val="37"/>
              </w:rPr>
              <w:t>(四)安排未成年人或者孕期、哺乳期的女职工从事使用有毒物品作业的</w:t>
            </w:r>
          </w:p>
          <w:p w14:paraId="3CA76EEF">
            <w:pPr>
              <w:spacing w:before="59" w:line="220" w:lineRule="auto"/>
              <w:ind w:left="288"/>
              <w:jc w:val="both"/>
              <w:rPr>
                <w:rFonts w:ascii="宋体" w:hAnsi="宋体" w:eastAsia="宋体" w:cs="宋体"/>
                <w:sz w:val="37"/>
                <w:szCs w:val="37"/>
              </w:rPr>
            </w:pPr>
            <w:r>
              <w:rPr>
                <w:rFonts w:ascii="宋体" w:hAnsi="宋体" w:eastAsia="宋体" w:cs="宋体"/>
                <w:sz w:val="37"/>
                <w:szCs w:val="37"/>
              </w:rPr>
              <w:t>(五)使用童工的。</w:t>
            </w:r>
          </w:p>
        </w:tc>
        <w:tc>
          <w:tcPr>
            <w:tcW w:w="1810" w:type="dxa"/>
            <w:vAlign w:val="center"/>
          </w:tcPr>
          <w:p w14:paraId="7D50BEDF">
            <w:pPr>
              <w:spacing w:before="120" w:line="221" w:lineRule="auto"/>
              <w:ind w:left="158"/>
              <w:jc w:val="both"/>
              <w:rPr>
                <w:rFonts w:ascii="宋体" w:hAnsi="宋体" w:eastAsia="宋体" w:cs="宋体"/>
                <w:sz w:val="37"/>
                <w:szCs w:val="37"/>
              </w:rPr>
            </w:pPr>
            <w:r>
              <w:rPr>
                <w:rFonts w:ascii="宋体" w:hAnsi="宋体" w:eastAsia="宋体" w:cs="宋体"/>
                <w:spacing w:val="12"/>
                <w:sz w:val="37"/>
                <w:szCs w:val="37"/>
              </w:rPr>
              <w:t>罚款；吊</w:t>
            </w:r>
          </w:p>
          <w:p w14:paraId="0D22F972">
            <w:pPr>
              <w:spacing w:before="30" w:line="220" w:lineRule="auto"/>
              <w:ind w:left="158"/>
              <w:jc w:val="both"/>
              <w:rPr>
                <w:rFonts w:ascii="宋体" w:hAnsi="宋体" w:eastAsia="宋体" w:cs="宋体"/>
                <w:sz w:val="37"/>
                <w:szCs w:val="37"/>
              </w:rPr>
            </w:pPr>
            <w:r>
              <w:rPr>
                <w:rFonts w:ascii="宋体" w:hAnsi="宋体" w:eastAsia="宋体" w:cs="宋体"/>
                <w:spacing w:val="5"/>
                <w:sz w:val="37"/>
                <w:szCs w:val="37"/>
              </w:rPr>
              <w:t>销营业执</w:t>
            </w:r>
          </w:p>
          <w:p w14:paraId="4AF2F895">
            <w:pPr>
              <w:spacing w:before="50" w:line="221" w:lineRule="auto"/>
              <w:ind w:left="158"/>
              <w:jc w:val="both"/>
              <w:rPr>
                <w:rFonts w:ascii="宋体" w:hAnsi="宋体" w:eastAsia="宋体" w:cs="宋体"/>
                <w:sz w:val="37"/>
                <w:szCs w:val="37"/>
              </w:rPr>
            </w:pPr>
            <w:r>
              <w:rPr>
                <w:rFonts w:ascii="宋体" w:hAnsi="宋体" w:eastAsia="宋体" w:cs="宋体"/>
                <w:spacing w:val="8"/>
                <w:sz w:val="37"/>
                <w:szCs w:val="37"/>
              </w:rPr>
              <w:t>照或撤销</w:t>
            </w:r>
          </w:p>
          <w:p w14:paraId="72888A2E">
            <w:pPr>
              <w:spacing w:before="67" w:line="226" w:lineRule="auto"/>
              <w:ind w:left="529"/>
              <w:jc w:val="both"/>
              <w:rPr>
                <w:rFonts w:ascii="宋体" w:hAnsi="宋体" w:eastAsia="宋体" w:cs="宋体"/>
                <w:sz w:val="37"/>
                <w:szCs w:val="37"/>
              </w:rPr>
            </w:pPr>
            <w:r>
              <w:rPr>
                <w:rFonts w:ascii="宋体" w:hAnsi="宋体" w:eastAsia="宋体" w:cs="宋体"/>
                <w:spacing w:val="10"/>
                <w:sz w:val="37"/>
                <w:szCs w:val="37"/>
              </w:rPr>
              <w:t>登记</w:t>
            </w:r>
          </w:p>
        </w:tc>
        <w:tc>
          <w:tcPr>
            <w:tcW w:w="4790" w:type="dxa"/>
            <w:vAlign w:val="center"/>
          </w:tcPr>
          <w:p w14:paraId="386E03F0">
            <w:pPr>
              <w:spacing w:before="120" w:line="242" w:lineRule="auto"/>
              <w:ind w:left="75" w:right="290" w:hanging="31"/>
              <w:jc w:val="both"/>
              <w:rPr>
                <w:rFonts w:hint="eastAsia" w:ascii="宋体" w:hAnsi="宋体" w:eastAsia="宋体" w:cs="宋体"/>
                <w:sz w:val="37"/>
                <w:szCs w:val="37"/>
                <w:lang w:eastAsia="zh-CN"/>
              </w:rPr>
            </w:pPr>
            <w:r>
              <w:rPr>
                <w:rFonts w:hint="eastAsia" w:ascii="宋体" w:hAnsi="宋体" w:eastAsia="宋体" w:cs="宋体"/>
                <w:spacing w:val="34"/>
                <w:sz w:val="37"/>
                <w:szCs w:val="37"/>
                <w:lang w:eastAsia="zh-CN"/>
              </w:rPr>
              <w:t>具有“从轻处罚”情形之一的</w:t>
            </w:r>
          </w:p>
        </w:tc>
        <w:tc>
          <w:tcPr>
            <w:tcW w:w="2003" w:type="dxa"/>
            <w:vAlign w:val="center"/>
          </w:tcPr>
          <w:p w14:paraId="2E303DE1">
            <w:pPr>
              <w:spacing w:before="120" w:line="245" w:lineRule="auto"/>
              <w:ind w:left="8" w:right="466" w:firstLine="18"/>
              <w:jc w:val="both"/>
              <w:rPr>
                <w:rFonts w:hint="eastAsia" w:ascii="宋体" w:hAnsi="宋体" w:eastAsia="宋体" w:cs="宋体"/>
                <w:sz w:val="37"/>
                <w:szCs w:val="37"/>
                <w:lang w:eastAsia="zh-CN"/>
              </w:rPr>
            </w:pPr>
            <w:r>
              <w:rPr>
                <w:rFonts w:hint="eastAsia" w:ascii="宋体" w:hAnsi="宋体" w:eastAsia="宋体" w:cs="宋体"/>
                <w:spacing w:val="6"/>
                <w:sz w:val="37"/>
                <w:szCs w:val="37"/>
                <w:lang w:eastAsia="zh-CN"/>
              </w:rPr>
              <w:t>从轻处罚</w:t>
            </w:r>
          </w:p>
        </w:tc>
        <w:tc>
          <w:tcPr>
            <w:tcW w:w="2226" w:type="dxa"/>
            <w:vAlign w:val="center"/>
          </w:tcPr>
          <w:p w14:paraId="0DFB98F4">
            <w:pPr>
              <w:spacing w:before="120" w:line="236" w:lineRule="auto"/>
              <w:ind w:left="130" w:right="23" w:firstLine="185"/>
              <w:jc w:val="both"/>
              <w:rPr>
                <w:rFonts w:ascii="宋体" w:hAnsi="宋体" w:eastAsia="宋体" w:cs="宋体"/>
                <w:sz w:val="37"/>
                <w:szCs w:val="37"/>
              </w:rPr>
            </w:pPr>
            <w:r>
              <w:rPr>
                <w:rFonts w:ascii="宋体" w:hAnsi="宋体" w:eastAsia="宋体" w:cs="宋体"/>
                <w:spacing w:val="5"/>
                <w:sz w:val="37"/>
                <w:szCs w:val="37"/>
              </w:rPr>
              <w:t>处罚标准按</w:t>
            </w:r>
            <w:r>
              <w:rPr>
                <w:rFonts w:ascii="宋体" w:hAnsi="宋体" w:eastAsia="宋体" w:cs="宋体"/>
                <w:spacing w:val="41"/>
                <w:sz w:val="37"/>
                <w:szCs w:val="37"/>
              </w:rPr>
              <w:t>照湘人社规</w:t>
            </w:r>
            <w:r>
              <w:rPr>
                <w:rFonts w:ascii="宋体" w:hAnsi="宋体" w:eastAsia="宋体" w:cs="宋体"/>
                <w:spacing w:val="-9"/>
                <w:sz w:val="37"/>
                <w:szCs w:val="37"/>
              </w:rPr>
              <w:t>〔2021〕18</w:t>
            </w:r>
            <w:r>
              <w:rPr>
                <w:rFonts w:ascii="宋体" w:hAnsi="宋体" w:eastAsia="宋体" w:cs="宋体"/>
                <w:spacing w:val="43"/>
                <w:sz w:val="37"/>
                <w:szCs w:val="37"/>
              </w:rPr>
              <w:t>号文件规定</w:t>
            </w:r>
            <w:r>
              <w:rPr>
                <w:rFonts w:ascii="宋体" w:hAnsi="宋体" w:eastAsia="宋体" w:cs="宋体"/>
                <w:spacing w:val="10"/>
                <w:sz w:val="37"/>
                <w:szCs w:val="37"/>
              </w:rPr>
              <w:t>执行</w:t>
            </w:r>
          </w:p>
        </w:tc>
      </w:tr>
      <w:tr w14:paraId="384A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2" w:hRule="atLeast"/>
        </w:trPr>
        <w:tc>
          <w:tcPr>
            <w:tcW w:w="1121" w:type="dxa"/>
            <w:vAlign w:val="center"/>
          </w:tcPr>
          <w:p w14:paraId="0408F473">
            <w:pPr>
              <w:pStyle w:val="7"/>
              <w:spacing w:line="246" w:lineRule="auto"/>
              <w:jc w:val="both"/>
            </w:pPr>
          </w:p>
          <w:p w14:paraId="713BD885">
            <w:pPr>
              <w:spacing w:before="120" w:line="182" w:lineRule="auto"/>
              <w:ind w:left="460"/>
              <w:jc w:val="both"/>
              <w:rPr>
                <w:rFonts w:ascii="宋体" w:hAnsi="宋体" w:eastAsia="宋体" w:cs="宋体"/>
                <w:sz w:val="37"/>
                <w:szCs w:val="37"/>
              </w:rPr>
            </w:pPr>
            <w:r>
              <w:rPr>
                <w:rFonts w:ascii="宋体" w:hAnsi="宋体" w:eastAsia="宋体" w:cs="宋体"/>
                <w:sz w:val="37"/>
                <w:szCs w:val="37"/>
              </w:rPr>
              <w:t>5</w:t>
            </w:r>
          </w:p>
        </w:tc>
        <w:tc>
          <w:tcPr>
            <w:tcW w:w="3122" w:type="dxa"/>
            <w:vAlign w:val="center"/>
          </w:tcPr>
          <w:p w14:paraId="124999BF">
            <w:pPr>
              <w:spacing w:before="120" w:line="244" w:lineRule="auto"/>
              <w:ind w:left="27" w:right="442" w:firstLine="27"/>
              <w:jc w:val="both"/>
              <w:rPr>
                <w:rFonts w:ascii="宋体" w:hAnsi="宋体" w:eastAsia="宋体" w:cs="宋体"/>
                <w:sz w:val="37"/>
                <w:szCs w:val="37"/>
              </w:rPr>
            </w:pPr>
            <w:r>
              <w:rPr>
                <w:rFonts w:ascii="宋体" w:hAnsi="宋体" w:eastAsia="宋体" w:cs="宋体"/>
                <w:spacing w:val="4"/>
                <w:sz w:val="37"/>
                <w:szCs w:val="37"/>
              </w:rPr>
              <w:t>用人单位违反劳</w:t>
            </w:r>
            <w:r>
              <w:rPr>
                <w:rFonts w:ascii="宋体" w:hAnsi="宋体" w:eastAsia="宋体" w:cs="宋体"/>
                <w:spacing w:val="3"/>
                <w:sz w:val="37"/>
                <w:szCs w:val="37"/>
              </w:rPr>
              <w:t>动合同法有关建</w:t>
            </w:r>
            <w:r>
              <w:rPr>
                <w:rFonts w:ascii="宋体" w:hAnsi="宋体" w:eastAsia="宋体" w:cs="宋体"/>
                <w:spacing w:val="5"/>
                <w:sz w:val="37"/>
                <w:szCs w:val="37"/>
              </w:rPr>
              <w:t>立职工名册规定</w:t>
            </w:r>
            <w:r>
              <w:rPr>
                <w:rFonts w:ascii="宋体" w:hAnsi="宋体" w:eastAsia="宋体" w:cs="宋体"/>
                <w:spacing w:val="6"/>
                <w:sz w:val="37"/>
                <w:szCs w:val="37"/>
              </w:rPr>
              <w:t>的</w:t>
            </w:r>
          </w:p>
        </w:tc>
        <w:tc>
          <w:tcPr>
            <w:tcW w:w="13591" w:type="dxa"/>
            <w:vAlign w:val="center"/>
          </w:tcPr>
          <w:p w14:paraId="77FBB233">
            <w:pPr>
              <w:spacing w:before="120" w:line="233" w:lineRule="auto"/>
              <w:ind w:left="9" w:right="1271" w:firstLine="24"/>
              <w:jc w:val="both"/>
              <w:rPr>
                <w:rFonts w:ascii="宋体" w:hAnsi="宋体" w:eastAsia="宋体" w:cs="宋体"/>
                <w:sz w:val="37"/>
                <w:szCs w:val="37"/>
              </w:rPr>
            </w:pPr>
            <w:r>
              <w:rPr>
                <w:rFonts w:ascii="宋体" w:hAnsi="宋体" w:eastAsia="宋体" w:cs="宋体"/>
                <w:b w:val="0"/>
                <w:bCs w:val="0"/>
                <w:spacing w:val="-9"/>
                <w:sz w:val="37"/>
                <w:szCs w:val="37"/>
              </w:rPr>
              <w:t>《中华人民共和国劳动合同法实施条例》第三十三条用人单位违反劳动合同</w:t>
            </w:r>
            <w:r>
              <w:rPr>
                <w:rFonts w:ascii="宋体" w:hAnsi="宋体" w:eastAsia="宋体" w:cs="宋体"/>
                <w:b w:val="0"/>
                <w:bCs w:val="0"/>
                <w:spacing w:val="-2"/>
                <w:sz w:val="37"/>
                <w:szCs w:val="37"/>
              </w:rPr>
              <w:t>法有关建立职工名册规定的，由劳动行政部门责令限期改</w:t>
            </w:r>
            <w:r>
              <w:rPr>
                <w:rFonts w:ascii="宋体" w:hAnsi="宋体" w:eastAsia="宋体" w:cs="宋体"/>
                <w:b w:val="0"/>
                <w:bCs w:val="0"/>
                <w:spacing w:val="-3"/>
                <w:sz w:val="37"/>
                <w:szCs w:val="37"/>
              </w:rPr>
              <w:t>正；逾期不改正</w:t>
            </w:r>
            <w:r>
              <w:rPr>
                <w:rFonts w:ascii="宋体" w:hAnsi="宋体" w:eastAsia="宋体" w:cs="宋体"/>
                <w:b w:val="0"/>
                <w:bCs w:val="0"/>
                <w:spacing w:val="1"/>
                <w:sz w:val="37"/>
                <w:szCs w:val="37"/>
              </w:rPr>
              <w:t>的，由劳动行政部门处2000元以上2万元以下的罚款。</w:t>
            </w:r>
          </w:p>
        </w:tc>
        <w:tc>
          <w:tcPr>
            <w:tcW w:w="1810" w:type="dxa"/>
            <w:vAlign w:val="center"/>
          </w:tcPr>
          <w:p w14:paraId="757221B0">
            <w:pPr>
              <w:pStyle w:val="7"/>
              <w:spacing w:line="258" w:lineRule="auto"/>
              <w:jc w:val="both"/>
            </w:pPr>
          </w:p>
          <w:p w14:paraId="63ABE631">
            <w:pPr>
              <w:spacing w:before="120" w:line="221" w:lineRule="auto"/>
              <w:ind w:left="529"/>
              <w:jc w:val="both"/>
              <w:rPr>
                <w:rFonts w:ascii="宋体" w:hAnsi="宋体" w:eastAsia="宋体" w:cs="宋体"/>
                <w:sz w:val="37"/>
                <w:szCs w:val="37"/>
              </w:rPr>
            </w:pPr>
            <w:r>
              <w:rPr>
                <w:rFonts w:ascii="宋体" w:hAnsi="宋体" w:eastAsia="宋体" w:cs="宋体"/>
                <w:spacing w:val="9"/>
                <w:sz w:val="37"/>
                <w:szCs w:val="37"/>
              </w:rPr>
              <w:t>罚款</w:t>
            </w:r>
          </w:p>
        </w:tc>
        <w:tc>
          <w:tcPr>
            <w:tcW w:w="4790" w:type="dxa"/>
            <w:vAlign w:val="center"/>
          </w:tcPr>
          <w:p w14:paraId="46B301A1">
            <w:pPr>
              <w:spacing w:before="121" w:line="262" w:lineRule="auto"/>
              <w:ind w:left="57" w:right="326" w:hanging="50"/>
              <w:jc w:val="both"/>
              <w:rPr>
                <w:rFonts w:hint="eastAsia" w:ascii="宋体" w:hAnsi="宋体" w:eastAsia="宋体" w:cs="宋体"/>
                <w:sz w:val="37"/>
                <w:szCs w:val="37"/>
                <w:lang w:eastAsia="zh-CN"/>
              </w:rPr>
            </w:pPr>
            <w:r>
              <w:rPr>
                <w:rFonts w:hint="eastAsia" w:ascii="宋体" w:hAnsi="宋体" w:eastAsia="宋体" w:cs="宋体"/>
                <w:spacing w:val="34"/>
                <w:sz w:val="37"/>
                <w:szCs w:val="37"/>
                <w:lang w:eastAsia="zh-CN"/>
              </w:rPr>
              <w:t>具有“从轻处罚”情形之一的</w:t>
            </w:r>
          </w:p>
        </w:tc>
        <w:tc>
          <w:tcPr>
            <w:tcW w:w="2003" w:type="dxa"/>
            <w:vAlign w:val="center"/>
          </w:tcPr>
          <w:p w14:paraId="43561FA1">
            <w:pPr>
              <w:spacing w:before="121" w:line="231" w:lineRule="auto"/>
              <w:ind w:left="8" w:right="411" w:firstLine="73"/>
              <w:jc w:val="both"/>
              <w:rPr>
                <w:rFonts w:hint="eastAsia" w:ascii="宋体" w:hAnsi="宋体" w:eastAsia="宋体" w:cs="宋体"/>
                <w:sz w:val="37"/>
                <w:szCs w:val="37"/>
                <w:lang w:eastAsia="zh-CN"/>
              </w:rPr>
            </w:pPr>
            <w:r>
              <w:rPr>
                <w:rFonts w:hint="eastAsia" w:ascii="宋体" w:hAnsi="宋体" w:eastAsia="宋体" w:cs="宋体"/>
                <w:spacing w:val="6"/>
                <w:sz w:val="37"/>
                <w:szCs w:val="37"/>
                <w:lang w:eastAsia="zh-CN"/>
              </w:rPr>
              <w:t>从轻处罚</w:t>
            </w:r>
          </w:p>
        </w:tc>
        <w:tc>
          <w:tcPr>
            <w:tcW w:w="2226" w:type="dxa"/>
            <w:vAlign w:val="center"/>
          </w:tcPr>
          <w:p w14:paraId="689FF79C">
            <w:pPr>
              <w:pStyle w:val="7"/>
              <w:spacing w:line="275" w:lineRule="auto"/>
              <w:jc w:val="both"/>
            </w:pPr>
          </w:p>
          <w:p w14:paraId="5A086BAC">
            <w:pPr>
              <w:tabs>
                <w:tab w:val="left" w:pos="686"/>
              </w:tabs>
              <w:spacing w:before="120" w:line="232" w:lineRule="auto"/>
              <w:ind w:left="316" w:right="23"/>
              <w:jc w:val="both"/>
              <w:rPr>
                <w:rFonts w:ascii="宋体" w:hAnsi="宋体" w:eastAsia="宋体" w:cs="宋体"/>
                <w:sz w:val="37"/>
                <w:szCs w:val="37"/>
              </w:rPr>
            </w:pPr>
            <w:r>
              <w:rPr>
                <w:rFonts w:ascii="宋体" w:hAnsi="宋体" w:eastAsia="宋体" w:cs="宋体"/>
                <w:spacing w:val="5"/>
                <w:sz w:val="37"/>
                <w:szCs w:val="37"/>
              </w:rPr>
              <w:t>处罚标准按</w:t>
            </w:r>
            <w:r>
              <w:rPr>
                <w:rFonts w:ascii="宋体" w:hAnsi="宋体" w:eastAsia="宋体" w:cs="宋体"/>
                <w:spacing w:val="4"/>
                <w:sz w:val="37"/>
                <w:szCs w:val="37"/>
              </w:rPr>
              <w:t>照湘人社规</w:t>
            </w:r>
            <w:r>
              <w:rPr>
                <w:rFonts w:ascii="宋体" w:hAnsi="宋体" w:eastAsia="宋体" w:cs="宋体"/>
                <w:spacing w:val="-15"/>
                <w:sz w:val="40"/>
                <w:szCs w:val="40"/>
              </w:rPr>
              <w:t>〔2021〕</w:t>
            </w:r>
            <w:r>
              <w:rPr>
                <w:rFonts w:ascii="宋体" w:hAnsi="宋体" w:eastAsia="宋体" w:cs="宋体"/>
                <w:spacing w:val="-10"/>
                <w:sz w:val="37"/>
                <w:szCs w:val="37"/>
              </w:rPr>
              <w:t>18</w:t>
            </w:r>
            <w:r>
              <w:rPr>
                <w:rFonts w:ascii="宋体" w:hAnsi="宋体" w:eastAsia="宋体" w:cs="宋体"/>
                <w:spacing w:val="6"/>
                <w:sz w:val="37"/>
                <w:szCs w:val="37"/>
              </w:rPr>
              <w:t>号文件规定</w:t>
            </w:r>
            <w:r>
              <w:rPr>
                <w:rFonts w:ascii="宋体" w:hAnsi="宋体" w:eastAsia="宋体" w:cs="宋体"/>
                <w:spacing w:val="10"/>
                <w:sz w:val="37"/>
                <w:szCs w:val="37"/>
              </w:rPr>
              <w:t>执行</w:t>
            </w:r>
          </w:p>
        </w:tc>
      </w:tr>
    </w:tbl>
    <w:p w14:paraId="678C978A">
      <w:pPr>
        <w:rPr>
          <w:rFonts w:ascii="Arial"/>
          <w:sz w:val="21"/>
        </w:rPr>
      </w:pPr>
    </w:p>
    <w:p w14:paraId="705EB827">
      <w:pPr>
        <w:rPr>
          <w:rFonts w:ascii="Arial" w:hAnsi="Arial" w:eastAsia="Arial" w:cs="Arial"/>
          <w:sz w:val="21"/>
          <w:szCs w:val="21"/>
        </w:rPr>
        <w:sectPr>
          <w:footerReference r:id="rId22" w:type="default"/>
          <w:pgSz w:w="31680" w:h="22218"/>
          <w:pgMar w:top="1888" w:right="1455" w:bottom="2264" w:left="1556" w:header="0" w:footer="1769" w:gutter="0"/>
          <w:cols w:space="720" w:num="1"/>
        </w:sectPr>
      </w:pPr>
    </w:p>
    <w:p w14:paraId="2484D487">
      <w:pPr>
        <w:spacing w:before="59"/>
      </w:pPr>
    </w:p>
    <w:p w14:paraId="790C5C9F">
      <w:pPr>
        <w:spacing w:before="59"/>
      </w:pPr>
    </w:p>
    <w:tbl>
      <w:tblPr>
        <w:tblStyle w:val="6"/>
        <w:tblW w:w="2829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6"/>
        <w:gridCol w:w="3072"/>
        <w:gridCol w:w="13397"/>
        <w:gridCol w:w="1821"/>
        <w:gridCol w:w="4721"/>
        <w:gridCol w:w="1953"/>
        <w:gridCol w:w="2204"/>
      </w:tblGrid>
      <w:tr w14:paraId="11A61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7" w:hRule="atLeast"/>
        </w:trPr>
        <w:tc>
          <w:tcPr>
            <w:tcW w:w="1126" w:type="dxa"/>
            <w:vAlign w:val="center"/>
          </w:tcPr>
          <w:p w14:paraId="292813E8">
            <w:pPr>
              <w:pStyle w:val="7"/>
              <w:spacing w:line="254" w:lineRule="auto"/>
              <w:jc w:val="both"/>
            </w:pPr>
          </w:p>
          <w:p w14:paraId="4C5B75A5">
            <w:pPr>
              <w:spacing w:before="133" w:line="184" w:lineRule="auto"/>
              <w:ind w:left="454"/>
              <w:jc w:val="both"/>
              <w:rPr>
                <w:rFonts w:ascii="宋体" w:hAnsi="宋体" w:eastAsia="宋体" w:cs="宋体"/>
                <w:sz w:val="41"/>
                <w:szCs w:val="41"/>
              </w:rPr>
            </w:pPr>
            <w:r>
              <w:rPr>
                <w:rFonts w:ascii="宋体" w:hAnsi="宋体" w:eastAsia="宋体" w:cs="宋体"/>
                <w:sz w:val="41"/>
                <w:szCs w:val="41"/>
              </w:rPr>
              <w:t>6</w:t>
            </w:r>
          </w:p>
        </w:tc>
        <w:tc>
          <w:tcPr>
            <w:tcW w:w="3072" w:type="dxa"/>
            <w:vAlign w:val="center"/>
          </w:tcPr>
          <w:p w14:paraId="4956ABB9">
            <w:pPr>
              <w:spacing w:before="133" w:line="225" w:lineRule="auto"/>
              <w:ind w:left="85" w:right="62"/>
              <w:jc w:val="both"/>
              <w:rPr>
                <w:rFonts w:ascii="宋体" w:hAnsi="宋体" w:eastAsia="宋体" w:cs="宋体"/>
                <w:sz w:val="41"/>
                <w:szCs w:val="41"/>
              </w:rPr>
            </w:pPr>
            <w:r>
              <w:rPr>
                <w:rFonts w:ascii="宋体" w:hAnsi="宋体" w:eastAsia="宋体" w:cs="宋体"/>
                <w:spacing w:val="5"/>
                <w:sz w:val="41"/>
                <w:szCs w:val="41"/>
              </w:rPr>
              <w:t>用工单位违反劳动合同法和有关</w:t>
            </w:r>
            <w:r>
              <w:rPr>
                <w:rFonts w:ascii="宋体" w:hAnsi="宋体" w:eastAsia="宋体" w:cs="宋体"/>
                <w:spacing w:val="6"/>
                <w:sz w:val="41"/>
                <w:szCs w:val="41"/>
              </w:rPr>
              <w:t>劳务派遣规定的</w:t>
            </w:r>
          </w:p>
        </w:tc>
        <w:tc>
          <w:tcPr>
            <w:tcW w:w="13397" w:type="dxa"/>
            <w:vAlign w:val="center"/>
          </w:tcPr>
          <w:p w14:paraId="4B1E491E">
            <w:pPr>
              <w:pStyle w:val="7"/>
              <w:spacing w:line="254" w:lineRule="auto"/>
              <w:jc w:val="both"/>
            </w:pPr>
          </w:p>
          <w:p w14:paraId="530E476F">
            <w:pPr>
              <w:spacing w:before="133" w:line="211" w:lineRule="auto"/>
              <w:ind w:left="22" w:firstLine="25"/>
              <w:jc w:val="both"/>
              <w:rPr>
                <w:rFonts w:ascii="宋体" w:hAnsi="宋体" w:eastAsia="宋体" w:cs="宋体"/>
                <w:sz w:val="41"/>
                <w:szCs w:val="41"/>
              </w:rPr>
            </w:pPr>
            <w:r>
              <w:rPr>
                <w:rFonts w:ascii="宋体" w:hAnsi="宋体" w:eastAsia="宋体" w:cs="宋体"/>
                <w:spacing w:val="-7"/>
                <w:sz w:val="41"/>
                <w:szCs w:val="41"/>
              </w:rPr>
              <w:t>《劳务派遣暂行规定》第二十条劳务派遣单位、用工单位违反劳动合同法和</w:t>
            </w:r>
            <w:r>
              <w:rPr>
                <w:rFonts w:ascii="宋体" w:hAnsi="宋体" w:eastAsia="宋体" w:cs="宋体"/>
                <w:spacing w:val="-5"/>
                <w:sz w:val="41"/>
                <w:szCs w:val="41"/>
              </w:rPr>
              <w:t>劳动合同法实施条例有关劳务派遣规定的，按照劳动合同法第九十二条规定</w:t>
            </w:r>
            <w:r>
              <w:rPr>
                <w:rFonts w:ascii="宋体" w:hAnsi="宋体" w:eastAsia="宋体" w:cs="宋体"/>
                <w:sz w:val="41"/>
                <w:szCs w:val="41"/>
              </w:rPr>
              <w:t>执行。</w:t>
            </w:r>
          </w:p>
          <w:p w14:paraId="1361BCBF">
            <w:pPr>
              <w:spacing w:before="7" w:line="213" w:lineRule="auto"/>
              <w:ind w:left="78" w:hanging="78"/>
              <w:jc w:val="both"/>
              <w:rPr>
                <w:rFonts w:ascii="宋体" w:hAnsi="宋体" w:eastAsia="宋体" w:cs="宋体"/>
                <w:sz w:val="41"/>
                <w:szCs w:val="41"/>
              </w:rPr>
            </w:pPr>
            <w:r>
              <w:rPr>
                <w:rFonts w:ascii="宋体" w:hAnsi="宋体" w:eastAsia="宋体" w:cs="宋体"/>
                <w:sz w:val="41"/>
                <w:szCs w:val="41"/>
              </w:rPr>
              <w:t>《劳动合同法》第九十二条劳务派遣单位违</w:t>
            </w:r>
            <w:r>
              <w:rPr>
                <w:rFonts w:ascii="宋体" w:hAnsi="宋体" w:eastAsia="宋体" w:cs="宋体"/>
                <w:spacing w:val="-1"/>
                <w:sz w:val="41"/>
                <w:szCs w:val="41"/>
              </w:rPr>
              <w:t>反本法规定的，由劳动行政部</w:t>
            </w:r>
            <w:r>
              <w:rPr>
                <w:rFonts w:ascii="宋体" w:hAnsi="宋体" w:eastAsia="宋体" w:cs="宋体"/>
                <w:spacing w:val="-7"/>
                <w:sz w:val="41"/>
                <w:szCs w:val="41"/>
              </w:rPr>
              <w:t>门和其他有关主管部门责令改正；情节严重的，以每人一千元以上五千元以下的标准处以罚款，并由工商行政管理部门吊销营业执照；给被</w:t>
            </w:r>
            <w:r>
              <w:rPr>
                <w:rFonts w:ascii="宋体" w:hAnsi="宋体" w:eastAsia="宋体" w:cs="宋体"/>
                <w:spacing w:val="-8"/>
                <w:sz w:val="41"/>
                <w:szCs w:val="41"/>
              </w:rPr>
              <w:t>派遣劳动者</w:t>
            </w:r>
            <w:r>
              <w:rPr>
                <w:rFonts w:ascii="宋体" w:hAnsi="宋体" w:eastAsia="宋体" w:cs="宋体"/>
                <w:spacing w:val="-1"/>
                <w:sz w:val="41"/>
                <w:szCs w:val="41"/>
              </w:rPr>
              <w:t>造成损害的，劳务派遣单位与用工单位承担连带赔偿责任。</w:t>
            </w:r>
          </w:p>
        </w:tc>
        <w:tc>
          <w:tcPr>
            <w:tcW w:w="1821" w:type="dxa"/>
            <w:vAlign w:val="center"/>
          </w:tcPr>
          <w:p w14:paraId="5A4EFDF7">
            <w:pPr>
              <w:pStyle w:val="7"/>
              <w:spacing w:line="248" w:lineRule="auto"/>
              <w:jc w:val="both"/>
            </w:pPr>
          </w:p>
          <w:p w14:paraId="0AC10E25">
            <w:pPr>
              <w:spacing w:before="133" w:line="216" w:lineRule="auto"/>
              <w:ind w:left="84"/>
              <w:jc w:val="both"/>
              <w:rPr>
                <w:rFonts w:ascii="宋体" w:hAnsi="宋体" w:eastAsia="宋体" w:cs="宋体"/>
                <w:sz w:val="41"/>
                <w:szCs w:val="41"/>
              </w:rPr>
            </w:pPr>
            <w:r>
              <w:rPr>
                <w:rFonts w:ascii="宋体" w:hAnsi="宋体" w:eastAsia="宋体" w:cs="宋体"/>
                <w:spacing w:val="14"/>
                <w:sz w:val="41"/>
                <w:szCs w:val="41"/>
              </w:rPr>
              <w:t>罚款，吊</w:t>
            </w:r>
          </w:p>
          <w:p w14:paraId="49ABDA29">
            <w:pPr>
              <w:spacing w:line="221" w:lineRule="auto"/>
              <w:ind w:left="84"/>
              <w:jc w:val="both"/>
              <w:rPr>
                <w:rFonts w:ascii="宋体" w:hAnsi="宋体" w:eastAsia="宋体" w:cs="宋体"/>
                <w:sz w:val="41"/>
                <w:szCs w:val="41"/>
              </w:rPr>
            </w:pPr>
            <w:r>
              <w:rPr>
                <w:rFonts w:ascii="宋体" w:hAnsi="宋体" w:eastAsia="宋体" w:cs="宋体"/>
                <w:spacing w:val="6"/>
                <w:sz w:val="41"/>
                <w:szCs w:val="41"/>
              </w:rPr>
              <w:t>销经营许</w:t>
            </w:r>
          </w:p>
          <w:p w14:paraId="368FACF3">
            <w:pPr>
              <w:spacing w:before="9" w:line="224" w:lineRule="auto"/>
              <w:ind w:left="496"/>
              <w:jc w:val="both"/>
              <w:rPr>
                <w:rFonts w:ascii="宋体" w:hAnsi="宋体" w:eastAsia="宋体" w:cs="宋体"/>
                <w:sz w:val="41"/>
                <w:szCs w:val="41"/>
              </w:rPr>
            </w:pPr>
            <w:r>
              <w:rPr>
                <w:rFonts w:ascii="宋体" w:hAnsi="宋体" w:eastAsia="宋体" w:cs="宋体"/>
                <w:spacing w:val="11"/>
                <w:sz w:val="41"/>
                <w:szCs w:val="41"/>
              </w:rPr>
              <w:t>可证</w:t>
            </w:r>
          </w:p>
        </w:tc>
        <w:tc>
          <w:tcPr>
            <w:tcW w:w="4721" w:type="dxa"/>
            <w:vAlign w:val="center"/>
          </w:tcPr>
          <w:p w14:paraId="3C16572B">
            <w:pPr>
              <w:pStyle w:val="7"/>
              <w:spacing w:line="266" w:lineRule="auto"/>
              <w:jc w:val="both"/>
            </w:pPr>
          </w:p>
          <w:p w14:paraId="0E2BB079">
            <w:pPr>
              <w:spacing w:before="134" w:line="221" w:lineRule="auto"/>
              <w:ind w:left="7"/>
              <w:jc w:val="both"/>
              <w:rPr>
                <w:rFonts w:hint="eastAsia" w:ascii="宋体" w:hAnsi="宋体" w:eastAsia="宋体" w:cs="宋体"/>
                <w:sz w:val="41"/>
                <w:szCs w:val="41"/>
                <w:lang w:eastAsia="zh-CN"/>
              </w:rPr>
            </w:pPr>
            <w:r>
              <w:rPr>
                <w:rFonts w:hint="eastAsia" w:ascii="宋体" w:hAnsi="宋体" w:eastAsia="宋体" w:cs="宋体"/>
                <w:spacing w:val="18"/>
                <w:sz w:val="41"/>
                <w:szCs w:val="41"/>
                <w:lang w:eastAsia="zh-CN"/>
              </w:rPr>
              <w:t>具有“从轻处罚”情形之一的</w:t>
            </w:r>
          </w:p>
        </w:tc>
        <w:tc>
          <w:tcPr>
            <w:tcW w:w="1953" w:type="dxa"/>
            <w:vAlign w:val="center"/>
          </w:tcPr>
          <w:p w14:paraId="54A21264">
            <w:pPr>
              <w:spacing w:before="133" w:line="226" w:lineRule="auto"/>
              <w:ind w:left="8" w:right="268"/>
              <w:jc w:val="both"/>
              <w:rPr>
                <w:rFonts w:hint="eastAsia" w:ascii="宋体" w:hAnsi="宋体" w:eastAsia="宋体" w:cs="宋体"/>
                <w:sz w:val="41"/>
                <w:szCs w:val="41"/>
                <w:lang w:eastAsia="zh-CN"/>
              </w:rPr>
            </w:pPr>
            <w:r>
              <w:rPr>
                <w:rFonts w:hint="eastAsia" w:ascii="宋体" w:hAnsi="宋体" w:eastAsia="宋体" w:cs="宋体"/>
                <w:spacing w:val="7"/>
                <w:sz w:val="41"/>
                <w:szCs w:val="41"/>
                <w:lang w:eastAsia="zh-CN"/>
              </w:rPr>
              <w:t>从轻处罚</w:t>
            </w:r>
          </w:p>
        </w:tc>
        <w:tc>
          <w:tcPr>
            <w:tcW w:w="2204" w:type="dxa"/>
            <w:vAlign w:val="center"/>
          </w:tcPr>
          <w:p w14:paraId="7AFC6660">
            <w:pPr>
              <w:spacing w:before="134" w:line="219" w:lineRule="auto"/>
              <w:ind w:right="28" w:firstLine="191"/>
              <w:jc w:val="both"/>
              <w:rPr>
                <w:rFonts w:ascii="宋体" w:hAnsi="宋体" w:eastAsia="宋体" w:cs="宋体"/>
                <w:sz w:val="41"/>
                <w:szCs w:val="41"/>
              </w:rPr>
            </w:pPr>
            <w:r>
              <w:rPr>
                <w:rFonts w:ascii="宋体" w:hAnsi="宋体" w:eastAsia="宋体" w:cs="宋体"/>
                <w:spacing w:val="-23"/>
                <w:sz w:val="41"/>
                <w:szCs w:val="41"/>
              </w:rPr>
              <w:t>处罚标准按</w:t>
            </w:r>
            <w:r>
              <w:rPr>
                <w:rFonts w:ascii="宋体" w:hAnsi="宋体" w:eastAsia="宋体" w:cs="宋体"/>
                <w:spacing w:val="13"/>
                <w:sz w:val="41"/>
                <w:szCs w:val="41"/>
              </w:rPr>
              <w:t>照湘人社规</w:t>
            </w:r>
            <w:r>
              <w:rPr>
                <w:rFonts w:ascii="宋体" w:hAnsi="宋体" w:eastAsia="宋体" w:cs="宋体"/>
                <w:spacing w:val="-27"/>
                <w:sz w:val="41"/>
                <w:szCs w:val="41"/>
              </w:rPr>
              <w:t>〔2021〕18</w:t>
            </w:r>
            <w:r>
              <w:rPr>
                <w:rFonts w:ascii="宋体" w:hAnsi="宋体" w:eastAsia="宋体" w:cs="宋体"/>
                <w:spacing w:val="24"/>
                <w:sz w:val="41"/>
                <w:szCs w:val="41"/>
              </w:rPr>
              <w:t>号文件规定</w:t>
            </w:r>
            <w:r>
              <w:rPr>
                <w:rFonts w:ascii="宋体" w:hAnsi="宋体" w:eastAsia="宋体" w:cs="宋体"/>
                <w:spacing w:val="78"/>
                <w:sz w:val="41"/>
                <w:szCs w:val="41"/>
              </w:rPr>
              <w:t>执行</w:t>
            </w:r>
          </w:p>
        </w:tc>
      </w:tr>
      <w:tr w14:paraId="79D0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3" w:hRule="atLeast"/>
        </w:trPr>
        <w:tc>
          <w:tcPr>
            <w:tcW w:w="1126" w:type="dxa"/>
            <w:vAlign w:val="center"/>
          </w:tcPr>
          <w:p w14:paraId="3C65B257">
            <w:pPr>
              <w:spacing w:before="133" w:line="182" w:lineRule="auto"/>
              <w:ind w:left="454"/>
              <w:jc w:val="both"/>
              <w:rPr>
                <w:rFonts w:ascii="宋体" w:hAnsi="宋体" w:eastAsia="宋体" w:cs="宋体"/>
                <w:sz w:val="41"/>
                <w:szCs w:val="41"/>
              </w:rPr>
            </w:pPr>
            <w:r>
              <w:rPr>
                <w:rFonts w:ascii="宋体" w:hAnsi="宋体" w:eastAsia="宋体" w:cs="宋体"/>
                <w:sz w:val="41"/>
                <w:szCs w:val="41"/>
              </w:rPr>
              <w:t>7</w:t>
            </w:r>
          </w:p>
        </w:tc>
        <w:tc>
          <w:tcPr>
            <w:tcW w:w="3072" w:type="dxa"/>
            <w:vAlign w:val="center"/>
          </w:tcPr>
          <w:p w14:paraId="7DFC7988">
            <w:pPr>
              <w:spacing w:before="134" w:line="216" w:lineRule="auto"/>
              <w:ind w:left="67" w:right="51" w:firstLine="18"/>
              <w:jc w:val="both"/>
              <w:rPr>
                <w:rFonts w:ascii="宋体" w:hAnsi="宋体" w:eastAsia="宋体" w:cs="宋体"/>
                <w:sz w:val="41"/>
                <w:szCs w:val="41"/>
              </w:rPr>
            </w:pPr>
            <w:r>
              <w:rPr>
                <w:rFonts w:ascii="宋体" w:hAnsi="宋体" w:eastAsia="宋体" w:cs="宋体"/>
                <w:spacing w:val="4"/>
                <w:sz w:val="41"/>
                <w:szCs w:val="41"/>
              </w:rPr>
              <w:t>以实物、有价证</w:t>
            </w:r>
            <w:r>
              <w:rPr>
                <w:rFonts w:ascii="宋体" w:hAnsi="宋体" w:eastAsia="宋体" w:cs="宋体"/>
                <w:spacing w:val="9"/>
                <w:sz w:val="41"/>
                <w:szCs w:val="41"/>
              </w:rPr>
              <w:t>券等形式代替货</w:t>
            </w:r>
            <w:r>
              <w:rPr>
                <w:rFonts w:ascii="宋体" w:hAnsi="宋体" w:eastAsia="宋体" w:cs="宋体"/>
                <w:spacing w:val="8"/>
                <w:sz w:val="41"/>
                <w:szCs w:val="41"/>
              </w:rPr>
              <w:t>币支付农民工工</w:t>
            </w:r>
            <w:r>
              <w:rPr>
                <w:rFonts w:ascii="宋体" w:hAnsi="宋体" w:eastAsia="宋体" w:cs="宋体"/>
                <w:spacing w:val="9"/>
                <w:sz w:val="41"/>
                <w:szCs w:val="41"/>
              </w:rPr>
              <w:t>资；未编制工资</w:t>
            </w:r>
            <w:r>
              <w:rPr>
                <w:rFonts w:ascii="宋体" w:hAnsi="宋体" w:eastAsia="宋体" w:cs="宋体"/>
                <w:spacing w:val="7"/>
                <w:sz w:val="41"/>
                <w:szCs w:val="41"/>
              </w:rPr>
              <w:t>支付台账并依法</w:t>
            </w:r>
            <w:r>
              <w:rPr>
                <w:rFonts w:ascii="宋体" w:hAnsi="宋体" w:eastAsia="宋体" w:cs="宋体"/>
                <w:spacing w:val="11"/>
                <w:sz w:val="41"/>
                <w:szCs w:val="41"/>
              </w:rPr>
              <w:t>保存，或者未向</w:t>
            </w:r>
            <w:r>
              <w:rPr>
                <w:rFonts w:ascii="宋体" w:hAnsi="宋体" w:eastAsia="宋体" w:cs="宋体"/>
                <w:spacing w:val="9"/>
                <w:sz w:val="41"/>
                <w:szCs w:val="41"/>
              </w:rPr>
              <w:t>农民工提供工资</w:t>
            </w:r>
            <w:r>
              <w:rPr>
                <w:rFonts w:ascii="宋体" w:hAnsi="宋体" w:eastAsia="宋体" w:cs="宋体"/>
                <w:spacing w:val="7"/>
                <w:sz w:val="41"/>
                <w:szCs w:val="41"/>
              </w:rPr>
              <w:t>清单；扣押或者</w:t>
            </w:r>
            <w:r>
              <w:rPr>
                <w:rFonts w:ascii="宋体" w:hAnsi="宋体" w:eastAsia="宋体" w:cs="宋体"/>
                <w:spacing w:val="8"/>
                <w:sz w:val="41"/>
                <w:szCs w:val="41"/>
              </w:rPr>
              <w:t>变相扣押用于支</w:t>
            </w:r>
            <w:r>
              <w:rPr>
                <w:rFonts w:ascii="宋体" w:hAnsi="宋体" w:eastAsia="宋体" w:cs="宋体"/>
                <w:spacing w:val="9"/>
                <w:sz w:val="41"/>
                <w:szCs w:val="41"/>
              </w:rPr>
              <w:t>付农民工工资的</w:t>
            </w:r>
            <w:r>
              <w:rPr>
                <w:rFonts w:ascii="宋体" w:hAnsi="宋体" w:eastAsia="宋体" w:cs="宋体"/>
                <w:spacing w:val="8"/>
                <w:sz w:val="41"/>
                <w:szCs w:val="41"/>
              </w:rPr>
              <w:t>银行账户所绑定</w:t>
            </w:r>
            <w:r>
              <w:rPr>
                <w:rFonts w:ascii="宋体" w:hAnsi="宋体" w:eastAsia="宋体" w:cs="宋体"/>
                <w:spacing w:val="7"/>
                <w:sz w:val="41"/>
                <w:szCs w:val="41"/>
              </w:rPr>
              <w:t>的农民工本人社会保障卡或者银</w:t>
            </w:r>
            <w:r>
              <w:rPr>
                <w:rFonts w:ascii="宋体" w:hAnsi="宋体" w:eastAsia="宋体" w:cs="宋体"/>
                <w:spacing w:val="12"/>
                <w:sz w:val="41"/>
                <w:szCs w:val="41"/>
              </w:rPr>
              <w:t>行卡</w:t>
            </w:r>
          </w:p>
        </w:tc>
        <w:tc>
          <w:tcPr>
            <w:tcW w:w="13397" w:type="dxa"/>
            <w:vAlign w:val="center"/>
          </w:tcPr>
          <w:p w14:paraId="7F2C2B1F">
            <w:pPr>
              <w:spacing w:before="133" w:line="220" w:lineRule="auto"/>
              <w:jc w:val="both"/>
              <w:rPr>
                <w:rFonts w:ascii="宋体" w:hAnsi="宋体" w:eastAsia="宋体" w:cs="宋体"/>
                <w:b w:val="0"/>
                <w:bCs w:val="0"/>
                <w:sz w:val="41"/>
                <w:szCs w:val="41"/>
              </w:rPr>
            </w:pPr>
            <w:r>
              <w:rPr>
                <w:rFonts w:ascii="宋体" w:hAnsi="宋体" w:eastAsia="宋体" w:cs="宋体"/>
                <w:b w:val="0"/>
                <w:bCs w:val="0"/>
                <w:spacing w:val="-9"/>
                <w:sz w:val="41"/>
                <w:szCs w:val="41"/>
              </w:rPr>
              <w:t>《保障农民工工资支付条例》第五士四条有下列情形之一的，由人力资源社</w:t>
            </w:r>
          </w:p>
          <w:p w14:paraId="3C41B716">
            <w:pPr>
              <w:spacing w:before="8" w:line="210" w:lineRule="auto"/>
              <w:ind w:left="17" w:hanging="13"/>
              <w:jc w:val="both"/>
              <w:rPr>
                <w:rFonts w:hint="eastAsia" w:ascii="宋体" w:hAnsi="宋体" w:eastAsia="宋体" w:cs="宋体"/>
                <w:sz w:val="41"/>
                <w:szCs w:val="41"/>
                <w:lang w:eastAsia="zh-CN"/>
              </w:rPr>
            </w:pPr>
            <w:r>
              <w:rPr>
                <w:rFonts w:ascii="宋体" w:hAnsi="宋体" w:eastAsia="宋体" w:cs="宋体"/>
                <w:b w:val="0"/>
                <w:bCs w:val="0"/>
                <w:spacing w:val="-4"/>
                <w:sz w:val="41"/>
                <w:szCs w:val="41"/>
              </w:rPr>
              <w:t>会保障行政部门责令限期改正；逾期不改正的，对单位处2</w:t>
            </w:r>
            <w:r>
              <w:rPr>
                <w:rFonts w:ascii="宋体" w:hAnsi="宋体" w:eastAsia="宋体" w:cs="宋体"/>
                <w:b w:val="0"/>
                <w:bCs w:val="0"/>
                <w:spacing w:val="-5"/>
                <w:sz w:val="41"/>
                <w:szCs w:val="41"/>
              </w:rPr>
              <w:t>万元以上5万元以下的罚款，对法定代表人或者主要负责人、直</w:t>
            </w:r>
            <w:r>
              <w:rPr>
                <w:rFonts w:ascii="宋体" w:hAnsi="宋体" w:eastAsia="宋体" w:cs="宋体"/>
                <w:b w:val="0"/>
                <w:bCs w:val="0"/>
                <w:spacing w:val="-6"/>
                <w:sz w:val="41"/>
                <w:szCs w:val="41"/>
              </w:rPr>
              <w:t>接负责的主管人</w:t>
            </w:r>
            <w:r>
              <w:rPr>
                <w:rFonts w:ascii="宋体" w:hAnsi="宋体" w:eastAsia="宋体" w:cs="宋体"/>
                <w:spacing w:val="-6"/>
                <w:sz w:val="41"/>
                <w:szCs w:val="41"/>
              </w:rPr>
              <w:t>员和其他直接</w:t>
            </w:r>
            <w:r>
              <w:rPr>
                <w:rFonts w:ascii="宋体" w:hAnsi="宋体" w:eastAsia="宋体" w:cs="宋体"/>
                <w:spacing w:val="2"/>
                <w:sz w:val="41"/>
                <w:szCs w:val="41"/>
              </w:rPr>
              <w:t>责任人员处1万元以上3万元以下的罚款</w:t>
            </w:r>
            <w:r>
              <w:rPr>
                <w:rFonts w:hint="eastAsia" w:ascii="宋体" w:hAnsi="宋体" w:eastAsia="宋体" w:cs="宋体"/>
                <w:spacing w:val="2"/>
                <w:sz w:val="41"/>
                <w:szCs w:val="41"/>
                <w:lang w:eastAsia="zh-CN"/>
              </w:rPr>
              <w:t>：</w:t>
            </w:r>
          </w:p>
          <w:p w14:paraId="6A8BB7B6">
            <w:pPr>
              <w:spacing w:before="2" w:line="218" w:lineRule="auto"/>
              <w:ind w:left="163"/>
              <w:jc w:val="both"/>
              <w:rPr>
                <w:rFonts w:ascii="宋体" w:hAnsi="宋体" w:eastAsia="宋体" w:cs="宋体"/>
                <w:sz w:val="41"/>
                <w:szCs w:val="41"/>
              </w:rPr>
            </w:pPr>
            <w:r>
              <w:rPr>
                <w:rFonts w:ascii="宋体" w:hAnsi="宋体" w:eastAsia="宋体" w:cs="宋体"/>
                <w:spacing w:val="10"/>
                <w:sz w:val="41"/>
                <w:szCs w:val="41"/>
              </w:rPr>
              <w:t>(一)以实物、有价证券等形式代替货币支付农民工工资；</w:t>
            </w:r>
          </w:p>
          <w:p w14:paraId="23208CA4">
            <w:pPr>
              <w:spacing w:before="4" w:line="202" w:lineRule="auto"/>
              <w:ind w:left="176"/>
              <w:jc w:val="both"/>
              <w:rPr>
                <w:rFonts w:ascii="宋体" w:hAnsi="宋体" w:eastAsia="宋体" w:cs="宋体"/>
                <w:sz w:val="41"/>
                <w:szCs w:val="41"/>
              </w:rPr>
            </w:pPr>
            <w:r>
              <w:rPr>
                <w:rFonts w:ascii="宋体" w:hAnsi="宋体" w:eastAsia="宋体" w:cs="宋体"/>
                <w:spacing w:val="9"/>
                <w:sz w:val="41"/>
                <w:szCs w:val="41"/>
              </w:rPr>
              <w:t>(二)未编制工资支付台账并依法保存，或者未</w:t>
            </w:r>
            <w:r>
              <w:rPr>
                <w:rFonts w:ascii="宋体" w:hAnsi="宋体" w:eastAsia="宋体" w:cs="宋体"/>
                <w:spacing w:val="8"/>
                <w:sz w:val="41"/>
                <w:szCs w:val="41"/>
              </w:rPr>
              <w:t>向农民工提供工资清单；</w:t>
            </w:r>
          </w:p>
          <w:p w14:paraId="6758E8B7">
            <w:pPr>
              <w:spacing w:before="4" w:line="217" w:lineRule="auto"/>
              <w:ind w:left="81" w:firstLine="108"/>
              <w:jc w:val="both"/>
              <w:rPr>
                <w:rFonts w:ascii="宋体" w:hAnsi="宋体" w:eastAsia="宋体" w:cs="宋体"/>
                <w:sz w:val="41"/>
                <w:szCs w:val="41"/>
              </w:rPr>
            </w:pPr>
            <w:r>
              <w:rPr>
                <w:rFonts w:ascii="宋体" w:hAnsi="宋体" w:eastAsia="宋体" w:cs="宋体"/>
                <w:spacing w:val="2"/>
                <w:sz w:val="41"/>
                <w:szCs w:val="41"/>
              </w:rPr>
              <w:t>(三)扣押或者变相扣押用于支付农民工工资的银行账户所绑定的农民工本</w:t>
            </w:r>
            <w:r>
              <w:rPr>
                <w:rFonts w:ascii="宋体" w:hAnsi="宋体" w:eastAsia="宋体" w:cs="宋体"/>
                <w:spacing w:val="1"/>
                <w:sz w:val="41"/>
                <w:szCs w:val="41"/>
              </w:rPr>
              <w:t>人社会保障卡或者银行卡。</w:t>
            </w:r>
          </w:p>
        </w:tc>
        <w:tc>
          <w:tcPr>
            <w:tcW w:w="1821" w:type="dxa"/>
            <w:vAlign w:val="center"/>
          </w:tcPr>
          <w:p w14:paraId="4CD52B93">
            <w:pPr>
              <w:spacing w:before="133" w:line="222" w:lineRule="auto"/>
              <w:ind w:left="496"/>
              <w:jc w:val="both"/>
              <w:rPr>
                <w:rFonts w:ascii="宋体" w:hAnsi="宋体" w:eastAsia="宋体" w:cs="宋体"/>
                <w:sz w:val="41"/>
                <w:szCs w:val="41"/>
              </w:rPr>
            </w:pPr>
            <w:r>
              <w:rPr>
                <w:rFonts w:ascii="宋体" w:hAnsi="宋体" w:eastAsia="宋体" w:cs="宋体"/>
                <w:spacing w:val="11"/>
                <w:sz w:val="41"/>
                <w:szCs w:val="41"/>
              </w:rPr>
              <w:t>罚款</w:t>
            </w:r>
          </w:p>
        </w:tc>
        <w:tc>
          <w:tcPr>
            <w:tcW w:w="4721" w:type="dxa"/>
            <w:vAlign w:val="center"/>
          </w:tcPr>
          <w:p w14:paraId="7EEB30BC">
            <w:pPr>
              <w:pStyle w:val="7"/>
              <w:spacing w:line="268" w:lineRule="auto"/>
              <w:jc w:val="both"/>
            </w:pPr>
          </w:p>
          <w:p w14:paraId="59F8C43D">
            <w:pPr>
              <w:spacing w:before="133" w:line="223" w:lineRule="auto"/>
              <w:ind w:left="7"/>
              <w:jc w:val="both"/>
              <w:rPr>
                <w:rFonts w:hint="eastAsia" w:ascii="宋体" w:hAnsi="宋体" w:eastAsia="宋体" w:cs="宋体"/>
                <w:sz w:val="41"/>
                <w:szCs w:val="41"/>
                <w:lang w:eastAsia="zh-CN"/>
              </w:rPr>
            </w:pPr>
            <w:r>
              <w:rPr>
                <w:rFonts w:hint="eastAsia" w:ascii="宋体" w:hAnsi="宋体" w:eastAsia="宋体" w:cs="宋体"/>
                <w:spacing w:val="18"/>
                <w:sz w:val="41"/>
                <w:szCs w:val="41"/>
                <w:lang w:eastAsia="zh-CN"/>
              </w:rPr>
              <w:t>具有“从轻处罚”情形之一的</w:t>
            </w:r>
          </w:p>
        </w:tc>
        <w:tc>
          <w:tcPr>
            <w:tcW w:w="1953" w:type="dxa"/>
            <w:vAlign w:val="center"/>
          </w:tcPr>
          <w:p w14:paraId="2A85442D">
            <w:pPr>
              <w:spacing w:before="133" w:line="220" w:lineRule="auto"/>
              <w:ind w:left="8" w:right="218" w:firstLine="50"/>
              <w:jc w:val="both"/>
              <w:rPr>
                <w:rFonts w:hint="eastAsia" w:ascii="宋体" w:hAnsi="宋体" w:eastAsia="宋体" w:cs="宋体"/>
                <w:sz w:val="41"/>
                <w:szCs w:val="41"/>
                <w:lang w:eastAsia="zh-CN"/>
              </w:rPr>
            </w:pPr>
            <w:r>
              <w:rPr>
                <w:rFonts w:hint="eastAsia" w:ascii="宋体" w:hAnsi="宋体" w:eastAsia="宋体" w:cs="宋体"/>
                <w:spacing w:val="7"/>
                <w:sz w:val="41"/>
                <w:szCs w:val="41"/>
                <w:lang w:eastAsia="zh-CN"/>
              </w:rPr>
              <w:t>从轻处罚</w:t>
            </w:r>
          </w:p>
        </w:tc>
        <w:tc>
          <w:tcPr>
            <w:tcW w:w="2204" w:type="dxa"/>
            <w:vAlign w:val="center"/>
          </w:tcPr>
          <w:p w14:paraId="710DA297">
            <w:pPr>
              <w:spacing w:before="133" w:line="218" w:lineRule="auto"/>
              <w:ind w:right="55" w:firstLine="191"/>
              <w:jc w:val="both"/>
              <w:rPr>
                <w:rFonts w:ascii="宋体" w:hAnsi="宋体" w:eastAsia="宋体" w:cs="宋体"/>
                <w:sz w:val="41"/>
                <w:szCs w:val="41"/>
              </w:rPr>
            </w:pPr>
            <w:r>
              <w:rPr>
                <w:rFonts w:ascii="宋体" w:hAnsi="宋体" w:eastAsia="宋体" w:cs="宋体"/>
                <w:spacing w:val="-23"/>
                <w:sz w:val="41"/>
                <w:szCs w:val="41"/>
              </w:rPr>
              <w:t>处罚标准按</w:t>
            </w:r>
            <w:r>
              <w:rPr>
                <w:rFonts w:ascii="宋体" w:hAnsi="宋体" w:eastAsia="宋体" w:cs="宋体"/>
                <w:spacing w:val="14"/>
                <w:sz w:val="41"/>
                <w:szCs w:val="41"/>
              </w:rPr>
              <w:t>照湘人社规</w:t>
            </w:r>
            <w:r>
              <w:rPr>
                <w:rFonts w:ascii="宋体" w:hAnsi="宋体" w:eastAsia="宋体" w:cs="宋体"/>
                <w:spacing w:val="-28"/>
                <w:sz w:val="41"/>
                <w:szCs w:val="41"/>
              </w:rPr>
              <w:t>〔2021〕18</w:t>
            </w:r>
            <w:r>
              <w:rPr>
                <w:rFonts w:ascii="宋体" w:hAnsi="宋体" w:eastAsia="宋体" w:cs="宋体"/>
                <w:spacing w:val="18"/>
                <w:sz w:val="41"/>
                <w:szCs w:val="41"/>
              </w:rPr>
              <w:t>号文件规定</w:t>
            </w:r>
            <w:r>
              <w:rPr>
                <w:rFonts w:ascii="宋体" w:hAnsi="宋体" w:eastAsia="宋体" w:cs="宋体"/>
                <w:spacing w:val="73"/>
                <w:sz w:val="41"/>
                <w:szCs w:val="41"/>
              </w:rPr>
              <w:t>执行</w:t>
            </w:r>
          </w:p>
        </w:tc>
      </w:tr>
    </w:tbl>
    <w:p w14:paraId="687A07C7">
      <w:pPr>
        <w:rPr>
          <w:rFonts w:ascii="Arial"/>
          <w:sz w:val="21"/>
        </w:rPr>
      </w:pPr>
    </w:p>
    <w:p w14:paraId="0C481DA4">
      <w:pPr>
        <w:rPr>
          <w:rFonts w:ascii="Arial" w:hAnsi="Arial" w:eastAsia="Arial" w:cs="Arial"/>
          <w:sz w:val="21"/>
          <w:szCs w:val="21"/>
        </w:rPr>
        <w:sectPr>
          <w:footerReference r:id="rId23" w:type="default"/>
          <w:pgSz w:w="31680" w:h="22595"/>
          <w:pgMar w:top="1920" w:right="1642" w:bottom="2607" w:left="1737" w:header="0" w:footer="2107" w:gutter="0"/>
          <w:cols w:space="720" w:num="1"/>
        </w:sectPr>
      </w:pPr>
    </w:p>
    <w:p w14:paraId="0A95ADA9">
      <w:pPr>
        <w:spacing w:before="112"/>
      </w:pPr>
    </w:p>
    <w:tbl>
      <w:tblPr>
        <w:tblStyle w:val="6"/>
        <w:tblW w:w="287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3"/>
        <w:gridCol w:w="3120"/>
        <w:gridCol w:w="13609"/>
        <w:gridCol w:w="1838"/>
        <w:gridCol w:w="4801"/>
        <w:gridCol w:w="2022"/>
        <w:gridCol w:w="2207"/>
      </w:tblGrid>
      <w:tr w14:paraId="32BD4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7" w:hRule="atLeast"/>
        </w:trPr>
        <w:tc>
          <w:tcPr>
            <w:tcW w:w="1123" w:type="dxa"/>
            <w:vAlign w:val="center"/>
          </w:tcPr>
          <w:p w14:paraId="75FC6586">
            <w:pPr>
              <w:pStyle w:val="7"/>
              <w:spacing w:line="254" w:lineRule="auto"/>
              <w:jc w:val="both"/>
            </w:pPr>
          </w:p>
          <w:p w14:paraId="44583CBF">
            <w:pPr>
              <w:spacing w:before="124" w:line="185" w:lineRule="auto"/>
              <w:ind w:left="461"/>
              <w:jc w:val="both"/>
              <w:rPr>
                <w:rFonts w:ascii="宋体" w:hAnsi="宋体" w:eastAsia="宋体" w:cs="宋体"/>
                <w:sz w:val="38"/>
                <w:szCs w:val="38"/>
              </w:rPr>
            </w:pPr>
            <w:r>
              <w:rPr>
                <w:rFonts w:ascii="宋体" w:hAnsi="宋体" w:eastAsia="宋体" w:cs="宋体"/>
                <w:sz w:val="38"/>
                <w:szCs w:val="38"/>
              </w:rPr>
              <w:t>8</w:t>
            </w:r>
          </w:p>
        </w:tc>
        <w:tc>
          <w:tcPr>
            <w:tcW w:w="3120" w:type="dxa"/>
            <w:vAlign w:val="center"/>
          </w:tcPr>
          <w:p w14:paraId="289ADEB9">
            <w:pPr>
              <w:pStyle w:val="7"/>
              <w:spacing w:line="270" w:lineRule="auto"/>
              <w:jc w:val="both"/>
            </w:pPr>
          </w:p>
          <w:p w14:paraId="7FEB438C">
            <w:pPr>
              <w:spacing w:before="124" w:line="233" w:lineRule="auto"/>
              <w:ind w:left="105" w:right="39" w:firstLine="252"/>
              <w:jc w:val="both"/>
              <w:rPr>
                <w:rFonts w:ascii="宋体" w:hAnsi="宋体" w:eastAsia="宋体" w:cs="宋体"/>
                <w:sz w:val="38"/>
                <w:szCs w:val="38"/>
              </w:rPr>
            </w:pPr>
            <w:r>
              <w:rPr>
                <w:rFonts w:ascii="宋体" w:hAnsi="宋体" w:eastAsia="宋体" w:cs="宋体"/>
                <w:spacing w:val="8"/>
                <w:sz w:val="38"/>
                <w:szCs w:val="38"/>
              </w:rPr>
              <w:t>施工总承包单位未按规定开设或</w:t>
            </w:r>
            <w:r>
              <w:rPr>
                <w:rFonts w:ascii="宋体" w:hAnsi="宋体" w:eastAsia="宋体" w:cs="宋体"/>
                <w:spacing w:val="9"/>
                <w:sz w:val="38"/>
                <w:szCs w:val="38"/>
              </w:rPr>
              <w:t>者使用农民工工</w:t>
            </w:r>
            <w:r>
              <w:rPr>
                <w:rFonts w:ascii="宋体" w:hAnsi="宋体" w:eastAsia="宋体" w:cs="宋体"/>
                <w:spacing w:val="8"/>
                <w:sz w:val="38"/>
                <w:szCs w:val="38"/>
              </w:rPr>
              <w:t>资专用账户：施工总承包单位未</w:t>
            </w:r>
            <w:r>
              <w:rPr>
                <w:rFonts w:ascii="宋体" w:hAnsi="宋体" w:eastAsia="宋体" w:cs="宋体"/>
                <w:spacing w:val="10"/>
                <w:sz w:val="38"/>
                <w:szCs w:val="38"/>
              </w:rPr>
              <w:t>按规定存储工资</w:t>
            </w:r>
            <w:r>
              <w:rPr>
                <w:rFonts w:ascii="宋体" w:hAnsi="宋体" w:eastAsia="宋体" w:cs="宋体"/>
                <w:spacing w:val="8"/>
                <w:sz w:val="38"/>
                <w:szCs w:val="38"/>
              </w:rPr>
              <w:t>保证金或者未捉</w:t>
            </w:r>
            <w:r>
              <w:rPr>
                <w:rFonts w:ascii="宋体" w:hAnsi="宋体" w:eastAsia="宋体" w:cs="宋体"/>
                <w:spacing w:val="-5"/>
                <w:sz w:val="38"/>
                <w:szCs w:val="38"/>
              </w:rPr>
              <w:t>供金融机构保</w:t>
            </w:r>
            <w:r>
              <w:rPr>
                <w:rFonts w:ascii="宋体" w:hAnsi="宋体" w:eastAsia="宋体" w:cs="宋体"/>
                <w:spacing w:val="8"/>
                <w:sz w:val="38"/>
                <w:szCs w:val="38"/>
              </w:rPr>
              <w:t>函；施工总承包</w:t>
            </w:r>
            <w:r>
              <w:rPr>
                <w:rFonts w:ascii="宋体" w:hAnsi="宋体" w:eastAsia="宋体" w:cs="宋体"/>
                <w:spacing w:val="21"/>
                <w:sz w:val="38"/>
                <w:szCs w:val="38"/>
              </w:rPr>
              <w:t>单位、分包单位</w:t>
            </w:r>
            <w:r>
              <w:rPr>
                <w:rFonts w:ascii="宋体" w:hAnsi="宋体" w:eastAsia="宋体" w:cs="宋体"/>
                <w:spacing w:val="9"/>
                <w:sz w:val="38"/>
                <w:szCs w:val="38"/>
              </w:rPr>
              <w:t>未实行劳动用工</w:t>
            </w:r>
            <w:r>
              <w:rPr>
                <w:rFonts w:ascii="宋体" w:hAnsi="宋体" w:eastAsia="宋体" w:cs="宋体"/>
                <w:spacing w:val="16"/>
                <w:sz w:val="38"/>
                <w:szCs w:val="38"/>
              </w:rPr>
              <w:t>实名制管理</w:t>
            </w:r>
          </w:p>
        </w:tc>
        <w:tc>
          <w:tcPr>
            <w:tcW w:w="13609" w:type="dxa"/>
            <w:vAlign w:val="center"/>
          </w:tcPr>
          <w:p w14:paraId="5D6882B0">
            <w:pPr>
              <w:pStyle w:val="7"/>
              <w:spacing w:line="251" w:lineRule="auto"/>
              <w:jc w:val="both"/>
            </w:pPr>
          </w:p>
          <w:p w14:paraId="7D9A012E">
            <w:pPr>
              <w:spacing w:before="124" w:line="229" w:lineRule="auto"/>
              <w:ind w:left="4" w:right="667" w:firstLine="41"/>
              <w:jc w:val="left"/>
              <w:rPr>
                <w:rFonts w:ascii="宋体" w:hAnsi="宋体" w:eastAsia="宋体" w:cs="宋体"/>
                <w:b w:val="0"/>
                <w:bCs w:val="0"/>
                <w:sz w:val="38"/>
                <w:szCs w:val="38"/>
              </w:rPr>
            </w:pPr>
            <w:r>
              <w:rPr>
                <w:rFonts w:ascii="宋体" w:hAnsi="宋体" w:eastAsia="宋体" w:cs="宋体"/>
                <w:b w:val="0"/>
                <w:bCs w:val="0"/>
                <w:spacing w:val="-5"/>
                <w:sz w:val="38"/>
                <w:szCs w:val="38"/>
              </w:rPr>
              <w:t>《保障农民工工资支付条例》第五十五条有下列情形之一的，由人力资源社</w:t>
            </w:r>
            <w:r>
              <w:rPr>
                <w:rFonts w:ascii="宋体" w:hAnsi="宋体" w:eastAsia="宋体" w:cs="宋体"/>
                <w:b w:val="0"/>
                <w:bCs w:val="0"/>
                <w:spacing w:val="7"/>
                <w:sz w:val="38"/>
                <w:szCs w:val="38"/>
              </w:rPr>
              <w:t>会保障行政部门、相关行业工程建设主管部门按照职责</w:t>
            </w:r>
            <w:r>
              <w:rPr>
                <w:rFonts w:ascii="宋体" w:hAnsi="宋体" w:eastAsia="宋体" w:cs="宋体"/>
                <w:b w:val="0"/>
                <w:bCs w:val="0"/>
                <w:spacing w:val="6"/>
                <w:sz w:val="38"/>
                <w:szCs w:val="38"/>
              </w:rPr>
              <w:t>责令限期改正；逾期不改正的，责令项目停工，并处5万元以上10万</w:t>
            </w:r>
            <w:r>
              <w:rPr>
                <w:rFonts w:ascii="宋体" w:hAnsi="宋体" w:eastAsia="宋体" w:cs="宋体"/>
                <w:b w:val="0"/>
                <w:bCs w:val="0"/>
                <w:spacing w:val="5"/>
                <w:sz w:val="38"/>
                <w:szCs w:val="38"/>
              </w:rPr>
              <w:t>元以下的罚款；情节严重的，</w:t>
            </w:r>
            <w:r>
              <w:rPr>
                <w:rFonts w:ascii="宋体" w:hAnsi="宋体" w:eastAsia="宋体" w:cs="宋体"/>
                <w:b w:val="0"/>
                <w:bCs w:val="0"/>
                <w:spacing w:val="6"/>
                <w:sz w:val="38"/>
                <w:szCs w:val="38"/>
              </w:rPr>
              <w:t>给予施工单位限制承接新工程、降低资质等级、吊销资质证书</w:t>
            </w:r>
            <w:r>
              <w:rPr>
                <w:rFonts w:ascii="宋体" w:hAnsi="宋体" w:eastAsia="宋体" w:cs="宋体"/>
                <w:b w:val="0"/>
                <w:bCs w:val="0"/>
                <w:spacing w:val="5"/>
                <w:sz w:val="38"/>
                <w:szCs w:val="38"/>
              </w:rPr>
              <w:t>等处罚：</w:t>
            </w:r>
          </w:p>
          <w:p w14:paraId="12E656C6">
            <w:pPr>
              <w:spacing w:before="32" w:line="222" w:lineRule="auto"/>
              <w:ind w:left="193"/>
              <w:jc w:val="left"/>
              <w:rPr>
                <w:rFonts w:ascii="宋体" w:hAnsi="宋体" w:eastAsia="宋体" w:cs="宋体"/>
                <w:b w:val="0"/>
                <w:bCs w:val="0"/>
                <w:sz w:val="38"/>
                <w:szCs w:val="38"/>
              </w:rPr>
            </w:pPr>
            <w:r>
              <w:rPr>
                <w:rFonts w:ascii="宋体" w:hAnsi="宋体" w:eastAsia="宋体" w:cs="宋体"/>
                <w:b w:val="0"/>
                <w:bCs w:val="0"/>
                <w:spacing w:val="12"/>
                <w:sz w:val="38"/>
                <w:szCs w:val="38"/>
              </w:rPr>
              <w:t>(一)施工总承包单位未按规定开设或者使用农民工工资专用账户；</w:t>
            </w:r>
          </w:p>
          <w:p w14:paraId="74678D8E">
            <w:pPr>
              <w:spacing w:before="12" w:line="222" w:lineRule="auto"/>
              <w:ind w:left="277"/>
              <w:jc w:val="left"/>
              <w:rPr>
                <w:rFonts w:ascii="宋体" w:hAnsi="宋体" w:eastAsia="宋体" w:cs="宋体"/>
                <w:b w:val="0"/>
                <w:bCs w:val="0"/>
                <w:sz w:val="38"/>
                <w:szCs w:val="38"/>
              </w:rPr>
            </w:pPr>
            <w:r>
              <w:rPr>
                <w:rFonts w:ascii="宋体" w:hAnsi="宋体" w:eastAsia="宋体" w:cs="宋体"/>
                <w:b w:val="0"/>
                <w:bCs w:val="0"/>
                <w:spacing w:val="3"/>
                <w:sz w:val="38"/>
                <w:szCs w:val="38"/>
              </w:rPr>
              <w:t>(二)施工总承包单位未按规定存储工资保证金</w:t>
            </w:r>
            <w:r>
              <w:rPr>
                <w:rFonts w:ascii="宋体" w:hAnsi="宋体" w:eastAsia="宋体" w:cs="宋体"/>
                <w:b w:val="0"/>
                <w:bCs w:val="0"/>
                <w:spacing w:val="2"/>
                <w:sz w:val="38"/>
                <w:szCs w:val="38"/>
              </w:rPr>
              <w:t>或者未提供金融机构保函；</w:t>
            </w:r>
          </w:p>
          <w:p w14:paraId="0AC97CC7">
            <w:pPr>
              <w:spacing w:before="42" w:line="222" w:lineRule="auto"/>
              <w:ind w:left="271"/>
              <w:jc w:val="left"/>
              <w:rPr>
                <w:rFonts w:ascii="宋体" w:hAnsi="宋体" w:eastAsia="宋体" w:cs="宋体"/>
                <w:sz w:val="38"/>
                <w:szCs w:val="38"/>
              </w:rPr>
            </w:pPr>
            <w:r>
              <w:rPr>
                <w:rFonts w:ascii="宋体" w:hAnsi="宋体" w:eastAsia="宋体" w:cs="宋体"/>
                <w:b w:val="0"/>
                <w:bCs w:val="0"/>
                <w:spacing w:val="5"/>
                <w:sz w:val="38"/>
                <w:szCs w:val="38"/>
              </w:rPr>
              <w:t>(三)施工总承包单位、分包单位未实行劳动用工实名制管理。</w:t>
            </w:r>
          </w:p>
        </w:tc>
        <w:tc>
          <w:tcPr>
            <w:tcW w:w="1838" w:type="dxa"/>
            <w:vAlign w:val="center"/>
          </w:tcPr>
          <w:p w14:paraId="26F2700E">
            <w:pPr>
              <w:pStyle w:val="7"/>
              <w:spacing w:line="256" w:lineRule="auto"/>
              <w:jc w:val="both"/>
            </w:pPr>
          </w:p>
          <w:p w14:paraId="04E52A2C">
            <w:pPr>
              <w:spacing w:before="123" w:line="222" w:lineRule="auto"/>
              <w:ind w:left="338"/>
              <w:jc w:val="both"/>
              <w:rPr>
                <w:rFonts w:ascii="宋体" w:hAnsi="宋体" w:eastAsia="宋体" w:cs="宋体"/>
                <w:sz w:val="38"/>
                <w:szCs w:val="38"/>
              </w:rPr>
            </w:pPr>
            <w:r>
              <w:rPr>
                <w:rFonts w:ascii="宋体" w:hAnsi="宋体" w:eastAsia="宋体" w:cs="宋体"/>
                <w:spacing w:val="13"/>
                <w:sz w:val="38"/>
                <w:szCs w:val="38"/>
              </w:rPr>
              <w:t>责令停</w:t>
            </w:r>
          </w:p>
          <w:p w14:paraId="2AF9E54A">
            <w:pPr>
              <w:spacing w:before="8" w:line="227" w:lineRule="auto"/>
              <w:ind w:left="338"/>
              <w:jc w:val="both"/>
              <w:rPr>
                <w:rFonts w:ascii="宋体" w:hAnsi="宋体" w:eastAsia="宋体" w:cs="宋体"/>
                <w:sz w:val="38"/>
                <w:szCs w:val="38"/>
              </w:rPr>
            </w:pPr>
            <w:r>
              <w:rPr>
                <w:rFonts w:ascii="宋体" w:hAnsi="宋体" w:eastAsia="宋体" w:cs="宋体"/>
                <w:spacing w:val="21"/>
                <w:sz w:val="38"/>
                <w:szCs w:val="38"/>
              </w:rPr>
              <w:t>工：罚</w:t>
            </w:r>
          </w:p>
          <w:p w14:paraId="45200518">
            <w:pPr>
              <w:spacing w:before="8" w:line="223" w:lineRule="auto"/>
              <w:ind w:left="144"/>
              <w:jc w:val="both"/>
              <w:rPr>
                <w:rFonts w:ascii="宋体" w:hAnsi="宋体" w:eastAsia="宋体" w:cs="宋体"/>
                <w:sz w:val="38"/>
                <w:szCs w:val="38"/>
              </w:rPr>
            </w:pPr>
            <w:r>
              <w:rPr>
                <w:rFonts w:ascii="宋体" w:hAnsi="宋体" w:eastAsia="宋体" w:cs="宋体"/>
                <w:spacing w:val="14"/>
                <w:sz w:val="38"/>
                <w:szCs w:val="38"/>
              </w:rPr>
              <w:t>款；限制</w:t>
            </w:r>
          </w:p>
          <w:p w14:paraId="366E6753">
            <w:pPr>
              <w:spacing w:before="8" w:line="222" w:lineRule="auto"/>
              <w:ind w:left="144"/>
              <w:jc w:val="both"/>
              <w:rPr>
                <w:rFonts w:ascii="宋体" w:hAnsi="宋体" w:eastAsia="宋体" w:cs="宋体"/>
                <w:sz w:val="38"/>
                <w:szCs w:val="38"/>
              </w:rPr>
            </w:pPr>
            <w:r>
              <w:rPr>
                <w:rFonts w:ascii="宋体" w:hAnsi="宋体" w:eastAsia="宋体" w:cs="宋体"/>
                <w:spacing w:val="11"/>
                <w:sz w:val="38"/>
                <w:szCs w:val="38"/>
              </w:rPr>
              <w:t>承接新工</w:t>
            </w:r>
          </w:p>
          <w:p w14:paraId="74F68FCE">
            <w:pPr>
              <w:spacing w:before="35" w:line="222" w:lineRule="auto"/>
              <w:ind w:left="144"/>
              <w:jc w:val="both"/>
              <w:rPr>
                <w:rFonts w:ascii="宋体" w:hAnsi="宋体" w:eastAsia="宋体" w:cs="宋体"/>
                <w:sz w:val="38"/>
                <w:szCs w:val="38"/>
              </w:rPr>
            </w:pPr>
            <w:r>
              <w:rPr>
                <w:rFonts w:ascii="宋体" w:hAnsi="宋体" w:eastAsia="宋体" w:cs="宋体"/>
                <w:spacing w:val="12"/>
                <w:sz w:val="38"/>
                <w:szCs w:val="38"/>
              </w:rPr>
              <w:t>程；降低</w:t>
            </w:r>
          </w:p>
          <w:p w14:paraId="25A2DB0F">
            <w:pPr>
              <w:spacing w:before="39" w:line="222" w:lineRule="auto"/>
              <w:ind w:left="338"/>
              <w:jc w:val="both"/>
              <w:rPr>
                <w:rFonts w:ascii="宋体" w:hAnsi="宋体" w:eastAsia="宋体" w:cs="宋体"/>
                <w:sz w:val="38"/>
                <w:szCs w:val="38"/>
              </w:rPr>
            </w:pPr>
            <w:r>
              <w:rPr>
                <w:rFonts w:ascii="宋体" w:hAnsi="宋体" w:eastAsia="宋体" w:cs="宋体"/>
                <w:spacing w:val="12"/>
                <w:sz w:val="38"/>
                <w:szCs w:val="38"/>
              </w:rPr>
              <w:t>资质等</w:t>
            </w:r>
          </w:p>
          <w:p w14:paraId="1943411A">
            <w:pPr>
              <w:spacing w:before="14" w:line="224" w:lineRule="auto"/>
              <w:ind w:left="144"/>
              <w:jc w:val="both"/>
              <w:rPr>
                <w:rFonts w:ascii="宋体" w:hAnsi="宋体" w:eastAsia="宋体" w:cs="宋体"/>
                <w:sz w:val="38"/>
                <w:szCs w:val="38"/>
              </w:rPr>
            </w:pPr>
            <w:r>
              <w:rPr>
                <w:rFonts w:ascii="宋体" w:hAnsi="宋体" w:eastAsia="宋体" w:cs="宋体"/>
                <w:spacing w:val="13"/>
                <w:sz w:val="38"/>
                <w:szCs w:val="38"/>
              </w:rPr>
              <w:t>级；吊销</w:t>
            </w:r>
          </w:p>
          <w:p w14:paraId="4A001730">
            <w:pPr>
              <w:spacing w:before="35" w:line="222" w:lineRule="auto"/>
              <w:ind w:left="144"/>
              <w:jc w:val="both"/>
              <w:rPr>
                <w:rFonts w:ascii="宋体" w:hAnsi="宋体" w:eastAsia="宋体" w:cs="宋体"/>
                <w:sz w:val="38"/>
                <w:szCs w:val="38"/>
              </w:rPr>
            </w:pPr>
            <w:r>
              <w:rPr>
                <w:rFonts w:ascii="宋体" w:hAnsi="宋体" w:eastAsia="宋体" w:cs="宋体"/>
                <w:spacing w:val="12"/>
                <w:sz w:val="38"/>
                <w:szCs w:val="38"/>
              </w:rPr>
              <w:t>资质证书</w:t>
            </w:r>
          </w:p>
        </w:tc>
        <w:tc>
          <w:tcPr>
            <w:tcW w:w="4801" w:type="dxa"/>
            <w:vAlign w:val="center"/>
          </w:tcPr>
          <w:p w14:paraId="5A8B8E88">
            <w:pPr>
              <w:pStyle w:val="7"/>
              <w:spacing w:line="273" w:lineRule="auto"/>
              <w:jc w:val="both"/>
            </w:pPr>
          </w:p>
          <w:p w14:paraId="25CACD36">
            <w:pPr>
              <w:spacing w:before="124" w:line="230" w:lineRule="auto"/>
              <w:ind w:left="30" w:right="139"/>
              <w:jc w:val="both"/>
              <w:rPr>
                <w:rFonts w:hint="eastAsia" w:ascii="宋体" w:hAnsi="宋体" w:eastAsia="宋体" w:cs="宋体"/>
                <w:sz w:val="38"/>
                <w:szCs w:val="38"/>
                <w:lang w:eastAsia="zh-CN"/>
              </w:rPr>
            </w:pPr>
            <w:r>
              <w:rPr>
                <w:rFonts w:hint="eastAsia" w:ascii="宋体" w:hAnsi="宋体" w:eastAsia="宋体" w:cs="宋体"/>
                <w:spacing w:val="40"/>
                <w:sz w:val="38"/>
                <w:szCs w:val="38"/>
                <w:lang w:eastAsia="zh-CN"/>
              </w:rPr>
              <w:t>具有“从轻处罚”情形之一的</w:t>
            </w:r>
          </w:p>
        </w:tc>
        <w:tc>
          <w:tcPr>
            <w:tcW w:w="2022" w:type="dxa"/>
            <w:vAlign w:val="center"/>
          </w:tcPr>
          <w:p w14:paraId="329A475C">
            <w:pPr>
              <w:pStyle w:val="7"/>
              <w:spacing w:line="270" w:lineRule="auto"/>
              <w:jc w:val="both"/>
            </w:pPr>
          </w:p>
          <w:p w14:paraId="6466D0C6">
            <w:pPr>
              <w:spacing w:before="123" w:line="243" w:lineRule="auto"/>
              <w:ind w:left="40" w:right="399" w:firstLine="13"/>
              <w:jc w:val="both"/>
              <w:rPr>
                <w:rFonts w:hint="eastAsia" w:ascii="宋体" w:hAnsi="宋体" w:eastAsia="宋体" w:cs="宋体"/>
                <w:sz w:val="38"/>
                <w:szCs w:val="38"/>
                <w:lang w:eastAsia="zh-CN"/>
              </w:rPr>
            </w:pPr>
            <w:r>
              <w:rPr>
                <w:rFonts w:hint="eastAsia" w:ascii="宋体" w:hAnsi="宋体" w:eastAsia="宋体" w:cs="宋体"/>
                <w:spacing w:val="10"/>
                <w:sz w:val="38"/>
                <w:szCs w:val="38"/>
                <w:lang w:eastAsia="zh-CN"/>
              </w:rPr>
              <w:t>从轻处罚</w:t>
            </w:r>
          </w:p>
        </w:tc>
        <w:tc>
          <w:tcPr>
            <w:tcW w:w="2207" w:type="dxa"/>
            <w:vAlign w:val="center"/>
          </w:tcPr>
          <w:p w14:paraId="1D693BFA">
            <w:pPr>
              <w:pStyle w:val="7"/>
              <w:spacing w:line="291" w:lineRule="auto"/>
              <w:jc w:val="both"/>
            </w:pPr>
          </w:p>
          <w:p w14:paraId="075FA484">
            <w:pPr>
              <w:spacing w:before="124" w:line="232" w:lineRule="auto"/>
              <w:ind w:left="136" w:right="113"/>
              <w:jc w:val="both"/>
              <w:rPr>
                <w:rFonts w:ascii="宋体" w:hAnsi="宋体" w:eastAsia="宋体" w:cs="宋体"/>
                <w:sz w:val="38"/>
                <w:szCs w:val="38"/>
              </w:rPr>
            </w:pPr>
            <w:r>
              <w:rPr>
                <w:rFonts w:ascii="宋体" w:hAnsi="宋体" w:eastAsia="宋体" w:cs="宋体"/>
                <w:spacing w:val="10"/>
                <w:sz w:val="38"/>
                <w:szCs w:val="38"/>
              </w:rPr>
              <w:t>处罚标准按</w:t>
            </w:r>
            <w:r>
              <w:rPr>
                <w:rFonts w:ascii="宋体" w:hAnsi="宋体" w:eastAsia="宋体" w:cs="宋体"/>
                <w:spacing w:val="9"/>
                <w:sz w:val="38"/>
                <w:szCs w:val="38"/>
              </w:rPr>
              <w:t>照湘人社规</w:t>
            </w:r>
            <w:r>
              <w:rPr>
                <w:rFonts w:ascii="宋体" w:hAnsi="宋体" w:eastAsia="宋体" w:cs="宋体"/>
                <w:spacing w:val="-15"/>
                <w:sz w:val="40"/>
                <w:szCs w:val="40"/>
              </w:rPr>
              <w:t>〔2021〕</w:t>
            </w:r>
            <w:r>
              <w:rPr>
                <w:rFonts w:ascii="宋体" w:hAnsi="宋体" w:eastAsia="宋体" w:cs="宋体"/>
                <w:spacing w:val="-8"/>
                <w:sz w:val="38"/>
                <w:szCs w:val="38"/>
              </w:rPr>
              <w:t>18</w:t>
            </w:r>
            <w:r>
              <w:rPr>
                <w:rFonts w:ascii="宋体" w:hAnsi="宋体" w:eastAsia="宋体" w:cs="宋体"/>
                <w:spacing w:val="26"/>
                <w:sz w:val="38"/>
                <w:szCs w:val="38"/>
              </w:rPr>
              <w:t>号文件规定</w:t>
            </w:r>
            <w:r>
              <w:rPr>
                <w:rFonts w:ascii="宋体" w:hAnsi="宋体" w:eastAsia="宋体" w:cs="宋体"/>
                <w:spacing w:val="15"/>
                <w:sz w:val="38"/>
                <w:szCs w:val="38"/>
              </w:rPr>
              <w:t>执行</w:t>
            </w:r>
          </w:p>
        </w:tc>
      </w:tr>
      <w:tr w14:paraId="4127D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3" w:hRule="atLeast"/>
        </w:trPr>
        <w:tc>
          <w:tcPr>
            <w:tcW w:w="1123" w:type="dxa"/>
            <w:vAlign w:val="center"/>
          </w:tcPr>
          <w:p w14:paraId="6FB0CA91">
            <w:pPr>
              <w:pStyle w:val="7"/>
              <w:jc w:val="both"/>
            </w:pPr>
          </w:p>
          <w:p w14:paraId="1D25E4D5">
            <w:pPr>
              <w:spacing w:before="124" w:line="185" w:lineRule="auto"/>
              <w:ind w:left="461"/>
              <w:jc w:val="both"/>
              <w:rPr>
                <w:rFonts w:ascii="宋体" w:hAnsi="宋体" w:eastAsia="宋体" w:cs="宋体"/>
                <w:sz w:val="38"/>
                <w:szCs w:val="38"/>
              </w:rPr>
            </w:pPr>
            <w:r>
              <w:rPr>
                <w:rFonts w:ascii="宋体" w:hAnsi="宋体" w:eastAsia="宋体" w:cs="宋体"/>
                <w:sz w:val="38"/>
                <w:szCs w:val="38"/>
              </w:rPr>
              <w:t>9</w:t>
            </w:r>
          </w:p>
        </w:tc>
        <w:tc>
          <w:tcPr>
            <w:tcW w:w="3120" w:type="dxa"/>
            <w:vAlign w:val="center"/>
          </w:tcPr>
          <w:p w14:paraId="2C8D25E3">
            <w:pPr>
              <w:spacing w:before="123" w:line="231" w:lineRule="auto"/>
              <w:ind w:left="64" w:right="59" w:firstLine="41"/>
              <w:jc w:val="both"/>
              <w:rPr>
                <w:rFonts w:ascii="宋体" w:hAnsi="宋体" w:eastAsia="宋体" w:cs="宋体"/>
                <w:sz w:val="38"/>
                <w:szCs w:val="38"/>
              </w:rPr>
            </w:pPr>
            <w:r>
              <w:rPr>
                <w:rFonts w:ascii="宋体" w:hAnsi="宋体" w:eastAsia="宋体" w:cs="宋体"/>
                <w:spacing w:val="17"/>
                <w:sz w:val="38"/>
                <w:szCs w:val="38"/>
              </w:rPr>
              <w:t>分包单位未按月</w:t>
            </w:r>
            <w:r>
              <w:rPr>
                <w:rFonts w:ascii="宋体" w:hAnsi="宋体" w:eastAsia="宋体" w:cs="宋体"/>
                <w:spacing w:val="18"/>
                <w:sz w:val="38"/>
                <w:szCs w:val="38"/>
              </w:rPr>
              <w:t>考核农民工工作量、编制工资支付表并经农民工</w:t>
            </w:r>
            <w:r>
              <w:rPr>
                <w:rFonts w:ascii="宋体" w:hAnsi="宋体" w:eastAsia="宋体" w:cs="宋体"/>
                <w:spacing w:val="46"/>
                <w:sz w:val="38"/>
                <w:szCs w:val="38"/>
              </w:rPr>
              <w:t>本人签字确认；</w:t>
            </w:r>
            <w:r>
              <w:rPr>
                <w:rFonts w:ascii="宋体" w:hAnsi="宋体" w:eastAsia="宋体" w:cs="宋体"/>
                <w:spacing w:val="17"/>
                <w:sz w:val="38"/>
                <w:szCs w:val="38"/>
              </w:rPr>
              <w:t>施工总承包单位</w:t>
            </w:r>
            <w:r>
              <w:rPr>
                <w:rFonts w:ascii="宋体" w:hAnsi="宋体" w:eastAsia="宋体" w:cs="宋体"/>
                <w:spacing w:val="18"/>
                <w:sz w:val="38"/>
                <w:szCs w:val="38"/>
              </w:rPr>
              <w:t>未对分包单位劳动用工实施监督</w:t>
            </w:r>
            <w:r>
              <w:rPr>
                <w:rFonts w:ascii="宋体" w:hAnsi="宋体" w:eastAsia="宋体" w:cs="宋体"/>
                <w:spacing w:val="16"/>
                <w:sz w:val="38"/>
                <w:szCs w:val="38"/>
              </w:rPr>
              <w:t>管理；分包单位</w:t>
            </w:r>
            <w:r>
              <w:rPr>
                <w:rFonts w:ascii="宋体" w:hAnsi="宋体" w:eastAsia="宋体" w:cs="宋体"/>
                <w:spacing w:val="8"/>
                <w:sz w:val="38"/>
                <w:szCs w:val="38"/>
              </w:rPr>
              <w:t>未配合施工总承</w:t>
            </w:r>
          </w:p>
          <w:p w14:paraId="7FB490A2">
            <w:pPr>
              <w:spacing w:before="135" w:line="233" w:lineRule="auto"/>
              <w:ind w:left="124" w:right="225" w:firstLine="36"/>
              <w:jc w:val="both"/>
              <w:rPr>
                <w:rFonts w:ascii="宋体" w:hAnsi="宋体" w:eastAsia="宋体" w:cs="宋体"/>
                <w:sz w:val="38"/>
                <w:szCs w:val="38"/>
              </w:rPr>
            </w:pPr>
            <w:r>
              <w:rPr>
                <w:rFonts w:ascii="宋体" w:hAnsi="宋体" w:eastAsia="宋体" w:cs="宋体"/>
                <w:spacing w:val="9"/>
                <w:sz w:val="38"/>
                <w:szCs w:val="38"/>
              </w:rPr>
              <w:t>包单位对其劳动</w:t>
            </w:r>
            <w:r>
              <w:rPr>
                <w:rFonts w:ascii="宋体" w:hAnsi="宋体" w:eastAsia="宋体" w:cs="宋体"/>
                <w:spacing w:val="14"/>
                <w:sz w:val="38"/>
                <w:szCs w:val="38"/>
              </w:rPr>
              <w:t>用工进行监督管</w:t>
            </w:r>
            <w:r>
              <w:rPr>
                <w:rFonts w:ascii="宋体" w:hAnsi="宋体" w:eastAsia="宋体" w:cs="宋体"/>
                <w:spacing w:val="9"/>
                <w:sz w:val="38"/>
                <w:szCs w:val="38"/>
              </w:rPr>
              <w:t>理；施工总承包单位未实行施工现场维权信息公</w:t>
            </w:r>
            <w:r>
              <w:rPr>
                <w:rFonts w:ascii="宋体" w:hAnsi="宋体" w:eastAsia="宋体" w:cs="宋体"/>
                <w:spacing w:val="7"/>
                <w:sz w:val="38"/>
                <w:szCs w:val="38"/>
              </w:rPr>
              <w:t>示制度。</w:t>
            </w:r>
          </w:p>
        </w:tc>
        <w:tc>
          <w:tcPr>
            <w:tcW w:w="13609" w:type="dxa"/>
            <w:vAlign w:val="center"/>
          </w:tcPr>
          <w:p w14:paraId="1775B86A">
            <w:pPr>
              <w:pStyle w:val="7"/>
              <w:spacing w:line="255" w:lineRule="auto"/>
              <w:jc w:val="both"/>
            </w:pPr>
          </w:p>
          <w:p w14:paraId="601A984B">
            <w:pPr>
              <w:spacing w:before="124" w:line="233" w:lineRule="auto"/>
              <w:ind w:left="4" w:right="761" w:firstLine="68"/>
              <w:jc w:val="both"/>
              <w:rPr>
                <w:rFonts w:ascii="宋体" w:hAnsi="宋体" w:eastAsia="宋体" w:cs="宋体"/>
                <w:sz w:val="38"/>
                <w:szCs w:val="38"/>
              </w:rPr>
            </w:pPr>
            <w:r>
              <w:rPr>
                <w:rFonts w:ascii="宋体" w:hAnsi="宋体" w:eastAsia="宋体" w:cs="宋体"/>
                <w:spacing w:val="6"/>
                <w:sz w:val="38"/>
                <w:szCs w:val="38"/>
              </w:rPr>
              <w:t>《保障农民工工资支付条例》第五十六条有下列情形之一的，由人力资源社</w:t>
            </w:r>
            <w:r>
              <w:rPr>
                <w:rFonts w:ascii="宋体" w:hAnsi="宋体" w:eastAsia="宋体" w:cs="宋体"/>
                <w:spacing w:val="9"/>
                <w:sz w:val="38"/>
                <w:szCs w:val="38"/>
              </w:rPr>
              <w:t>会保障行政部门、相关行业工程建设主管部门按照职责责令限期改正；逾期</w:t>
            </w:r>
            <w:r>
              <w:rPr>
                <w:rFonts w:ascii="宋体" w:hAnsi="宋体" w:eastAsia="宋体" w:cs="宋体"/>
                <w:spacing w:val="5"/>
                <w:sz w:val="38"/>
                <w:szCs w:val="38"/>
              </w:rPr>
              <w:t>不改正的，处5万元以上10万元以下的罚款：</w:t>
            </w:r>
          </w:p>
          <w:p w14:paraId="630F97DD">
            <w:pPr>
              <w:spacing w:line="244" w:lineRule="auto"/>
              <w:ind w:left="4" w:right="1051" w:firstLine="179"/>
              <w:jc w:val="both"/>
              <w:rPr>
                <w:rFonts w:ascii="宋体" w:hAnsi="宋体" w:eastAsia="宋体" w:cs="宋体"/>
                <w:sz w:val="38"/>
                <w:szCs w:val="38"/>
              </w:rPr>
            </w:pPr>
            <w:r>
              <w:rPr>
                <w:rFonts w:ascii="宋体" w:hAnsi="宋体" w:eastAsia="宋体" w:cs="宋体"/>
                <w:spacing w:val="6"/>
                <w:sz w:val="38"/>
                <w:szCs w:val="38"/>
              </w:rPr>
              <w:t>(一)分包单位未按月考核农民工工作量、编制工资支付表并经农民工本人</w:t>
            </w:r>
            <w:r>
              <w:rPr>
                <w:rFonts w:ascii="宋体" w:hAnsi="宋体" w:eastAsia="宋体" w:cs="宋体"/>
                <w:spacing w:val="44"/>
                <w:sz w:val="38"/>
                <w:szCs w:val="38"/>
              </w:rPr>
              <w:t>签字确认；</w:t>
            </w:r>
          </w:p>
          <w:p w14:paraId="2B70CBFD">
            <w:pPr>
              <w:spacing w:before="2" w:line="222" w:lineRule="auto"/>
              <w:ind w:left="275"/>
              <w:jc w:val="both"/>
              <w:rPr>
                <w:rFonts w:ascii="宋体" w:hAnsi="宋体" w:eastAsia="宋体" w:cs="宋体"/>
                <w:sz w:val="38"/>
                <w:szCs w:val="38"/>
              </w:rPr>
            </w:pPr>
            <w:r>
              <w:rPr>
                <w:rFonts w:ascii="宋体" w:hAnsi="宋体" w:eastAsia="宋体" w:cs="宋体"/>
                <w:spacing w:val="13"/>
                <w:sz w:val="38"/>
                <w:szCs w:val="38"/>
              </w:rPr>
              <w:t>(二)施工总承包单位未对分包单位劳动用工实</w:t>
            </w:r>
            <w:r>
              <w:rPr>
                <w:rFonts w:ascii="宋体" w:hAnsi="宋体" w:eastAsia="宋体" w:cs="宋体"/>
                <w:spacing w:val="12"/>
                <w:sz w:val="38"/>
                <w:szCs w:val="38"/>
              </w:rPr>
              <w:t>施监督管理；</w:t>
            </w:r>
          </w:p>
          <w:p w14:paraId="799C93C3">
            <w:pPr>
              <w:spacing w:before="34" w:line="222" w:lineRule="auto"/>
              <w:ind w:left="294"/>
              <w:jc w:val="both"/>
              <w:rPr>
                <w:rFonts w:ascii="宋体" w:hAnsi="宋体" w:eastAsia="宋体" w:cs="宋体"/>
                <w:sz w:val="38"/>
                <w:szCs w:val="38"/>
              </w:rPr>
            </w:pPr>
            <w:r>
              <w:rPr>
                <w:rFonts w:ascii="宋体" w:hAnsi="宋体" w:eastAsia="宋体" w:cs="宋体"/>
                <w:spacing w:val="12"/>
                <w:sz w:val="38"/>
                <w:szCs w:val="38"/>
              </w:rPr>
              <w:t>(三)分包单位未配合施工总承包单位对其劳动用工进行监督管理；</w:t>
            </w:r>
          </w:p>
          <w:p w14:paraId="7BD28725">
            <w:pPr>
              <w:spacing w:before="72" w:line="222" w:lineRule="auto"/>
              <w:ind w:left="294"/>
              <w:jc w:val="both"/>
              <w:rPr>
                <w:rFonts w:ascii="宋体" w:hAnsi="宋体" w:eastAsia="宋体" w:cs="宋体"/>
                <w:sz w:val="38"/>
                <w:szCs w:val="38"/>
              </w:rPr>
            </w:pPr>
            <w:r>
              <w:rPr>
                <w:rFonts w:ascii="宋体" w:hAnsi="宋体" w:eastAsia="宋体" w:cs="宋体"/>
                <w:spacing w:val="5"/>
                <w:sz w:val="38"/>
                <w:szCs w:val="38"/>
              </w:rPr>
              <w:t>(四)施工总承包单位未实行施工现场维权信息公示制度。</w:t>
            </w:r>
          </w:p>
        </w:tc>
        <w:tc>
          <w:tcPr>
            <w:tcW w:w="1838" w:type="dxa"/>
            <w:vAlign w:val="center"/>
          </w:tcPr>
          <w:p w14:paraId="3687FB5E">
            <w:pPr>
              <w:spacing w:before="124" w:line="224" w:lineRule="auto"/>
              <w:ind w:left="531"/>
              <w:jc w:val="both"/>
              <w:rPr>
                <w:rFonts w:ascii="宋体" w:hAnsi="宋体" w:eastAsia="宋体" w:cs="宋体"/>
                <w:sz w:val="38"/>
                <w:szCs w:val="38"/>
              </w:rPr>
            </w:pPr>
            <w:r>
              <w:rPr>
                <w:rFonts w:ascii="宋体" w:hAnsi="宋体" w:eastAsia="宋体" w:cs="宋体"/>
                <w:spacing w:val="14"/>
                <w:sz w:val="38"/>
                <w:szCs w:val="38"/>
              </w:rPr>
              <w:t>罚款</w:t>
            </w:r>
          </w:p>
        </w:tc>
        <w:tc>
          <w:tcPr>
            <w:tcW w:w="4801" w:type="dxa"/>
            <w:vAlign w:val="center"/>
          </w:tcPr>
          <w:p w14:paraId="1EE00B40">
            <w:pPr>
              <w:spacing w:before="124" w:line="222" w:lineRule="auto"/>
              <w:ind w:left="30" w:right="139"/>
              <w:jc w:val="both"/>
              <w:rPr>
                <w:rFonts w:hint="eastAsia" w:ascii="宋体" w:hAnsi="宋体" w:eastAsia="宋体" w:cs="宋体"/>
                <w:sz w:val="38"/>
                <w:szCs w:val="38"/>
                <w:lang w:eastAsia="zh-CN"/>
              </w:rPr>
            </w:pPr>
            <w:r>
              <w:rPr>
                <w:rFonts w:hint="eastAsia" w:ascii="宋体" w:hAnsi="宋体" w:eastAsia="宋体" w:cs="宋体"/>
                <w:spacing w:val="40"/>
                <w:sz w:val="38"/>
                <w:szCs w:val="38"/>
                <w:lang w:eastAsia="zh-CN"/>
              </w:rPr>
              <w:t>具有“从轻处罚”情形之一的</w:t>
            </w:r>
          </w:p>
        </w:tc>
        <w:tc>
          <w:tcPr>
            <w:tcW w:w="2022" w:type="dxa"/>
            <w:vAlign w:val="center"/>
          </w:tcPr>
          <w:p w14:paraId="3707D91A">
            <w:pPr>
              <w:pStyle w:val="7"/>
              <w:spacing w:line="270" w:lineRule="auto"/>
              <w:jc w:val="both"/>
            </w:pPr>
          </w:p>
          <w:p w14:paraId="48A3EEF4">
            <w:pPr>
              <w:spacing w:before="124" w:line="223" w:lineRule="auto"/>
              <w:ind w:left="40" w:right="403" w:firstLine="9"/>
              <w:jc w:val="both"/>
              <w:rPr>
                <w:rFonts w:hint="eastAsia" w:ascii="宋体" w:hAnsi="宋体" w:eastAsia="宋体" w:cs="宋体"/>
                <w:sz w:val="38"/>
                <w:szCs w:val="38"/>
                <w:lang w:eastAsia="zh-CN"/>
              </w:rPr>
            </w:pPr>
            <w:r>
              <w:rPr>
                <w:rFonts w:hint="eastAsia" w:ascii="宋体" w:hAnsi="宋体" w:eastAsia="宋体" w:cs="宋体"/>
                <w:spacing w:val="10"/>
                <w:sz w:val="38"/>
                <w:szCs w:val="38"/>
                <w:lang w:eastAsia="zh-CN"/>
              </w:rPr>
              <w:t>从轻处罚</w:t>
            </w:r>
          </w:p>
        </w:tc>
        <w:tc>
          <w:tcPr>
            <w:tcW w:w="2207" w:type="dxa"/>
            <w:vAlign w:val="center"/>
          </w:tcPr>
          <w:p w14:paraId="3AF6FAD0">
            <w:pPr>
              <w:spacing w:before="123" w:line="225" w:lineRule="auto"/>
              <w:ind w:left="136" w:right="113"/>
              <w:jc w:val="both"/>
              <w:rPr>
                <w:rFonts w:ascii="宋体" w:hAnsi="宋体" w:eastAsia="宋体" w:cs="宋体"/>
                <w:sz w:val="38"/>
                <w:szCs w:val="38"/>
              </w:rPr>
            </w:pPr>
            <w:r>
              <w:rPr>
                <w:rFonts w:ascii="宋体" w:hAnsi="宋体" w:eastAsia="宋体" w:cs="宋体"/>
                <w:spacing w:val="10"/>
                <w:sz w:val="38"/>
                <w:szCs w:val="38"/>
              </w:rPr>
              <w:t>处罚标准按</w:t>
            </w:r>
            <w:r>
              <w:rPr>
                <w:rFonts w:ascii="宋体" w:hAnsi="宋体" w:eastAsia="宋体" w:cs="宋体"/>
                <w:spacing w:val="9"/>
                <w:sz w:val="38"/>
                <w:szCs w:val="38"/>
              </w:rPr>
              <w:t>照湘人社规</w:t>
            </w:r>
            <w:r>
              <w:rPr>
                <w:rFonts w:ascii="宋体" w:hAnsi="宋体" w:eastAsia="宋体" w:cs="宋体"/>
                <w:spacing w:val="-15"/>
                <w:sz w:val="40"/>
                <w:szCs w:val="40"/>
              </w:rPr>
              <w:t>〔2021〕</w:t>
            </w:r>
            <w:r>
              <w:rPr>
                <w:rFonts w:ascii="宋体" w:hAnsi="宋体" w:eastAsia="宋体" w:cs="宋体"/>
                <w:spacing w:val="-8"/>
                <w:sz w:val="38"/>
                <w:szCs w:val="38"/>
              </w:rPr>
              <w:t>18</w:t>
            </w:r>
            <w:r>
              <w:rPr>
                <w:rFonts w:ascii="宋体" w:hAnsi="宋体" w:eastAsia="宋体" w:cs="宋体"/>
                <w:spacing w:val="31"/>
                <w:sz w:val="38"/>
                <w:szCs w:val="38"/>
              </w:rPr>
              <w:t>号文件规定</w:t>
            </w:r>
            <w:r>
              <w:rPr>
                <w:rFonts w:ascii="宋体" w:hAnsi="宋体" w:eastAsia="宋体" w:cs="宋体"/>
                <w:spacing w:val="15"/>
                <w:sz w:val="38"/>
                <w:szCs w:val="38"/>
              </w:rPr>
              <w:t>执行</w:t>
            </w:r>
          </w:p>
        </w:tc>
      </w:tr>
    </w:tbl>
    <w:p w14:paraId="0DE35356">
      <w:pPr>
        <w:rPr>
          <w:rFonts w:ascii="Arial"/>
          <w:sz w:val="21"/>
        </w:rPr>
      </w:pPr>
    </w:p>
    <w:p w14:paraId="2F07CE56">
      <w:pPr>
        <w:rPr>
          <w:rFonts w:ascii="Arial" w:hAnsi="Arial" w:eastAsia="Arial" w:cs="Arial"/>
          <w:sz w:val="21"/>
          <w:szCs w:val="21"/>
        </w:rPr>
        <w:sectPr>
          <w:footerReference r:id="rId24" w:type="default"/>
          <w:pgSz w:w="31681" w:h="22297"/>
          <w:pgMar w:top="1895" w:right="1403" w:bottom="2282" w:left="1550" w:header="0" w:footer="1890" w:gutter="0"/>
          <w:cols w:space="720" w:num="1"/>
        </w:sectPr>
      </w:pPr>
    </w:p>
    <w:p w14:paraId="0B1E1E9A">
      <w:pPr>
        <w:spacing w:before="191"/>
      </w:pPr>
    </w:p>
    <w:tbl>
      <w:tblPr>
        <w:tblStyle w:val="6"/>
        <w:tblW w:w="2865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7"/>
        <w:gridCol w:w="3141"/>
        <w:gridCol w:w="13553"/>
        <w:gridCol w:w="1822"/>
        <w:gridCol w:w="4775"/>
        <w:gridCol w:w="1996"/>
        <w:gridCol w:w="2223"/>
      </w:tblGrid>
      <w:tr w14:paraId="382CF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4" w:hRule="atLeast"/>
        </w:trPr>
        <w:tc>
          <w:tcPr>
            <w:tcW w:w="1147" w:type="dxa"/>
            <w:vAlign w:val="center"/>
          </w:tcPr>
          <w:p w14:paraId="69022A47">
            <w:pPr>
              <w:pStyle w:val="7"/>
              <w:spacing w:line="253" w:lineRule="auto"/>
              <w:jc w:val="both"/>
            </w:pPr>
          </w:p>
          <w:p w14:paraId="6D21AB9A">
            <w:pPr>
              <w:spacing w:before="127" w:line="185" w:lineRule="auto"/>
              <w:ind w:left="372"/>
              <w:jc w:val="both"/>
              <w:rPr>
                <w:rFonts w:ascii="宋体" w:hAnsi="宋体" w:eastAsia="宋体" w:cs="宋体"/>
                <w:sz w:val="39"/>
                <w:szCs w:val="39"/>
              </w:rPr>
            </w:pPr>
            <w:r>
              <w:rPr>
                <w:rFonts w:ascii="宋体" w:hAnsi="宋体" w:eastAsia="宋体" w:cs="宋体"/>
                <w:spacing w:val="-11"/>
                <w:sz w:val="39"/>
                <w:szCs w:val="39"/>
              </w:rPr>
              <w:t>10</w:t>
            </w:r>
          </w:p>
        </w:tc>
        <w:tc>
          <w:tcPr>
            <w:tcW w:w="3141" w:type="dxa"/>
            <w:vAlign w:val="center"/>
          </w:tcPr>
          <w:p w14:paraId="14D9D9D3">
            <w:pPr>
              <w:spacing w:before="127" w:line="227" w:lineRule="auto"/>
              <w:ind w:left="22" w:right="243" w:firstLine="82"/>
              <w:jc w:val="both"/>
              <w:rPr>
                <w:rFonts w:ascii="宋体" w:hAnsi="宋体" w:eastAsia="宋体" w:cs="宋体"/>
                <w:sz w:val="39"/>
                <w:szCs w:val="39"/>
              </w:rPr>
            </w:pPr>
            <w:r>
              <w:rPr>
                <w:rFonts w:ascii="宋体" w:hAnsi="宋体" w:eastAsia="宋体" w:cs="宋体"/>
                <w:spacing w:val="5"/>
                <w:sz w:val="39"/>
                <w:szCs w:val="39"/>
              </w:rPr>
              <w:t>建设单位未依法</w:t>
            </w:r>
            <w:r>
              <w:rPr>
                <w:rFonts w:ascii="宋体" w:hAnsi="宋体" w:eastAsia="宋体" w:cs="宋体"/>
                <w:spacing w:val="11"/>
                <w:sz w:val="39"/>
                <w:szCs w:val="39"/>
              </w:rPr>
              <w:t>提供工程款支付</w:t>
            </w:r>
            <w:r>
              <w:rPr>
                <w:rFonts w:ascii="宋体" w:hAnsi="宋体" w:eastAsia="宋体" w:cs="宋体"/>
                <w:spacing w:val="6"/>
                <w:sz w:val="39"/>
                <w:szCs w:val="39"/>
              </w:rPr>
              <w:t>担保；建设单位</w:t>
            </w:r>
            <w:r>
              <w:rPr>
                <w:rFonts w:ascii="宋体" w:hAnsi="宋体" w:eastAsia="宋体" w:cs="宋体"/>
                <w:spacing w:val="17"/>
                <w:sz w:val="39"/>
                <w:szCs w:val="39"/>
              </w:rPr>
              <w:t>未按约定及时足</w:t>
            </w:r>
            <w:r>
              <w:rPr>
                <w:rFonts w:ascii="宋体" w:hAnsi="宋体" w:eastAsia="宋体" w:cs="宋体"/>
                <w:spacing w:val="15"/>
                <w:sz w:val="39"/>
                <w:szCs w:val="39"/>
              </w:rPr>
              <w:t>额向农民工工资</w:t>
            </w:r>
            <w:r>
              <w:rPr>
                <w:rFonts w:ascii="宋体" w:hAnsi="宋体" w:eastAsia="宋体" w:cs="宋体"/>
                <w:spacing w:val="19"/>
                <w:sz w:val="39"/>
                <w:szCs w:val="39"/>
              </w:rPr>
              <w:t>专用账户拨付工</w:t>
            </w:r>
            <w:r>
              <w:rPr>
                <w:rFonts w:ascii="宋体" w:hAnsi="宋体" w:eastAsia="宋体" w:cs="宋体"/>
                <w:spacing w:val="16"/>
                <w:sz w:val="39"/>
                <w:szCs w:val="39"/>
              </w:rPr>
              <w:t>程款中的人工费用；建设单位或者施工总承包单</w:t>
            </w:r>
            <w:r>
              <w:rPr>
                <w:rFonts w:ascii="宋体" w:hAnsi="宋体" w:eastAsia="宋体" w:cs="宋体"/>
                <w:spacing w:val="14"/>
                <w:sz w:val="39"/>
                <w:szCs w:val="39"/>
              </w:rPr>
              <w:t>位拒不提供或者</w:t>
            </w:r>
            <w:r>
              <w:rPr>
                <w:rFonts w:ascii="宋体" w:hAnsi="宋体" w:eastAsia="宋体" w:cs="宋体"/>
                <w:spacing w:val="10"/>
                <w:sz w:val="39"/>
                <w:szCs w:val="39"/>
              </w:rPr>
              <w:t>无法捉供工程施</w:t>
            </w:r>
            <w:r>
              <w:rPr>
                <w:rFonts w:ascii="宋体" w:hAnsi="宋体" w:eastAsia="宋体" w:cs="宋体"/>
                <w:spacing w:val="20"/>
                <w:sz w:val="39"/>
                <w:szCs w:val="39"/>
              </w:rPr>
              <w:t>工合同、农民工</w:t>
            </w:r>
            <w:r>
              <w:rPr>
                <w:rFonts w:ascii="宋体" w:hAnsi="宋体" w:eastAsia="宋体" w:cs="宋体"/>
                <w:spacing w:val="19"/>
                <w:sz w:val="39"/>
                <w:szCs w:val="39"/>
              </w:rPr>
              <w:t>工资专用账户有</w:t>
            </w:r>
            <w:r>
              <w:rPr>
                <w:rFonts w:ascii="宋体" w:hAnsi="宋体" w:eastAsia="宋体" w:cs="宋体"/>
                <w:spacing w:val="24"/>
                <w:sz w:val="39"/>
                <w:szCs w:val="39"/>
              </w:rPr>
              <w:t>关资料。</w:t>
            </w:r>
          </w:p>
        </w:tc>
        <w:tc>
          <w:tcPr>
            <w:tcW w:w="13553" w:type="dxa"/>
            <w:vAlign w:val="center"/>
          </w:tcPr>
          <w:p w14:paraId="24FE9590">
            <w:pPr>
              <w:spacing w:before="127" w:line="235" w:lineRule="auto"/>
              <w:ind w:left="50" w:right="461" w:firstLine="22"/>
              <w:jc w:val="both"/>
              <w:rPr>
                <w:rFonts w:ascii="宋体" w:hAnsi="宋体" w:eastAsia="宋体" w:cs="宋体"/>
                <w:sz w:val="39"/>
                <w:szCs w:val="39"/>
              </w:rPr>
            </w:pPr>
            <w:r>
              <w:rPr>
                <w:rFonts w:ascii="宋体" w:hAnsi="宋体" w:eastAsia="宋体" w:cs="宋体"/>
                <w:spacing w:val="4"/>
                <w:sz w:val="39"/>
                <w:szCs w:val="39"/>
              </w:rPr>
              <w:t>《保障农民工工资支付条例》第五十七条有下列情形之一的，由人力资源社</w:t>
            </w:r>
            <w:r>
              <w:rPr>
                <w:rFonts w:ascii="宋体" w:hAnsi="宋体" w:eastAsia="宋体" w:cs="宋体"/>
                <w:spacing w:val="5"/>
                <w:sz w:val="39"/>
                <w:szCs w:val="39"/>
              </w:rPr>
              <w:t>会保障行政部门、相关行业工程建设主管部</w:t>
            </w:r>
            <w:r>
              <w:rPr>
                <w:rFonts w:ascii="宋体" w:hAnsi="宋体" w:eastAsia="宋体" w:cs="宋体"/>
                <w:spacing w:val="4"/>
                <w:sz w:val="39"/>
                <w:szCs w:val="39"/>
              </w:rPr>
              <w:t>门按照职责责令限期改正；逾期</w:t>
            </w:r>
            <w:r>
              <w:rPr>
                <w:rFonts w:ascii="宋体" w:hAnsi="宋体" w:eastAsia="宋体" w:cs="宋体"/>
                <w:spacing w:val="7"/>
                <w:sz w:val="39"/>
                <w:szCs w:val="39"/>
              </w:rPr>
              <w:t>不改正的，责令项目停工，并处5万元以上10万元以下的罚款：</w:t>
            </w:r>
          </w:p>
          <w:p w14:paraId="0FBFE73F">
            <w:pPr>
              <w:spacing w:before="29" w:line="220" w:lineRule="auto"/>
              <w:ind w:left="151"/>
              <w:jc w:val="both"/>
              <w:rPr>
                <w:rFonts w:ascii="宋体" w:hAnsi="宋体" w:eastAsia="宋体" w:cs="宋体"/>
                <w:sz w:val="39"/>
                <w:szCs w:val="39"/>
              </w:rPr>
            </w:pPr>
            <w:r>
              <w:rPr>
                <w:rFonts w:ascii="宋体" w:hAnsi="宋体" w:eastAsia="宋体" w:cs="宋体"/>
                <w:spacing w:val="13"/>
                <w:sz w:val="39"/>
                <w:szCs w:val="39"/>
              </w:rPr>
              <w:t>(一)建设单位未依法提供工程款支付担保；</w:t>
            </w:r>
          </w:p>
          <w:p w14:paraId="4A3E9375">
            <w:pPr>
              <w:spacing w:before="13" w:line="215" w:lineRule="auto"/>
              <w:ind w:left="151" w:right="740" w:firstLine="36"/>
              <w:jc w:val="both"/>
              <w:rPr>
                <w:rFonts w:ascii="宋体" w:hAnsi="宋体" w:eastAsia="宋体" w:cs="宋体"/>
                <w:sz w:val="39"/>
                <w:szCs w:val="39"/>
              </w:rPr>
            </w:pPr>
            <w:r>
              <w:rPr>
                <w:rFonts w:ascii="宋体" w:hAnsi="宋体" w:eastAsia="宋体" w:cs="宋体"/>
                <w:spacing w:val="4"/>
                <w:sz w:val="39"/>
                <w:szCs w:val="39"/>
              </w:rPr>
              <w:t>(二)建设单位未按约定及时足额向农民工工资专用账户拨付工程款中的人</w:t>
            </w:r>
            <w:r>
              <w:rPr>
                <w:rFonts w:ascii="宋体" w:hAnsi="宋体" w:eastAsia="宋体" w:cs="宋体"/>
                <w:spacing w:val="49"/>
                <w:sz w:val="39"/>
                <w:szCs w:val="39"/>
              </w:rPr>
              <w:t>工费用；</w:t>
            </w:r>
          </w:p>
          <w:p w14:paraId="1734EF29">
            <w:pPr>
              <w:spacing w:line="235" w:lineRule="auto"/>
              <w:ind w:left="151" w:right="597"/>
              <w:jc w:val="both"/>
              <w:rPr>
                <w:rFonts w:ascii="宋体" w:hAnsi="宋体" w:eastAsia="宋体" w:cs="宋体"/>
                <w:sz w:val="39"/>
                <w:szCs w:val="39"/>
              </w:rPr>
            </w:pPr>
            <w:r>
              <w:rPr>
                <w:rFonts w:ascii="宋体" w:hAnsi="宋体" w:eastAsia="宋体" w:cs="宋体"/>
                <w:spacing w:val="10"/>
                <w:sz w:val="39"/>
                <w:szCs w:val="39"/>
              </w:rPr>
              <w:t>(三)建设单位或者施工总承包单位拒不提</w:t>
            </w:r>
            <w:r>
              <w:rPr>
                <w:rFonts w:ascii="宋体" w:hAnsi="宋体" w:eastAsia="宋体" w:cs="宋体"/>
                <w:spacing w:val="9"/>
                <w:sz w:val="39"/>
                <w:szCs w:val="39"/>
              </w:rPr>
              <w:t>供或者无法提供工程施工合同、</w:t>
            </w:r>
            <w:r>
              <w:rPr>
                <w:rFonts w:ascii="宋体" w:hAnsi="宋体" w:eastAsia="宋体" w:cs="宋体"/>
                <w:spacing w:val="3"/>
                <w:sz w:val="39"/>
                <w:szCs w:val="39"/>
              </w:rPr>
              <w:t>农民工工资专用账户有关资料。</w:t>
            </w:r>
          </w:p>
        </w:tc>
        <w:tc>
          <w:tcPr>
            <w:tcW w:w="1822" w:type="dxa"/>
            <w:vAlign w:val="center"/>
          </w:tcPr>
          <w:p w14:paraId="2F812F92">
            <w:pPr>
              <w:pStyle w:val="7"/>
              <w:spacing w:line="248" w:lineRule="auto"/>
              <w:jc w:val="both"/>
            </w:pPr>
          </w:p>
          <w:p w14:paraId="460F1FA3">
            <w:pPr>
              <w:spacing w:before="127" w:line="222" w:lineRule="auto"/>
              <w:ind w:left="121" w:right="103" w:firstLine="197"/>
              <w:jc w:val="both"/>
              <w:rPr>
                <w:rFonts w:ascii="宋体" w:hAnsi="宋体" w:eastAsia="宋体" w:cs="宋体"/>
                <w:sz w:val="39"/>
                <w:szCs w:val="39"/>
              </w:rPr>
            </w:pPr>
            <w:r>
              <w:rPr>
                <w:rFonts w:ascii="宋体" w:hAnsi="宋体" w:eastAsia="宋体" w:cs="宋体"/>
                <w:spacing w:val="11"/>
                <w:sz w:val="39"/>
                <w:szCs w:val="39"/>
              </w:rPr>
              <w:t>责令停</w:t>
            </w:r>
            <w:r>
              <w:rPr>
                <w:rFonts w:ascii="宋体" w:hAnsi="宋体" w:eastAsia="宋体" w:cs="宋体"/>
                <w:spacing w:val="8"/>
                <w:sz w:val="39"/>
                <w:szCs w:val="39"/>
              </w:rPr>
              <w:t>工；罚款</w:t>
            </w:r>
          </w:p>
        </w:tc>
        <w:tc>
          <w:tcPr>
            <w:tcW w:w="4775" w:type="dxa"/>
            <w:vAlign w:val="center"/>
          </w:tcPr>
          <w:p w14:paraId="76D53B88">
            <w:pPr>
              <w:spacing w:before="127" w:line="225" w:lineRule="auto"/>
              <w:ind w:left="43" w:right="6"/>
              <w:jc w:val="both"/>
              <w:rPr>
                <w:rFonts w:hint="eastAsia" w:ascii="宋体" w:hAnsi="宋体" w:eastAsia="宋体" w:cs="宋体"/>
                <w:sz w:val="39"/>
                <w:szCs w:val="39"/>
                <w:lang w:eastAsia="zh-CN"/>
              </w:rPr>
            </w:pPr>
            <w:r>
              <w:rPr>
                <w:rFonts w:hint="eastAsia" w:ascii="宋体" w:hAnsi="宋体" w:eastAsia="宋体" w:cs="宋体"/>
                <w:spacing w:val="38"/>
                <w:sz w:val="39"/>
                <w:szCs w:val="39"/>
                <w:lang w:eastAsia="zh-CN"/>
              </w:rPr>
              <w:t>具有“从轻处罚”情形之一的</w:t>
            </w:r>
          </w:p>
        </w:tc>
        <w:tc>
          <w:tcPr>
            <w:tcW w:w="1996" w:type="dxa"/>
            <w:vAlign w:val="center"/>
          </w:tcPr>
          <w:p w14:paraId="535AC194">
            <w:pPr>
              <w:pStyle w:val="7"/>
              <w:spacing w:line="243" w:lineRule="auto"/>
              <w:jc w:val="both"/>
            </w:pPr>
          </w:p>
          <w:p w14:paraId="0CC927F0">
            <w:pPr>
              <w:spacing w:before="126" w:line="236" w:lineRule="auto"/>
              <w:ind w:left="8" w:right="373" w:firstLine="13"/>
              <w:jc w:val="both"/>
              <w:rPr>
                <w:rFonts w:hint="eastAsia" w:ascii="宋体" w:hAnsi="宋体" w:eastAsia="宋体" w:cs="宋体"/>
                <w:sz w:val="39"/>
                <w:szCs w:val="39"/>
                <w:lang w:eastAsia="zh-CN"/>
              </w:rPr>
            </w:pPr>
            <w:r>
              <w:rPr>
                <w:rFonts w:hint="eastAsia" w:ascii="宋体" w:hAnsi="宋体" w:eastAsia="宋体" w:cs="宋体"/>
                <w:spacing w:val="8"/>
                <w:sz w:val="39"/>
                <w:szCs w:val="39"/>
                <w:lang w:eastAsia="zh-CN"/>
              </w:rPr>
              <w:t>从轻处罚</w:t>
            </w:r>
          </w:p>
        </w:tc>
        <w:tc>
          <w:tcPr>
            <w:tcW w:w="2223" w:type="dxa"/>
            <w:vAlign w:val="center"/>
          </w:tcPr>
          <w:p w14:paraId="4D04C9B5">
            <w:pPr>
              <w:spacing w:before="127" w:line="210" w:lineRule="auto"/>
              <w:ind w:left="123"/>
              <w:jc w:val="both"/>
              <w:rPr>
                <w:rFonts w:ascii="宋体" w:hAnsi="宋体" w:eastAsia="宋体" w:cs="宋体"/>
                <w:sz w:val="39"/>
                <w:szCs w:val="39"/>
              </w:rPr>
            </w:pPr>
            <w:r>
              <w:rPr>
                <w:rFonts w:ascii="宋体" w:hAnsi="宋体" w:eastAsia="宋体" w:cs="宋体"/>
                <w:spacing w:val="8"/>
                <w:sz w:val="39"/>
                <w:szCs w:val="39"/>
              </w:rPr>
              <w:t>处罚标准按</w:t>
            </w:r>
          </w:p>
          <w:p w14:paraId="136559D4">
            <w:pPr>
              <w:spacing w:before="3" w:line="237" w:lineRule="auto"/>
              <w:ind w:right="99" w:firstLine="79"/>
              <w:jc w:val="both"/>
              <w:rPr>
                <w:rFonts w:ascii="宋体" w:hAnsi="宋体" w:eastAsia="宋体" w:cs="宋体"/>
                <w:sz w:val="39"/>
                <w:szCs w:val="39"/>
              </w:rPr>
            </w:pPr>
            <w:r>
              <w:rPr>
                <w:rFonts w:ascii="宋体" w:hAnsi="宋体" w:eastAsia="宋体" w:cs="宋体"/>
                <w:spacing w:val="-7"/>
                <w:sz w:val="39"/>
                <w:szCs w:val="39"/>
              </w:rPr>
              <w:t>照湘人社规</w:t>
            </w:r>
            <w:r>
              <w:rPr>
                <w:rFonts w:ascii="宋体" w:hAnsi="宋体" w:eastAsia="宋体" w:cs="宋体"/>
                <w:spacing w:val="-16"/>
                <w:sz w:val="39"/>
                <w:szCs w:val="39"/>
              </w:rPr>
              <w:t>〔2021〕18</w:t>
            </w:r>
            <w:r>
              <w:rPr>
                <w:rFonts w:ascii="宋体" w:hAnsi="宋体" w:eastAsia="宋体" w:cs="宋体"/>
                <w:spacing w:val="33"/>
                <w:sz w:val="39"/>
                <w:szCs w:val="39"/>
              </w:rPr>
              <w:t>号文件规定</w:t>
            </w:r>
            <w:r>
              <w:rPr>
                <w:rFonts w:ascii="宋体" w:hAnsi="宋体" w:eastAsia="宋体" w:cs="宋体"/>
                <w:spacing w:val="55"/>
                <w:sz w:val="39"/>
                <w:szCs w:val="39"/>
              </w:rPr>
              <w:t>执行</w:t>
            </w:r>
          </w:p>
        </w:tc>
      </w:tr>
      <w:tr w14:paraId="48625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2" w:hRule="atLeast"/>
        </w:trPr>
        <w:tc>
          <w:tcPr>
            <w:tcW w:w="1147" w:type="dxa"/>
            <w:vAlign w:val="center"/>
          </w:tcPr>
          <w:p w14:paraId="678C7674">
            <w:pPr>
              <w:pStyle w:val="7"/>
              <w:spacing w:line="253" w:lineRule="auto"/>
              <w:jc w:val="both"/>
            </w:pPr>
          </w:p>
          <w:p w14:paraId="4F2E27A8">
            <w:pPr>
              <w:spacing w:before="127" w:line="185" w:lineRule="auto"/>
              <w:ind w:left="372"/>
              <w:jc w:val="both"/>
              <w:rPr>
                <w:rFonts w:ascii="宋体" w:hAnsi="宋体" w:eastAsia="宋体" w:cs="宋体"/>
                <w:sz w:val="39"/>
                <w:szCs w:val="39"/>
              </w:rPr>
            </w:pPr>
            <w:r>
              <w:rPr>
                <w:rFonts w:ascii="宋体" w:hAnsi="宋体" w:eastAsia="宋体" w:cs="宋体"/>
                <w:spacing w:val="-11"/>
                <w:sz w:val="39"/>
                <w:szCs w:val="39"/>
              </w:rPr>
              <w:t>11</w:t>
            </w:r>
          </w:p>
        </w:tc>
        <w:tc>
          <w:tcPr>
            <w:tcW w:w="3141" w:type="dxa"/>
            <w:vAlign w:val="center"/>
          </w:tcPr>
          <w:p w14:paraId="376C024D">
            <w:pPr>
              <w:spacing w:before="126" w:line="227" w:lineRule="auto"/>
              <w:ind w:left="54" w:right="95" w:firstLine="27"/>
              <w:jc w:val="both"/>
              <w:rPr>
                <w:rFonts w:ascii="宋体" w:hAnsi="宋体" w:eastAsia="宋体" w:cs="宋体"/>
                <w:sz w:val="39"/>
                <w:szCs w:val="39"/>
              </w:rPr>
            </w:pPr>
            <w:r>
              <w:rPr>
                <w:rFonts w:ascii="宋体" w:hAnsi="宋体" w:eastAsia="宋体" w:cs="宋体"/>
                <w:spacing w:val="6"/>
                <w:sz w:val="39"/>
                <w:szCs w:val="39"/>
              </w:rPr>
              <w:t>拒不白查和拒绝</w:t>
            </w:r>
            <w:r>
              <w:rPr>
                <w:rFonts w:ascii="宋体" w:hAnsi="宋体" w:eastAsia="宋体" w:cs="宋体"/>
                <w:spacing w:val="15"/>
                <w:sz w:val="39"/>
                <w:szCs w:val="39"/>
              </w:rPr>
              <w:t>接受劳动、财政</w:t>
            </w:r>
            <w:r>
              <w:rPr>
                <w:rFonts w:ascii="宋体" w:hAnsi="宋体" w:eastAsia="宋体" w:cs="宋体"/>
                <w:spacing w:val="16"/>
                <w:sz w:val="39"/>
                <w:szCs w:val="39"/>
              </w:rPr>
              <w:t>、审计部门的监</w:t>
            </w:r>
            <w:r>
              <w:rPr>
                <w:rFonts w:ascii="宋体" w:hAnsi="宋体" w:eastAsia="宋体" w:cs="宋体"/>
                <w:spacing w:val="18"/>
                <w:sz w:val="39"/>
                <w:szCs w:val="39"/>
              </w:rPr>
              <w:t>督检查的；上报</w:t>
            </w:r>
            <w:r>
              <w:rPr>
                <w:rFonts w:ascii="宋体" w:hAnsi="宋体" w:eastAsia="宋体" w:cs="宋体"/>
                <w:spacing w:val="15"/>
                <w:sz w:val="39"/>
                <w:szCs w:val="39"/>
              </w:rPr>
              <w:t>劳动工资统计数</w:t>
            </w:r>
            <w:r>
              <w:rPr>
                <w:rFonts w:ascii="宋体" w:hAnsi="宋体" w:eastAsia="宋体" w:cs="宋体"/>
                <w:spacing w:val="36"/>
                <w:sz w:val="39"/>
                <w:szCs w:val="39"/>
              </w:rPr>
              <w:t>据弄虚作假的；</w:t>
            </w:r>
            <w:r>
              <w:rPr>
                <w:rFonts w:ascii="宋体" w:hAnsi="宋体" w:eastAsia="宋体" w:cs="宋体"/>
                <w:spacing w:val="17"/>
                <w:sz w:val="39"/>
                <w:szCs w:val="39"/>
              </w:rPr>
              <w:t>在国家有关规定</w:t>
            </w:r>
            <w:r>
              <w:rPr>
                <w:rFonts w:ascii="宋体" w:hAnsi="宋体" w:eastAsia="宋体" w:cs="宋体"/>
                <w:spacing w:val="16"/>
                <w:sz w:val="39"/>
                <w:szCs w:val="39"/>
              </w:rPr>
              <w:t>之外，超捉、超</w:t>
            </w:r>
            <w:r>
              <w:rPr>
                <w:rFonts w:ascii="宋体" w:hAnsi="宋体" w:eastAsia="宋体" w:cs="宋体"/>
                <w:spacing w:val="11"/>
                <w:sz w:val="39"/>
                <w:szCs w:val="39"/>
              </w:rPr>
              <w:t>发工资内、外收</w:t>
            </w:r>
            <w:r>
              <w:rPr>
                <w:rFonts w:ascii="宋体" w:hAnsi="宋体" w:eastAsia="宋体" w:cs="宋体"/>
                <w:spacing w:val="7"/>
                <w:sz w:val="39"/>
                <w:szCs w:val="39"/>
              </w:rPr>
              <w:t>入的；侵害劳动</w:t>
            </w:r>
            <w:r>
              <w:rPr>
                <w:rFonts w:ascii="宋体" w:hAnsi="宋体" w:eastAsia="宋体" w:cs="宋体"/>
                <w:spacing w:val="17"/>
                <w:sz w:val="39"/>
                <w:szCs w:val="39"/>
              </w:rPr>
              <w:t>者合法权益的。</w:t>
            </w:r>
          </w:p>
        </w:tc>
        <w:tc>
          <w:tcPr>
            <w:tcW w:w="13553" w:type="dxa"/>
            <w:vAlign w:val="center"/>
          </w:tcPr>
          <w:p w14:paraId="12DBA61A">
            <w:pPr>
              <w:pStyle w:val="7"/>
              <w:spacing w:line="255" w:lineRule="auto"/>
              <w:jc w:val="both"/>
            </w:pPr>
          </w:p>
          <w:p w14:paraId="310B10FE">
            <w:pPr>
              <w:spacing w:before="127" w:line="221" w:lineRule="auto"/>
              <w:ind w:left="18"/>
              <w:jc w:val="both"/>
              <w:rPr>
                <w:rFonts w:ascii="宋体" w:hAnsi="宋体" w:eastAsia="宋体" w:cs="宋体"/>
                <w:sz w:val="39"/>
                <w:szCs w:val="39"/>
              </w:rPr>
            </w:pPr>
            <w:r>
              <w:rPr>
                <w:rFonts w:ascii="宋体" w:hAnsi="宋体" w:eastAsia="宋体" w:cs="宋体"/>
                <w:spacing w:val="4"/>
                <w:sz w:val="39"/>
                <w:szCs w:val="39"/>
              </w:rPr>
              <w:t>《劳动部财政部审计署关于颁发&lt;国有企业工资内外收</w:t>
            </w:r>
            <w:r>
              <w:rPr>
                <w:rFonts w:ascii="宋体" w:hAnsi="宋体" w:eastAsia="宋体" w:cs="宋体"/>
                <w:spacing w:val="3"/>
                <w:sz w:val="39"/>
                <w:szCs w:val="39"/>
              </w:rPr>
              <w:t>入监督检查实施办法</w:t>
            </w:r>
          </w:p>
          <w:p w14:paraId="07E7D168">
            <w:pPr>
              <w:spacing w:before="10" w:line="226" w:lineRule="auto"/>
              <w:ind w:left="151" w:right="177"/>
              <w:jc w:val="both"/>
              <w:rPr>
                <w:rFonts w:ascii="宋体" w:hAnsi="宋体" w:eastAsia="宋体" w:cs="宋体"/>
                <w:sz w:val="39"/>
                <w:szCs w:val="39"/>
              </w:rPr>
            </w:pPr>
            <w:r>
              <w:rPr>
                <w:rFonts w:ascii="宋体" w:hAnsi="宋体" w:eastAsia="宋体" w:cs="宋体"/>
                <w:spacing w:val="4"/>
                <w:sz w:val="39"/>
                <w:szCs w:val="39"/>
              </w:rPr>
              <w:t>&gt;的通知》第二十四条有下列违法违章行为之一的，除责令限期纠正外，可酌情对当事人处以相当于其本人二个月工资以内的罚款；情节严重的，责成企</w:t>
            </w:r>
            <w:r>
              <w:rPr>
                <w:rFonts w:ascii="宋体" w:hAnsi="宋体" w:eastAsia="宋体" w:cs="宋体"/>
                <w:spacing w:val="3"/>
                <w:sz w:val="39"/>
                <w:szCs w:val="39"/>
              </w:rPr>
              <w:t>业主管部门给予行政处分或调离原岗位：</w:t>
            </w:r>
          </w:p>
          <w:p w14:paraId="2EE8EEFF">
            <w:pPr>
              <w:spacing w:line="221" w:lineRule="auto"/>
              <w:ind w:left="151"/>
              <w:jc w:val="both"/>
              <w:rPr>
                <w:rFonts w:ascii="宋体" w:hAnsi="宋体" w:eastAsia="宋体" w:cs="宋体"/>
                <w:sz w:val="39"/>
                <w:szCs w:val="39"/>
              </w:rPr>
            </w:pPr>
            <w:r>
              <w:rPr>
                <w:rFonts w:ascii="宋体" w:hAnsi="宋体" w:eastAsia="宋体" w:cs="宋体"/>
                <w:spacing w:val="10"/>
                <w:sz w:val="39"/>
                <w:szCs w:val="39"/>
              </w:rPr>
              <w:t>(一)拒不自查和拒绝接受劳动、财政、审计部门的监督检查的；</w:t>
            </w:r>
          </w:p>
          <w:p w14:paraId="0DC4CEAA">
            <w:pPr>
              <w:spacing w:before="40" w:line="220" w:lineRule="auto"/>
              <w:ind w:left="151"/>
              <w:jc w:val="both"/>
              <w:rPr>
                <w:rFonts w:ascii="宋体" w:hAnsi="宋体" w:eastAsia="宋体" w:cs="宋体"/>
                <w:sz w:val="39"/>
                <w:szCs w:val="39"/>
              </w:rPr>
            </w:pPr>
            <w:r>
              <w:rPr>
                <w:rFonts w:ascii="宋体" w:hAnsi="宋体" w:eastAsia="宋体" w:cs="宋体"/>
                <w:spacing w:val="13"/>
                <w:sz w:val="39"/>
                <w:szCs w:val="39"/>
              </w:rPr>
              <w:t>(二)上报劳动工资统计数据弄虚作假的；</w:t>
            </w:r>
          </w:p>
          <w:p w14:paraId="5403750A">
            <w:pPr>
              <w:spacing w:before="39" w:line="221" w:lineRule="auto"/>
              <w:ind w:left="151"/>
              <w:jc w:val="both"/>
              <w:rPr>
                <w:rFonts w:ascii="宋体" w:hAnsi="宋体" w:eastAsia="宋体" w:cs="宋体"/>
                <w:sz w:val="39"/>
                <w:szCs w:val="39"/>
              </w:rPr>
            </w:pPr>
            <w:r>
              <w:rPr>
                <w:rFonts w:ascii="宋体" w:hAnsi="宋体" w:eastAsia="宋体" w:cs="宋体"/>
                <w:spacing w:val="11"/>
                <w:sz w:val="39"/>
                <w:szCs w:val="39"/>
              </w:rPr>
              <w:t>(三)在国家有关规定之外，超提、超发工资内、外</w:t>
            </w:r>
            <w:r>
              <w:rPr>
                <w:rFonts w:ascii="宋体" w:hAnsi="宋体" w:eastAsia="宋体" w:cs="宋体"/>
                <w:spacing w:val="10"/>
                <w:sz w:val="39"/>
                <w:szCs w:val="39"/>
              </w:rPr>
              <w:t>收入的；</w:t>
            </w:r>
          </w:p>
          <w:p w14:paraId="68FFA74B">
            <w:pPr>
              <w:spacing w:before="36" w:line="221" w:lineRule="auto"/>
              <w:ind w:left="151"/>
              <w:jc w:val="both"/>
              <w:rPr>
                <w:rFonts w:ascii="宋体" w:hAnsi="宋体" w:eastAsia="宋体" w:cs="宋体"/>
                <w:sz w:val="39"/>
                <w:szCs w:val="39"/>
              </w:rPr>
            </w:pPr>
            <w:r>
              <w:rPr>
                <w:rFonts w:ascii="宋体" w:hAnsi="宋体" w:eastAsia="宋体" w:cs="宋体"/>
                <w:spacing w:val="3"/>
                <w:sz w:val="39"/>
                <w:szCs w:val="39"/>
              </w:rPr>
              <w:t>(四)侵害劳动者合法权益的。</w:t>
            </w:r>
          </w:p>
        </w:tc>
        <w:tc>
          <w:tcPr>
            <w:tcW w:w="1822" w:type="dxa"/>
            <w:vAlign w:val="center"/>
          </w:tcPr>
          <w:p w14:paraId="355F9427">
            <w:pPr>
              <w:pStyle w:val="7"/>
              <w:spacing w:line="247" w:lineRule="auto"/>
              <w:jc w:val="both"/>
            </w:pPr>
          </w:p>
          <w:p w14:paraId="47628757">
            <w:pPr>
              <w:spacing w:before="127" w:line="223" w:lineRule="auto"/>
              <w:ind w:left="514"/>
              <w:jc w:val="both"/>
              <w:rPr>
                <w:rFonts w:ascii="宋体" w:hAnsi="宋体" w:eastAsia="宋体" w:cs="宋体"/>
                <w:sz w:val="39"/>
                <w:szCs w:val="39"/>
              </w:rPr>
            </w:pPr>
            <w:r>
              <w:rPr>
                <w:rFonts w:ascii="宋体" w:hAnsi="宋体" w:eastAsia="宋体" w:cs="宋体"/>
                <w:spacing w:val="12"/>
                <w:sz w:val="39"/>
                <w:szCs w:val="39"/>
              </w:rPr>
              <w:t>罚款</w:t>
            </w:r>
          </w:p>
        </w:tc>
        <w:tc>
          <w:tcPr>
            <w:tcW w:w="4775" w:type="dxa"/>
            <w:vAlign w:val="center"/>
          </w:tcPr>
          <w:p w14:paraId="3AF7B487">
            <w:pPr>
              <w:pStyle w:val="7"/>
              <w:spacing w:line="244" w:lineRule="auto"/>
              <w:jc w:val="both"/>
            </w:pPr>
          </w:p>
          <w:p w14:paraId="4A4E210F">
            <w:pPr>
              <w:spacing w:before="127" w:line="250" w:lineRule="auto"/>
              <w:ind w:left="43" w:right="6"/>
              <w:jc w:val="both"/>
              <w:rPr>
                <w:rFonts w:hint="eastAsia" w:ascii="宋体" w:hAnsi="宋体" w:eastAsia="宋体" w:cs="宋体"/>
                <w:sz w:val="39"/>
                <w:szCs w:val="39"/>
                <w:lang w:eastAsia="zh-CN"/>
              </w:rPr>
            </w:pPr>
            <w:r>
              <w:rPr>
                <w:rFonts w:hint="eastAsia" w:ascii="宋体" w:hAnsi="宋体" w:eastAsia="宋体" w:cs="宋体"/>
                <w:spacing w:val="38"/>
                <w:sz w:val="39"/>
                <w:szCs w:val="39"/>
                <w:lang w:eastAsia="zh-CN"/>
              </w:rPr>
              <w:t>具有“从轻处罚”情形之一的</w:t>
            </w:r>
          </w:p>
        </w:tc>
        <w:tc>
          <w:tcPr>
            <w:tcW w:w="1996" w:type="dxa"/>
            <w:vAlign w:val="center"/>
          </w:tcPr>
          <w:p w14:paraId="12C1EE5D">
            <w:pPr>
              <w:spacing w:before="127" w:line="233" w:lineRule="auto"/>
              <w:ind w:left="8" w:right="382" w:firstLine="4"/>
              <w:jc w:val="both"/>
              <w:rPr>
                <w:rFonts w:hint="eastAsia" w:ascii="宋体" w:hAnsi="宋体" w:eastAsia="宋体" w:cs="宋体"/>
                <w:sz w:val="39"/>
                <w:szCs w:val="39"/>
                <w:lang w:eastAsia="zh-CN"/>
              </w:rPr>
            </w:pPr>
            <w:r>
              <w:rPr>
                <w:rFonts w:hint="eastAsia" w:ascii="宋体" w:hAnsi="宋体" w:eastAsia="宋体" w:cs="宋体"/>
                <w:spacing w:val="8"/>
                <w:sz w:val="39"/>
                <w:szCs w:val="39"/>
                <w:lang w:eastAsia="zh-CN"/>
              </w:rPr>
              <w:t>从轻处罚</w:t>
            </w:r>
          </w:p>
        </w:tc>
        <w:tc>
          <w:tcPr>
            <w:tcW w:w="2223" w:type="dxa"/>
            <w:vAlign w:val="center"/>
          </w:tcPr>
          <w:p w14:paraId="5C919448">
            <w:pPr>
              <w:spacing w:before="127" w:line="221" w:lineRule="auto"/>
              <w:ind w:left="123"/>
              <w:jc w:val="both"/>
              <w:rPr>
                <w:rFonts w:ascii="宋体" w:hAnsi="宋体" w:eastAsia="宋体" w:cs="宋体"/>
                <w:sz w:val="39"/>
                <w:szCs w:val="39"/>
              </w:rPr>
            </w:pPr>
            <w:r>
              <w:rPr>
                <w:rFonts w:ascii="宋体" w:hAnsi="宋体" w:eastAsia="宋体" w:cs="宋体"/>
                <w:spacing w:val="8"/>
                <w:sz w:val="39"/>
                <w:szCs w:val="39"/>
              </w:rPr>
              <w:t>处罚标准按</w:t>
            </w:r>
          </w:p>
          <w:p w14:paraId="30528BCD">
            <w:pPr>
              <w:spacing w:before="9" w:line="221" w:lineRule="auto"/>
              <w:ind w:left="123"/>
              <w:jc w:val="both"/>
              <w:rPr>
                <w:rFonts w:ascii="宋体" w:hAnsi="宋体" w:eastAsia="宋体" w:cs="宋体"/>
                <w:sz w:val="39"/>
                <w:szCs w:val="39"/>
              </w:rPr>
            </w:pPr>
            <w:r>
              <w:rPr>
                <w:rFonts w:ascii="宋体" w:hAnsi="宋体" w:eastAsia="宋体" w:cs="宋体"/>
                <w:spacing w:val="7"/>
                <w:sz w:val="39"/>
                <w:szCs w:val="39"/>
              </w:rPr>
              <w:t>照湘人社规</w:t>
            </w:r>
          </w:p>
          <w:p w14:paraId="653FD802">
            <w:pPr>
              <w:spacing w:before="28" w:line="199" w:lineRule="auto"/>
              <w:jc w:val="both"/>
              <w:rPr>
                <w:rFonts w:ascii="宋体" w:hAnsi="宋体" w:eastAsia="宋体" w:cs="宋体"/>
                <w:sz w:val="39"/>
                <w:szCs w:val="39"/>
              </w:rPr>
            </w:pPr>
            <w:r>
              <w:rPr>
                <w:rFonts w:ascii="宋体" w:hAnsi="宋体" w:eastAsia="宋体" w:cs="宋体"/>
                <w:spacing w:val="-15"/>
                <w:sz w:val="40"/>
                <w:szCs w:val="40"/>
              </w:rPr>
              <w:t>〔2021〕</w:t>
            </w:r>
            <w:r>
              <w:rPr>
                <w:rFonts w:ascii="宋体" w:hAnsi="宋体" w:eastAsia="宋体" w:cs="宋体"/>
                <w:spacing w:val="-8"/>
                <w:sz w:val="39"/>
                <w:szCs w:val="39"/>
              </w:rPr>
              <w:t>18</w:t>
            </w:r>
          </w:p>
          <w:p w14:paraId="73278742">
            <w:pPr>
              <w:spacing w:line="222" w:lineRule="auto"/>
              <w:ind w:left="36" w:right="99" w:firstLine="86"/>
              <w:jc w:val="both"/>
              <w:rPr>
                <w:rFonts w:ascii="宋体" w:hAnsi="宋体" w:eastAsia="宋体" w:cs="宋体"/>
                <w:sz w:val="39"/>
                <w:szCs w:val="39"/>
              </w:rPr>
            </w:pPr>
            <w:r>
              <w:rPr>
                <w:rFonts w:ascii="宋体" w:hAnsi="宋体" w:eastAsia="宋体" w:cs="宋体"/>
                <w:spacing w:val="9"/>
                <w:sz w:val="39"/>
                <w:szCs w:val="39"/>
              </w:rPr>
              <w:t>号文件规定</w:t>
            </w:r>
            <w:r>
              <w:rPr>
                <w:rFonts w:ascii="宋体" w:hAnsi="宋体" w:eastAsia="宋体" w:cs="宋体"/>
                <w:spacing w:val="13"/>
                <w:sz w:val="39"/>
                <w:szCs w:val="39"/>
              </w:rPr>
              <w:t>执行</w:t>
            </w:r>
          </w:p>
        </w:tc>
      </w:tr>
    </w:tbl>
    <w:p w14:paraId="551704EB">
      <w:pPr>
        <w:rPr>
          <w:rFonts w:ascii="Arial"/>
          <w:sz w:val="21"/>
        </w:rPr>
      </w:pPr>
    </w:p>
    <w:p w14:paraId="7E9C880F">
      <w:pPr>
        <w:rPr>
          <w:rFonts w:ascii="Arial" w:hAnsi="Arial" w:eastAsia="Arial" w:cs="Arial"/>
          <w:sz w:val="21"/>
          <w:szCs w:val="21"/>
        </w:rPr>
        <w:sectPr>
          <w:footerReference r:id="rId25" w:type="default"/>
          <w:pgSz w:w="31681" w:h="22467"/>
          <w:pgMar w:top="1909" w:right="1380" w:bottom="2441" w:left="1637" w:header="0" w:footer="1943" w:gutter="0"/>
          <w:cols w:space="720" w:num="1"/>
        </w:sectPr>
      </w:pPr>
    </w:p>
    <w:p w14:paraId="29BB9AB9">
      <w:pPr>
        <w:spacing w:before="168"/>
      </w:pPr>
    </w:p>
    <w:tbl>
      <w:tblPr>
        <w:tblStyle w:val="6"/>
        <w:tblW w:w="2864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8"/>
        <w:gridCol w:w="3113"/>
        <w:gridCol w:w="13571"/>
        <w:gridCol w:w="1822"/>
        <w:gridCol w:w="4785"/>
        <w:gridCol w:w="2005"/>
        <w:gridCol w:w="2209"/>
      </w:tblGrid>
      <w:tr w14:paraId="07FF9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6" w:hRule="atLeast"/>
        </w:trPr>
        <w:tc>
          <w:tcPr>
            <w:tcW w:w="1138" w:type="dxa"/>
            <w:vAlign w:val="center"/>
          </w:tcPr>
          <w:p w14:paraId="7E0B6457">
            <w:pPr>
              <w:spacing w:before="130" w:line="186" w:lineRule="auto"/>
              <w:ind w:left="359"/>
              <w:jc w:val="both"/>
              <w:rPr>
                <w:rFonts w:ascii="宋体" w:hAnsi="宋体" w:eastAsia="宋体" w:cs="宋体"/>
                <w:sz w:val="40"/>
                <w:szCs w:val="40"/>
              </w:rPr>
            </w:pPr>
            <w:r>
              <w:rPr>
                <w:rFonts w:ascii="宋体" w:hAnsi="宋体" w:eastAsia="宋体" w:cs="宋体"/>
                <w:spacing w:val="-10"/>
                <w:sz w:val="40"/>
                <w:szCs w:val="40"/>
              </w:rPr>
              <w:t>12</w:t>
            </w:r>
          </w:p>
        </w:tc>
        <w:tc>
          <w:tcPr>
            <w:tcW w:w="3113" w:type="dxa"/>
            <w:vAlign w:val="center"/>
          </w:tcPr>
          <w:p w14:paraId="1A1A39A6">
            <w:pPr>
              <w:spacing w:before="130" w:line="222" w:lineRule="auto"/>
              <w:ind w:left="150"/>
              <w:jc w:val="both"/>
              <w:rPr>
                <w:rFonts w:ascii="宋体" w:hAnsi="宋体" w:eastAsia="宋体" w:cs="宋体"/>
                <w:sz w:val="40"/>
                <w:szCs w:val="40"/>
              </w:rPr>
            </w:pPr>
            <w:r>
              <w:rPr>
                <w:rFonts w:ascii="宋体" w:hAnsi="宋体" w:eastAsia="宋体" w:cs="宋体"/>
                <w:spacing w:val="12"/>
                <w:sz w:val="40"/>
                <w:szCs w:val="40"/>
              </w:rPr>
              <w:t>企业违法违章</w:t>
            </w:r>
          </w:p>
        </w:tc>
        <w:tc>
          <w:tcPr>
            <w:tcW w:w="13571" w:type="dxa"/>
            <w:vAlign w:val="center"/>
          </w:tcPr>
          <w:p w14:paraId="0FA41996">
            <w:pPr>
              <w:spacing w:before="130" w:line="224" w:lineRule="auto"/>
              <w:ind w:left="9" w:firstLine="76"/>
              <w:jc w:val="both"/>
              <w:rPr>
                <w:rFonts w:ascii="宋体" w:hAnsi="宋体" w:eastAsia="宋体" w:cs="宋体"/>
                <w:sz w:val="40"/>
                <w:szCs w:val="40"/>
              </w:rPr>
            </w:pPr>
            <w:r>
              <w:rPr>
                <w:rFonts w:ascii="宋体" w:hAnsi="宋体" w:eastAsia="宋体" w:cs="宋体"/>
                <w:spacing w:val="6"/>
                <w:sz w:val="40"/>
                <w:szCs w:val="40"/>
              </w:rPr>
              <w:t>《劳动部财政部审计署关于颁发&lt;国有企业工资内外收入监督检查实施办法&gt;的通知》第二十五条对违法违章企业，由劳动、财政、审计部门予以通报批评，并按违纪金额的20%～50%处以罚款。</w:t>
            </w:r>
          </w:p>
        </w:tc>
        <w:tc>
          <w:tcPr>
            <w:tcW w:w="1822" w:type="dxa"/>
            <w:vAlign w:val="center"/>
          </w:tcPr>
          <w:p w14:paraId="1BEB0E03">
            <w:pPr>
              <w:pStyle w:val="7"/>
              <w:spacing w:line="251" w:lineRule="auto"/>
              <w:jc w:val="both"/>
            </w:pPr>
          </w:p>
          <w:p w14:paraId="30792F7C">
            <w:pPr>
              <w:spacing w:before="130" w:line="218" w:lineRule="auto"/>
              <w:ind w:left="94" w:right="74" w:firstLine="201"/>
              <w:jc w:val="both"/>
              <w:rPr>
                <w:rFonts w:ascii="宋体" w:hAnsi="宋体" w:eastAsia="宋体" w:cs="宋体"/>
                <w:sz w:val="40"/>
                <w:szCs w:val="40"/>
              </w:rPr>
            </w:pPr>
            <w:r>
              <w:rPr>
                <w:rFonts w:ascii="宋体" w:hAnsi="宋体" w:eastAsia="宋体" w:cs="宋体"/>
                <w:spacing w:val="12"/>
                <w:sz w:val="40"/>
                <w:szCs w:val="40"/>
              </w:rPr>
              <w:t>通报批</w:t>
            </w:r>
            <w:r>
              <w:rPr>
                <w:rFonts w:ascii="宋体" w:hAnsi="宋体" w:eastAsia="宋体" w:cs="宋体"/>
                <w:spacing w:val="11"/>
                <w:sz w:val="40"/>
                <w:szCs w:val="40"/>
              </w:rPr>
              <w:t>评；罚款</w:t>
            </w:r>
          </w:p>
        </w:tc>
        <w:tc>
          <w:tcPr>
            <w:tcW w:w="4785" w:type="dxa"/>
            <w:vAlign w:val="center"/>
          </w:tcPr>
          <w:p w14:paraId="39AC1E14">
            <w:pPr>
              <w:pStyle w:val="7"/>
              <w:spacing w:line="252" w:lineRule="auto"/>
              <w:jc w:val="both"/>
            </w:pPr>
          </w:p>
          <w:p w14:paraId="4514820E">
            <w:pPr>
              <w:spacing w:before="130" w:line="222" w:lineRule="auto"/>
              <w:ind w:left="44"/>
              <w:jc w:val="both"/>
              <w:rPr>
                <w:rFonts w:hint="eastAsia" w:ascii="宋体" w:hAnsi="宋体" w:eastAsia="宋体" w:cs="宋体"/>
                <w:sz w:val="40"/>
                <w:szCs w:val="40"/>
                <w:lang w:eastAsia="zh-CN"/>
              </w:rPr>
            </w:pPr>
            <w:r>
              <w:rPr>
                <w:rFonts w:hint="eastAsia" w:ascii="宋体" w:hAnsi="宋体" w:eastAsia="宋体" w:cs="宋体"/>
                <w:spacing w:val="30"/>
                <w:sz w:val="40"/>
                <w:szCs w:val="40"/>
                <w:lang w:eastAsia="zh-CN"/>
              </w:rPr>
              <w:t>具有“从轻处罚”情形之一的</w:t>
            </w:r>
          </w:p>
        </w:tc>
        <w:tc>
          <w:tcPr>
            <w:tcW w:w="2005" w:type="dxa"/>
            <w:vAlign w:val="center"/>
          </w:tcPr>
          <w:p w14:paraId="317A530B">
            <w:pPr>
              <w:spacing w:before="130" w:line="230" w:lineRule="auto"/>
              <w:ind w:left="17" w:right="331"/>
              <w:jc w:val="both"/>
              <w:rPr>
                <w:rFonts w:hint="eastAsia" w:ascii="宋体" w:hAnsi="宋体" w:eastAsia="宋体" w:cs="宋体"/>
                <w:sz w:val="40"/>
                <w:szCs w:val="40"/>
                <w:lang w:eastAsia="zh-CN"/>
              </w:rPr>
            </w:pPr>
            <w:r>
              <w:rPr>
                <w:rFonts w:hint="eastAsia" w:ascii="宋体" w:hAnsi="宋体" w:eastAsia="宋体" w:cs="宋体"/>
                <w:spacing w:val="12"/>
                <w:sz w:val="40"/>
                <w:szCs w:val="40"/>
                <w:lang w:eastAsia="zh-CN"/>
              </w:rPr>
              <w:t>从轻处罚</w:t>
            </w:r>
          </w:p>
        </w:tc>
        <w:tc>
          <w:tcPr>
            <w:tcW w:w="2209" w:type="dxa"/>
            <w:vAlign w:val="center"/>
          </w:tcPr>
          <w:p w14:paraId="7AEC5EA3">
            <w:pPr>
              <w:spacing w:before="130"/>
              <w:ind w:left="82" w:right="61"/>
              <w:jc w:val="both"/>
              <w:rPr>
                <w:rFonts w:ascii="宋体" w:hAnsi="宋体" w:eastAsia="宋体" w:cs="宋体"/>
                <w:sz w:val="40"/>
                <w:szCs w:val="40"/>
              </w:rPr>
            </w:pPr>
            <w:r>
              <w:rPr>
                <w:rFonts w:ascii="宋体" w:hAnsi="宋体" w:eastAsia="宋体" w:cs="宋体"/>
                <w:spacing w:val="12"/>
                <w:sz w:val="40"/>
                <w:szCs w:val="40"/>
              </w:rPr>
              <w:t>处罚标准按</w:t>
            </w:r>
            <w:r>
              <w:rPr>
                <w:rFonts w:ascii="宋体" w:hAnsi="宋体" w:eastAsia="宋体" w:cs="宋体"/>
                <w:spacing w:val="11"/>
                <w:sz w:val="40"/>
                <w:szCs w:val="40"/>
              </w:rPr>
              <w:t>照湘人社规</w:t>
            </w:r>
            <w:r>
              <w:rPr>
                <w:rFonts w:ascii="宋体" w:hAnsi="宋体" w:eastAsia="宋体" w:cs="宋体"/>
                <w:spacing w:val="-15"/>
                <w:sz w:val="40"/>
                <w:szCs w:val="40"/>
              </w:rPr>
              <w:t>〔2021〕</w:t>
            </w:r>
            <w:r>
              <w:rPr>
                <w:rFonts w:ascii="宋体" w:hAnsi="宋体" w:eastAsia="宋体" w:cs="宋体"/>
                <w:spacing w:val="-8"/>
                <w:sz w:val="40"/>
                <w:szCs w:val="40"/>
              </w:rPr>
              <w:t>18</w:t>
            </w:r>
            <w:r>
              <w:rPr>
                <w:rFonts w:ascii="宋体" w:hAnsi="宋体" w:eastAsia="宋体" w:cs="宋体"/>
                <w:spacing w:val="23"/>
                <w:sz w:val="40"/>
                <w:szCs w:val="40"/>
              </w:rPr>
              <w:t>号文件规定</w:t>
            </w:r>
            <w:r>
              <w:rPr>
                <w:rFonts w:ascii="宋体" w:hAnsi="宋体" w:eastAsia="宋体" w:cs="宋体"/>
                <w:spacing w:val="17"/>
                <w:sz w:val="40"/>
                <w:szCs w:val="40"/>
              </w:rPr>
              <w:t>执行</w:t>
            </w:r>
          </w:p>
        </w:tc>
      </w:tr>
      <w:tr w14:paraId="0D4D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7" w:hRule="atLeast"/>
        </w:trPr>
        <w:tc>
          <w:tcPr>
            <w:tcW w:w="1138" w:type="dxa"/>
            <w:vAlign w:val="center"/>
          </w:tcPr>
          <w:p w14:paraId="59A23EF9">
            <w:pPr>
              <w:spacing w:before="130" w:line="186" w:lineRule="auto"/>
              <w:ind w:left="359"/>
              <w:jc w:val="both"/>
              <w:rPr>
                <w:rFonts w:ascii="宋体" w:hAnsi="宋体" w:eastAsia="宋体" w:cs="宋体"/>
                <w:sz w:val="40"/>
                <w:szCs w:val="40"/>
              </w:rPr>
            </w:pPr>
            <w:r>
              <w:rPr>
                <w:rFonts w:ascii="宋体" w:hAnsi="宋体" w:eastAsia="宋体" w:cs="宋体"/>
                <w:spacing w:val="-10"/>
                <w:sz w:val="40"/>
                <w:szCs w:val="40"/>
              </w:rPr>
              <w:t>13</w:t>
            </w:r>
          </w:p>
        </w:tc>
        <w:tc>
          <w:tcPr>
            <w:tcW w:w="3113" w:type="dxa"/>
            <w:vAlign w:val="center"/>
          </w:tcPr>
          <w:p w14:paraId="11F9825E">
            <w:pPr>
              <w:pStyle w:val="7"/>
              <w:spacing w:line="258" w:lineRule="auto"/>
              <w:jc w:val="both"/>
            </w:pPr>
          </w:p>
          <w:p w14:paraId="58CCD9C4">
            <w:pPr>
              <w:spacing w:before="130" w:line="222" w:lineRule="auto"/>
              <w:ind w:left="82" w:right="97" w:firstLine="18"/>
              <w:jc w:val="both"/>
              <w:rPr>
                <w:rFonts w:ascii="宋体" w:hAnsi="宋体" w:eastAsia="宋体" w:cs="宋体"/>
                <w:sz w:val="40"/>
                <w:szCs w:val="40"/>
              </w:rPr>
            </w:pPr>
            <w:r>
              <w:rPr>
                <w:rFonts w:ascii="宋体" w:hAnsi="宋体" w:eastAsia="宋体" w:cs="宋体"/>
                <w:spacing w:val="10"/>
                <w:sz w:val="40"/>
                <w:szCs w:val="40"/>
              </w:rPr>
              <w:t>任何单位和个人</w:t>
            </w:r>
            <w:r>
              <w:rPr>
                <w:rFonts w:ascii="宋体" w:hAnsi="宋体" w:eastAsia="宋体" w:cs="宋体"/>
                <w:spacing w:val="18"/>
                <w:sz w:val="40"/>
                <w:szCs w:val="40"/>
              </w:rPr>
              <w:t>未经许可，擅白</w:t>
            </w:r>
            <w:r>
              <w:rPr>
                <w:rFonts w:ascii="宋体" w:hAnsi="宋体" w:eastAsia="宋体" w:cs="宋体"/>
                <w:spacing w:val="9"/>
                <w:sz w:val="40"/>
                <w:szCs w:val="40"/>
              </w:rPr>
              <w:t>经营劳务派遣业</w:t>
            </w:r>
            <w:r>
              <w:rPr>
                <w:rFonts w:ascii="宋体" w:hAnsi="宋体" w:eastAsia="宋体" w:cs="宋体"/>
                <w:spacing w:val="25"/>
                <w:sz w:val="40"/>
                <w:szCs w:val="40"/>
              </w:rPr>
              <w:t>务的</w:t>
            </w:r>
          </w:p>
        </w:tc>
        <w:tc>
          <w:tcPr>
            <w:tcW w:w="13571" w:type="dxa"/>
            <w:vAlign w:val="center"/>
          </w:tcPr>
          <w:p w14:paraId="0CF6D031">
            <w:pPr>
              <w:pStyle w:val="7"/>
              <w:spacing w:line="263" w:lineRule="auto"/>
              <w:jc w:val="both"/>
            </w:pPr>
          </w:p>
          <w:p w14:paraId="30BFF334">
            <w:pPr>
              <w:spacing w:before="130" w:line="220" w:lineRule="auto"/>
              <w:ind w:left="9" w:firstLine="6"/>
              <w:jc w:val="both"/>
              <w:rPr>
                <w:rFonts w:ascii="宋体" w:hAnsi="宋体" w:eastAsia="宋体" w:cs="宋体"/>
                <w:sz w:val="40"/>
                <w:szCs w:val="40"/>
              </w:rPr>
            </w:pPr>
            <w:r>
              <w:rPr>
                <w:rFonts w:ascii="宋体" w:hAnsi="宋体" w:eastAsia="宋体" w:cs="宋体"/>
                <w:spacing w:val="8"/>
                <w:sz w:val="40"/>
                <w:szCs w:val="40"/>
              </w:rPr>
              <w:t>《劳务派遣行政许可实施办法》第三十一条任何单位</w:t>
            </w:r>
            <w:r>
              <w:rPr>
                <w:rFonts w:ascii="宋体" w:hAnsi="宋体" w:eastAsia="宋体" w:cs="宋体"/>
                <w:spacing w:val="7"/>
                <w:sz w:val="40"/>
                <w:szCs w:val="40"/>
              </w:rPr>
              <w:t>和个人违反《中华人民</w:t>
            </w:r>
            <w:r>
              <w:rPr>
                <w:rFonts w:ascii="宋体" w:hAnsi="宋体" w:eastAsia="宋体" w:cs="宋体"/>
                <w:spacing w:val="8"/>
                <w:sz w:val="40"/>
                <w:szCs w:val="40"/>
              </w:rPr>
              <w:t>共和国劳动合同法》的规定，未经许可，擅自经营劳务派遣业务的，由人力</w:t>
            </w:r>
            <w:r>
              <w:rPr>
                <w:rFonts w:ascii="宋体" w:hAnsi="宋体" w:eastAsia="宋体" w:cs="宋体"/>
                <w:spacing w:val="5"/>
                <w:sz w:val="40"/>
                <w:szCs w:val="40"/>
              </w:rPr>
              <w:t>资源社会保障行政部门责令停止违法行为，</w:t>
            </w:r>
            <w:r>
              <w:rPr>
                <w:rFonts w:ascii="宋体" w:hAnsi="宋体" w:eastAsia="宋体" w:cs="宋体"/>
                <w:spacing w:val="4"/>
                <w:sz w:val="40"/>
                <w:szCs w:val="40"/>
              </w:rPr>
              <w:t>没收违法所得，并处违法所得1倍</w:t>
            </w:r>
            <w:r>
              <w:rPr>
                <w:rFonts w:ascii="宋体" w:hAnsi="宋体" w:eastAsia="宋体" w:cs="宋体"/>
                <w:spacing w:val="7"/>
                <w:sz w:val="40"/>
                <w:szCs w:val="40"/>
              </w:rPr>
              <w:t>以上5倍以下的罚款；没有违法所得的，可</w:t>
            </w:r>
            <w:r>
              <w:rPr>
                <w:rFonts w:ascii="宋体" w:hAnsi="宋体" w:eastAsia="宋体" w:cs="宋体"/>
                <w:spacing w:val="6"/>
                <w:sz w:val="40"/>
                <w:szCs w:val="40"/>
              </w:rPr>
              <w:t>以处5万元以下的罚款。</w:t>
            </w:r>
          </w:p>
          <w:p w14:paraId="7C27E081">
            <w:pPr>
              <w:spacing w:line="222" w:lineRule="auto"/>
              <w:jc w:val="both"/>
              <w:rPr>
                <w:rFonts w:ascii="宋体" w:hAnsi="宋体" w:eastAsia="宋体" w:cs="宋体"/>
                <w:sz w:val="40"/>
                <w:szCs w:val="40"/>
              </w:rPr>
            </w:pPr>
            <w:r>
              <w:rPr>
                <w:rFonts w:ascii="宋体" w:hAnsi="宋体" w:eastAsia="宋体" w:cs="宋体"/>
                <w:spacing w:val="7"/>
                <w:sz w:val="40"/>
                <w:szCs w:val="40"/>
              </w:rPr>
              <w:t>《中华人民共和国劳动合同法》第九十二条第一款违反本法规定，未经许</w:t>
            </w:r>
          </w:p>
          <w:p w14:paraId="57A05349">
            <w:pPr>
              <w:spacing w:before="8" w:line="223" w:lineRule="auto"/>
              <w:ind w:left="9" w:right="89"/>
              <w:jc w:val="both"/>
              <w:rPr>
                <w:rFonts w:ascii="宋体" w:hAnsi="宋体" w:eastAsia="宋体" w:cs="宋体"/>
                <w:sz w:val="40"/>
                <w:szCs w:val="40"/>
              </w:rPr>
            </w:pPr>
            <w:r>
              <w:rPr>
                <w:rFonts w:ascii="宋体" w:hAnsi="宋体" w:eastAsia="宋体" w:cs="宋体"/>
                <w:spacing w:val="8"/>
                <w:sz w:val="40"/>
                <w:szCs w:val="40"/>
              </w:rPr>
              <w:t>可，擅自经营劳务派遣业务的，由劳动行政部门责令停止违法行为，没收违法所得，并处违法所得一倍以上五倍以下的罚款；没有违法所得的，可以处</w:t>
            </w:r>
            <w:r>
              <w:rPr>
                <w:rFonts w:ascii="宋体" w:hAnsi="宋体" w:eastAsia="宋体" w:cs="宋体"/>
                <w:spacing w:val="6"/>
                <w:sz w:val="40"/>
                <w:szCs w:val="40"/>
              </w:rPr>
              <w:t>五万元以下的罚款。</w:t>
            </w:r>
          </w:p>
        </w:tc>
        <w:tc>
          <w:tcPr>
            <w:tcW w:w="1822" w:type="dxa"/>
            <w:vAlign w:val="center"/>
          </w:tcPr>
          <w:p w14:paraId="0F6FBA2D">
            <w:pPr>
              <w:pStyle w:val="7"/>
              <w:spacing w:line="255" w:lineRule="auto"/>
              <w:jc w:val="both"/>
            </w:pPr>
          </w:p>
          <w:p w14:paraId="750AFB53">
            <w:pPr>
              <w:spacing w:before="130" w:line="194" w:lineRule="auto"/>
              <w:ind w:left="94"/>
              <w:jc w:val="both"/>
              <w:rPr>
                <w:rFonts w:ascii="宋体" w:hAnsi="宋体" w:eastAsia="宋体" w:cs="宋体"/>
                <w:sz w:val="40"/>
                <w:szCs w:val="40"/>
              </w:rPr>
            </w:pPr>
            <w:r>
              <w:rPr>
                <w:rFonts w:ascii="宋体" w:hAnsi="宋体" w:eastAsia="宋体" w:cs="宋体"/>
                <w:spacing w:val="11"/>
                <w:sz w:val="40"/>
                <w:szCs w:val="40"/>
              </w:rPr>
              <w:t>没收违法</w:t>
            </w:r>
          </w:p>
          <w:p w14:paraId="4E0EBA99">
            <w:pPr>
              <w:spacing w:before="1" w:line="222" w:lineRule="auto"/>
              <w:ind w:left="94"/>
              <w:jc w:val="both"/>
              <w:rPr>
                <w:rFonts w:ascii="宋体" w:hAnsi="宋体" w:eastAsia="宋体" w:cs="宋体"/>
                <w:sz w:val="40"/>
                <w:szCs w:val="40"/>
              </w:rPr>
            </w:pPr>
            <w:r>
              <w:rPr>
                <w:rFonts w:ascii="宋体" w:hAnsi="宋体" w:eastAsia="宋体" w:cs="宋体"/>
                <w:spacing w:val="19"/>
                <w:sz w:val="40"/>
                <w:szCs w:val="40"/>
              </w:rPr>
              <w:t>所得；罚</w:t>
            </w:r>
          </w:p>
          <w:p w14:paraId="07E43088">
            <w:pPr>
              <w:spacing w:before="33" w:line="224" w:lineRule="auto"/>
              <w:ind w:left="703"/>
              <w:jc w:val="both"/>
              <w:rPr>
                <w:rFonts w:ascii="宋体" w:hAnsi="宋体" w:eastAsia="宋体" w:cs="宋体"/>
                <w:sz w:val="40"/>
                <w:szCs w:val="40"/>
              </w:rPr>
            </w:pPr>
            <w:r>
              <w:rPr>
                <w:rFonts w:ascii="宋体" w:hAnsi="宋体" w:eastAsia="宋体" w:cs="宋体"/>
                <w:sz w:val="40"/>
                <w:szCs w:val="40"/>
              </w:rPr>
              <w:t>款</w:t>
            </w:r>
          </w:p>
        </w:tc>
        <w:tc>
          <w:tcPr>
            <w:tcW w:w="4785" w:type="dxa"/>
            <w:vAlign w:val="center"/>
          </w:tcPr>
          <w:p w14:paraId="3C0E7C58">
            <w:pPr>
              <w:pStyle w:val="7"/>
              <w:spacing w:line="249" w:lineRule="auto"/>
              <w:jc w:val="both"/>
            </w:pPr>
          </w:p>
          <w:p w14:paraId="021B3EC8">
            <w:pPr>
              <w:spacing w:before="130" w:line="223" w:lineRule="auto"/>
              <w:ind w:left="44"/>
              <w:jc w:val="both"/>
              <w:rPr>
                <w:rFonts w:hint="eastAsia" w:ascii="宋体" w:hAnsi="宋体" w:eastAsia="宋体" w:cs="宋体"/>
                <w:sz w:val="40"/>
                <w:szCs w:val="40"/>
                <w:lang w:eastAsia="zh-CN"/>
              </w:rPr>
            </w:pPr>
            <w:r>
              <w:rPr>
                <w:rFonts w:hint="eastAsia" w:ascii="宋体" w:hAnsi="宋体" w:eastAsia="宋体" w:cs="宋体"/>
                <w:spacing w:val="30"/>
                <w:sz w:val="40"/>
                <w:szCs w:val="40"/>
                <w:lang w:eastAsia="zh-CN"/>
              </w:rPr>
              <w:t>具有“从轻处罚”情形之一的</w:t>
            </w:r>
          </w:p>
        </w:tc>
        <w:tc>
          <w:tcPr>
            <w:tcW w:w="2005" w:type="dxa"/>
            <w:vAlign w:val="center"/>
          </w:tcPr>
          <w:p w14:paraId="2783D882">
            <w:pPr>
              <w:pStyle w:val="7"/>
              <w:spacing w:line="248" w:lineRule="auto"/>
              <w:jc w:val="both"/>
            </w:pPr>
          </w:p>
          <w:p w14:paraId="4748A550">
            <w:pPr>
              <w:spacing w:before="130" w:line="227" w:lineRule="auto"/>
              <w:ind w:left="17" w:right="312" w:firstLine="18"/>
              <w:jc w:val="both"/>
              <w:rPr>
                <w:rFonts w:hint="eastAsia" w:ascii="宋体" w:hAnsi="宋体" w:eastAsia="宋体" w:cs="宋体"/>
                <w:sz w:val="40"/>
                <w:szCs w:val="40"/>
                <w:lang w:eastAsia="zh-CN"/>
              </w:rPr>
            </w:pPr>
            <w:r>
              <w:rPr>
                <w:rFonts w:hint="eastAsia" w:ascii="宋体" w:hAnsi="宋体" w:eastAsia="宋体" w:cs="宋体"/>
                <w:spacing w:val="12"/>
                <w:sz w:val="40"/>
                <w:szCs w:val="40"/>
                <w:lang w:eastAsia="zh-CN"/>
              </w:rPr>
              <w:t>从轻处罚</w:t>
            </w:r>
          </w:p>
        </w:tc>
        <w:tc>
          <w:tcPr>
            <w:tcW w:w="2209" w:type="dxa"/>
            <w:vAlign w:val="center"/>
          </w:tcPr>
          <w:p w14:paraId="05D9DD16">
            <w:pPr>
              <w:spacing w:before="130" w:line="211" w:lineRule="auto"/>
              <w:ind w:left="82"/>
              <w:jc w:val="both"/>
              <w:rPr>
                <w:rFonts w:ascii="宋体" w:hAnsi="宋体" w:eastAsia="宋体" w:cs="宋体"/>
                <w:sz w:val="40"/>
                <w:szCs w:val="40"/>
              </w:rPr>
            </w:pPr>
            <w:r>
              <w:rPr>
                <w:rFonts w:ascii="宋体" w:hAnsi="宋体" w:eastAsia="宋体" w:cs="宋体"/>
                <w:spacing w:val="12"/>
                <w:sz w:val="40"/>
                <w:szCs w:val="40"/>
              </w:rPr>
              <w:t>处罚标准按</w:t>
            </w:r>
          </w:p>
          <w:p w14:paraId="4E800D90">
            <w:pPr>
              <w:spacing w:before="1" w:line="222" w:lineRule="auto"/>
              <w:ind w:left="82"/>
              <w:jc w:val="both"/>
              <w:rPr>
                <w:rFonts w:ascii="宋体" w:hAnsi="宋体" w:eastAsia="宋体" w:cs="宋体"/>
                <w:sz w:val="40"/>
                <w:szCs w:val="40"/>
              </w:rPr>
            </w:pPr>
            <w:r>
              <w:rPr>
                <w:rFonts w:ascii="宋体" w:hAnsi="宋体" w:eastAsia="宋体" w:cs="宋体"/>
                <w:spacing w:val="11"/>
                <w:sz w:val="40"/>
                <w:szCs w:val="40"/>
              </w:rPr>
              <w:t>照湘人社规</w:t>
            </w:r>
            <w:r>
              <w:rPr>
                <w:rFonts w:ascii="宋体" w:hAnsi="宋体" w:eastAsia="宋体" w:cs="宋体"/>
                <w:spacing w:val="-15"/>
                <w:sz w:val="40"/>
                <w:szCs w:val="40"/>
              </w:rPr>
              <w:t>〔2021〕</w:t>
            </w:r>
            <w:r>
              <w:rPr>
                <w:rFonts w:ascii="宋体" w:hAnsi="宋体" w:eastAsia="宋体" w:cs="宋体"/>
                <w:spacing w:val="-7"/>
                <w:sz w:val="40"/>
                <w:szCs w:val="40"/>
              </w:rPr>
              <w:t>18</w:t>
            </w:r>
          </w:p>
          <w:p w14:paraId="17A365F2">
            <w:pPr>
              <w:spacing w:line="217" w:lineRule="auto"/>
              <w:ind w:left="50" w:right="56" w:firstLine="31"/>
              <w:jc w:val="both"/>
              <w:rPr>
                <w:rFonts w:ascii="宋体" w:hAnsi="宋体" w:eastAsia="宋体" w:cs="宋体"/>
                <w:sz w:val="40"/>
                <w:szCs w:val="40"/>
              </w:rPr>
            </w:pPr>
            <w:r>
              <w:rPr>
                <w:rFonts w:ascii="宋体" w:hAnsi="宋体" w:eastAsia="宋体" w:cs="宋体"/>
                <w:spacing w:val="12"/>
                <w:sz w:val="40"/>
                <w:szCs w:val="40"/>
              </w:rPr>
              <w:t>号文件规定</w:t>
            </w:r>
            <w:r>
              <w:rPr>
                <w:rFonts w:ascii="宋体" w:hAnsi="宋体" w:eastAsia="宋体" w:cs="宋体"/>
                <w:spacing w:val="17"/>
                <w:sz w:val="40"/>
                <w:szCs w:val="40"/>
              </w:rPr>
              <w:t>执行</w:t>
            </w:r>
          </w:p>
        </w:tc>
      </w:tr>
    </w:tbl>
    <w:p w14:paraId="4D9071F3">
      <w:pPr>
        <w:rPr>
          <w:rFonts w:ascii="Arial"/>
          <w:sz w:val="21"/>
        </w:rPr>
      </w:pPr>
    </w:p>
    <w:p w14:paraId="1E810617">
      <w:pPr>
        <w:rPr>
          <w:rFonts w:ascii="Arial" w:hAnsi="Arial" w:eastAsia="Arial" w:cs="Arial"/>
          <w:sz w:val="21"/>
          <w:szCs w:val="21"/>
        </w:rPr>
        <w:sectPr>
          <w:footerReference r:id="rId26" w:type="default"/>
          <w:pgSz w:w="31681" w:h="22302"/>
          <w:pgMar w:top="1895" w:right="1380" w:bottom="2291" w:left="1650" w:header="0" w:footer="1799" w:gutter="0"/>
          <w:cols w:space="720" w:num="1"/>
        </w:sectPr>
      </w:pPr>
    </w:p>
    <w:p w14:paraId="2369CC3C">
      <w:pPr>
        <w:spacing w:before="189"/>
      </w:pPr>
    </w:p>
    <w:tbl>
      <w:tblPr>
        <w:tblStyle w:val="6"/>
        <w:tblW w:w="2864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3"/>
        <w:gridCol w:w="3108"/>
        <w:gridCol w:w="13543"/>
        <w:gridCol w:w="1792"/>
        <w:gridCol w:w="4767"/>
        <w:gridCol w:w="2006"/>
        <w:gridCol w:w="2261"/>
      </w:tblGrid>
      <w:tr w14:paraId="13A7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5" w:hRule="atLeast"/>
        </w:trPr>
        <w:tc>
          <w:tcPr>
            <w:tcW w:w="1163" w:type="dxa"/>
            <w:vAlign w:val="center"/>
          </w:tcPr>
          <w:p w14:paraId="2D4A47DB">
            <w:pPr>
              <w:pStyle w:val="7"/>
              <w:jc w:val="both"/>
            </w:pPr>
          </w:p>
          <w:p w14:paraId="2C6FF9C1">
            <w:pPr>
              <w:spacing w:before="126" w:line="185" w:lineRule="auto"/>
              <w:ind w:left="381"/>
              <w:jc w:val="both"/>
              <w:rPr>
                <w:rFonts w:ascii="宋体" w:hAnsi="宋体" w:eastAsia="宋体" w:cs="宋体"/>
                <w:sz w:val="39"/>
                <w:szCs w:val="39"/>
              </w:rPr>
            </w:pPr>
            <w:r>
              <w:rPr>
                <w:rFonts w:ascii="宋体" w:hAnsi="宋体" w:eastAsia="宋体" w:cs="宋体"/>
                <w:spacing w:val="-11"/>
                <w:sz w:val="39"/>
                <w:szCs w:val="39"/>
              </w:rPr>
              <w:t>14</w:t>
            </w:r>
          </w:p>
        </w:tc>
        <w:tc>
          <w:tcPr>
            <w:tcW w:w="3108" w:type="dxa"/>
            <w:vAlign w:val="center"/>
          </w:tcPr>
          <w:p w14:paraId="7376F66D">
            <w:pPr>
              <w:pStyle w:val="7"/>
              <w:spacing w:line="259" w:lineRule="auto"/>
              <w:jc w:val="both"/>
            </w:pPr>
          </w:p>
          <w:p w14:paraId="32095C56">
            <w:pPr>
              <w:spacing w:before="127" w:line="195" w:lineRule="auto"/>
              <w:ind w:right="23"/>
              <w:jc w:val="both"/>
              <w:rPr>
                <w:rFonts w:ascii="宋体" w:hAnsi="宋体" w:eastAsia="宋体" w:cs="宋体"/>
                <w:sz w:val="39"/>
                <w:szCs w:val="39"/>
              </w:rPr>
            </w:pPr>
            <w:r>
              <w:rPr>
                <w:rFonts w:ascii="宋体" w:hAnsi="宋体" w:eastAsia="宋体" w:cs="宋体"/>
                <w:spacing w:val="5"/>
                <w:sz w:val="39"/>
                <w:szCs w:val="39"/>
              </w:rPr>
              <w:t>劳务派遣单位违</w:t>
            </w:r>
          </w:p>
          <w:p w14:paraId="3D0A6266">
            <w:pPr>
              <w:spacing w:before="1" w:line="220" w:lineRule="auto"/>
              <w:ind w:right="23"/>
              <w:jc w:val="both"/>
              <w:rPr>
                <w:rFonts w:ascii="宋体" w:hAnsi="宋体" w:eastAsia="宋体" w:cs="宋体"/>
                <w:sz w:val="39"/>
                <w:szCs w:val="39"/>
              </w:rPr>
            </w:pPr>
            <w:r>
              <w:rPr>
                <w:rFonts w:ascii="宋体" w:hAnsi="宋体" w:eastAsia="宋体" w:cs="宋体"/>
                <w:spacing w:val="5"/>
                <w:sz w:val="39"/>
                <w:szCs w:val="39"/>
              </w:rPr>
              <w:t>反《中华人民共</w:t>
            </w:r>
          </w:p>
          <w:p w14:paraId="52788442">
            <w:pPr>
              <w:spacing w:before="52" w:line="223" w:lineRule="auto"/>
              <w:ind w:left="27" w:right="26" w:firstLine="283"/>
              <w:jc w:val="both"/>
              <w:rPr>
                <w:rFonts w:ascii="宋体" w:hAnsi="宋体" w:eastAsia="宋体" w:cs="宋体"/>
                <w:sz w:val="39"/>
                <w:szCs w:val="39"/>
              </w:rPr>
            </w:pPr>
            <w:r>
              <w:rPr>
                <w:rFonts w:ascii="宋体" w:hAnsi="宋体" w:eastAsia="宋体" w:cs="宋体"/>
                <w:spacing w:val="5"/>
                <w:sz w:val="39"/>
                <w:szCs w:val="39"/>
              </w:rPr>
              <w:t>和国劳动合同法</w:t>
            </w:r>
            <w:r>
              <w:rPr>
                <w:rFonts w:ascii="宋体" w:hAnsi="宋体" w:eastAsia="宋体" w:cs="宋体"/>
                <w:spacing w:val="43"/>
                <w:sz w:val="39"/>
                <w:szCs w:val="39"/>
              </w:rPr>
              <w:t>》有关劳务派遣</w:t>
            </w:r>
            <w:r>
              <w:rPr>
                <w:rFonts w:ascii="宋体" w:hAnsi="宋体" w:eastAsia="宋体" w:cs="宋体"/>
                <w:spacing w:val="34"/>
                <w:sz w:val="39"/>
                <w:szCs w:val="39"/>
              </w:rPr>
              <w:t>规定的</w:t>
            </w:r>
          </w:p>
        </w:tc>
        <w:tc>
          <w:tcPr>
            <w:tcW w:w="13543" w:type="dxa"/>
            <w:vAlign w:val="center"/>
          </w:tcPr>
          <w:p w14:paraId="5810DF40">
            <w:pPr>
              <w:pStyle w:val="7"/>
              <w:spacing w:line="261" w:lineRule="auto"/>
              <w:jc w:val="both"/>
            </w:pPr>
          </w:p>
          <w:p w14:paraId="3C6FD67E">
            <w:pPr>
              <w:spacing w:before="127" w:line="225" w:lineRule="auto"/>
              <w:ind w:left="96" w:right="449" w:hanging="9"/>
              <w:jc w:val="both"/>
              <w:rPr>
                <w:rFonts w:ascii="宋体" w:hAnsi="宋体" w:eastAsia="宋体" w:cs="宋体"/>
                <w:sz w:val="39"/>
                <w:szCs w:val="39"/>
              </w:rPr>
            </w:pPr>
            <w:r>
              <w:rPr>
                <w:rFonts w:ascii="宋体" w:hAnsi="宋体" w:eastAsia="宋体" w:cs="宋体"/>
                <w:spacing w:val="3"/>
                <w:sz w:val="39"/>
                <w:szCs w:val="39"/>
              </w:rPr>
              <w:t>《劳务派遣行政许可实施办法》第三十二条劳务派遣单位违反《中华人民共</w:t>
            </w:r>
            <w:r>
              <w:rPr>
                <w:rFonts w:ascii="宋体" w:hAnsi="宋体" w:eastAsia="宋体" w:cs="宋体"/>
                <w:spacing w:val="4"/>
                <w:sz w:val="39"/>
                <w:szCs w:val="39"/>
              </w:rPr>
              <w:t>和国劳动合同法》有关劳务派遣规定的，由人力资</w:t>
            </w:r>
            <w:r>
              <w:rPr>
                <w:rFonts w:ascii="宋体" w:hAnsi="宋体" w:eastAsia="宋体" w:cs="宋体"/>
                <w:spacing w:val="3"/>
                <w:sz w:val="39"/>
                <w:szCs w:val="39"/>
              </w:rPr>
              <w:t>源社会保障行政部门责令</w:t>
            </w:r>
            <w:r>
              <w:rPr>
                <w:rFonts w:ascii="宋体" w:hAnsi="宋体" w:eastAsia="宋体" w:cs="宋体"/>
                <w:spacing w:val="6"/>
                <w:sz w:val="39"/>
                <w:szCs w:val="39"/>
              </w:rPr>
              <w:t>限期改正；逾期不改正的，以每人5000元以上1万元</w:t>
            </w:r>
            <w:r>
              <w:rPr>
                <w:rFonts w:ascii="宋体" w:hAnsi="宋体" w:eastAsia="宋体" w:cs="宋体"/>
                <w:spacing w:val="5"/>
                <w:sz w:val="39"/>
                <w:szCs w:val="39"/>
              </w:rPr>
              <w:t>以下的标准处以罚款，</w:t>
            </w:r>
            <w:r>
              <w:rPr>
                <w:rFonts w:ascii="宋体" w:hAnsi="宋体" w:eastAsia="宋体" w:cs="宋体"/>
                <w:spacing w:val="9"/>
                <w:sz w:val="39"/>
                <w:szCs w:val="39"/>
              </w:rPr>
              <w:t>并吊销其《劳务派遣经营许可证》。</w:t>
            </w:r>
          </w:p>
          <w:p w14:paraId="4D860937">
            <w:pPr>
              <w:spacing w:before="1" w:line="228" w:lineRule="auto"/>
              <w:ind w:left="50" w:right="337" w:hanging="45"/>
              <w:jc w:val="both"/>
              <w:rPr>
                <w:rFonts w:ascii="宋体" w:hAnsi="宋体" w:eastAsia="宋体" w:cs="宋体"/>
                <w:sz w:val="39"/>
                <w:szCs w:val="39"/>
              </w:rPr>
            </w:pPr>
            <w:r>
              <w:rPr>
                <w:rFonts w:ascii="宋体" w:hAnsi="宋体" w:eastAsia="宋体" w:cs="宋体"/>
                <w:spacing w:val="3"/>
                <w:sz w:val="39"/>
                <w:szCs w:val="39"/>
              </w:rPr>
              <w:t>《中华人民共和国劳动合同法》第九十二条第二款劳务派遣单位、用工单位</w:t>
            </w:r>
            <w:r>
              <w:rPr>
                <w:rFonts w:ascii="宋体" w:hAnsi="宋体" w:eastAsia="宋体" w:cs="宋体"/>
                <w:spacing w:val="4"/>
                <w:sz w:val="39"/>
                <w:szCs w:val="39"/>
              </w:rPr>
              <w:t>违反本法有关劳务派遣规定的，由劳动行政部门责令限期改正</w:t>
            </w:r>
            <w:r>
              <w:rPr>
                <w:rFonts w:ascii="宋体" w:hAnsi="宋体" w:eastAsia="宋体" w:cs="宋体"/>
                <w:spacing w:val="3"/>
                <w:sz w:val="39"/>
                <w:szCs w:val="39"/>
              </w:rPr>
              <w:t>；逾期不改正</w:t>
            </w:r>
            <w:r>
              <w:rPr>
                <w:rFonts w:ascii="宋体" w:hAnsi="宋体" w:eastAsia="宋体" w:cs="宋体"/>
                <w:spacing w:val="8"/>
                <w:sz w:val="39"/>
                <w:szCs w:val="39"/>
              </w:rPr>
              <w:t>的，以每人五千元以上一万元以下的标准处以罚款，对劳务派遣单位，吊销</w:t>
            </w:r>
            <w:r>
              <w:rPr>
                <w:rFonts w:ascii="宋体" w:hAnsi="宋体" w:eastAsia="宋体" w:cs="宋体"/>
                <w:spacing w:val="4"/>
                <w:sz w:val="39"/>
                <w:szCs w:val="39"/>
              </w:rPr>
              <w:t>其劳务派遣业务经营许可证。用工单位给被派遣劳动</w:t>
            </w:r>
            <w:r>
              <w:rPr>
                <w:rFonts w:ascii="宋体" w:hAnsi="宋体" w:eastAsia="宋体" w:cs="宋体"/>
                <w:spacing w:val="3"/>
                <w:sz w:val="39"/>
                <w:szCs w:val="39"/>
              </w:rPr>
              <w:t>者造成损害的，劳务派</w:t>
            </w:r>
            <w:r>
              <w:rPr>
                <w:rFonts w:ascii="宋体" w:hAnsi="宋体" w:eastAsia="宋体" w:cs="宋体"/>
                <w:spacing w:val="11"/>
                <w:sz w:val="39"/>
                <w:szCs w:val="39"/>
              </w:rPr>
              <w:t>遣单位与用工单位承担连带赔偿责任。</w:t>
            </w:r>
          </w:p>
        </w:tc>
        <w:tc>
          <w:tcPr>
            <w:tcW w:w="1792" w:type="dxa"/>
            <w:vAlign w:val="center"/>
          </w:tcPr>
          <w:p w14:paraId="349A6967">
            <w:pPr>
              <w:spacing w:before="126" w:line="224" w:lineRule="auto"/>
              <w:ind w:left="107" w:right="58"/>
              <w:jc w:val="both"/>
              <w:rPr>
                <w:rFonts w:ascii="宋体" w:hAnsi="宋体" w:eastAsia="宋体" w:cs="宋体"/>
                <w:sz w:val="39"/>
                <w:szCs w:val="39"/>
              </w:rPr>
            </w:pPr>
            <w:r>
              <w:rPr>
                <w:rFonts w:ascii="宋体" w:hAnsi="宋体" w:eastAsia="宋体" w:cs="宋体"/>
                <w:spacing w:val="15"/>
                <w:sz w:val="39"/>
                <w:szCs w:val="39"/>
              </w:rPr>
              <w:t>罚款；吊</w:t>
            </w:r>
            <w:r>
              <w:rPr>
                <w:rFonts w:ascii="宋体" w:hAnsi="宋体" w:eastAsia="宋体" w:cs="宋体"/>
                <w:spacing w:val="7"/>
                <w:sz w:val="39"/>
                <w:szCs w:val="39"/>
              </w:rPr>
              <w:t>销许可证</w:t>
            </w:r>
          </w:p>
        </w:tc>
        <w:tc>
          <w:tcPr>
            <w:tcW w:w="4767" w:type="dxa"/>
            <w:vAlign w:val="center"/>
          </w:tcPr>
          <w:p w14:paraId="6EC2088A">
            <w:pPr>
              <w:spacing w:before="127" w:line="230" w:lineRule="auto"/>
              <w:ind w:left="57"/>
              <w:jc w:val="both"/>
              <w:rPr>
                <w:rFonts w:hint="eastAsia" w:ascii="宋体" w:hAnsi="宋体" w:eastAsia="宋体" w:cs="宋体"/>
                <w:sz w:val="39"/>
                <w:szCs w:val="39"/>
                <w:lang w:eastAsia="zh-CN"/>
              </w:rPr>
            </w:pPr>
            <w:r>
              <w:rPr>
                <w:rFonts w:hint="eastAsia" w:ascii="宋体" w:hAnsi="宋体" w:eastAsia="宋体" w:cs="宋体"/>
                <w:spacing w:val="37"/>
                <w:sz w:val="39"/>
                <w:szCs w:val="39"/>
                <w:lang w:eastAsia="zh-CN"/>
              </w:rPr>
              <w:t>具有“从轻处罚”情形之一的</w:t>
            </w:r>
          </w:p>
        </w:tc>
        <w:tc>
          <w:tcPr>
            <w:tcW w:w="2006" w:type="dxa"/>
            <w:vAlign w:val="center"/>
          </w:tcPr>
          <w:p w14:paraId="1BA43033">
            <w:pPr>
              <w:spacing w:before="127" w:line="232" w:lineRule="auto"/>
              <w:ind w:left="66" w:right="363" w:hanging="22"/>
              <w:jc w:val="both"/>
              <w:rPr>
                <w:rFonts w:hint="eastAsia" w:ascii="宋体" w:hAnsi="宋体" w:eastAsia="宋体" w:cs="宋体"/>
                <w:sz w:val="39"/>
                <w:szCs w:val="39"/>
                <w:lang w:eastAsia="zh-CN"/>
              </w:rPr>
            </w:pPr>
            <w:r>
              <w:rPr>
                <w:rFonts w:hint="eastAsia" w:ascii="宋体" w:hAnsi="宋体" w:eastAsia="宋体" w:cs="宋体"/>
                <w:spacing w:val="8"/>
                <w:sz w:val="39"/>
                <w:szCs w:val="39"/>
                <w:lang w:eastAsia="zh-CN"/>
              </w:rPr>
              <w:t>从轻处罚</w:t>
            </w:r>
          </w:p>
        </w:tc>
        <w:tc>
          <w:tcPr>
            <w:tcW w:w="2261" w:type="dxa"/>
            <w:vAlign w:val="center"/>
          </w:tcPr>
          <w:p w14:paraId="62E490A8">
            <w:pPr>
              <w:tabs>
                <w:tab w:val="left" w:pos="660"/>
              </w:tabs>
              <w:spacing w:before="127" w:line="225" w:lineRule="auto"/>
              <w:ind w:left="269"/>
              <w:jc w:val="both"/>
              <w:rPr>
                <w:rFonts w:ascii="宋体" w:hAnsi="宋体" w:eastAsia="宋体" w:cs="宋体"/>
                <w:sz w:val="39"/>
                <w:szCs w:val="39"/>
              </w:rPr>
            </w:pPr>
            <w:r>
              <w:rPr>
                <w:rFonts w:ascii="宋体" w:hAnsi="宋体" w:eastAsia="宋体" w:cs="宋体"/>
                <w:spacing w:val="6"/>
                <w:sz w:val="39"/>
                <w:szCs w:val="39"/>
              </w:rPr>
              <w:t>处罚标准按</w:t>
            </w:r>
            <w:r>
              <w:rPr>
                <w:rFonts w:ascii="宋体" w:hAnsi="宋体" w:eastAsia="宋体" w:cs="宋体"/>
                <w:spacing w:val="5"/>
                <w:sz w:val="39"/>
                <w:szCs w:val="39"/>
              </w:rPr>
              <w:t>照湘人社规</w:t>
            </w:r>
            <w:r>
              <w:rPr>
                <w:rFonts w:ascii="宋体" w:hAnsi="宋体" w:eastAsia="宋体" w:cs="宋体"/>
                <w:spacing w:val="-15"/>
                <w:sz w:val="40"/>
                <w:szCs w:val="40"/>
              </w:rPr>
              <w:t>〔2021〕</w:t>
            </w:r>
            <w:r>
              <w:rPr>
                <w:rFonts w:ascii="宋体" w:hAnsi="宋体" w:eastAsia="宋体" w:cs="宋体"/>
                <w:spacing w:val="-10"/>
                <w:sz w:val="39"/>
                <w:szCs w:val="39"/>
              </w:rPr>
              <w:t>18</w:t>
            </w:r>
            <w:r>
              <w:rPr>
                <w:rFonts w:ascii="宋体" w:hAnsi="宋体" w:eastAsia="宋体" w:cs="宋体"/>
                <w:spacing w:val="7"/>
                <w:sz w:val="39"/>
                <w:szCs w:val="39"/>
              </w:rPr>
              <w:t>号文件规定</w:t>
            </w:r>
            <w:r>
              <w:rPr>
                <w:rFonts w:ascii="宋体" w:hAnsi="宋体" w:eastAsia="宋体" w:cs="宋体"/>
                <w:spacing w:val="13"/>
                <w:sz w:val="39"/>
                <w:szCs w:val="39"/>
              </w:rPr>
              <w:t>执行</w:t>
            </w:r>
          </w:p>
        </w:tc>
      </w:tr>
      <w:tr w14:paraId="4836E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4" w:hRule="atLeast"/>
        </w:trPr>
        <w:tc>
          <w:tcPr>
            <w:tcW w:w="1163" w:type="dxa"/>
            <w:vAlign w:val="center"/>
          </w:tcPr>
          <w:p w14:paraId="41458AA2">
            <w:pPr>
              <w:pStyle w:val="7"/>
              <w:jc w:val="both"/>
            </w:pPr>
          </w:p>
          <w:p w14:paraId="5736B372">
            <w:pPr>
              <w:spacing w:before="126" w:line="185" w:lineRule="auto"/>
              <w:ind w:left="381"/>
              <w:jc w:val="both"/>
              <w:rPr>
                <w:rFonts w:ascii="宋体" w:hAnsi="宋体" w:eastAsia="宋体" w:cs="宋体"/>
                <w:sz w:val="39"/>
                <w:szCs w:val="39"/>
              </w:rPr>
            </w:pPr>
            <w:r>
              <w:rPr>
                <w:rFonts w:ascii="宋体" w:hAnsi="宋体" w:eastAsia="宋体" w:cs="宋体"/>
                <w:spacing w:val="-11"/>
                <w:sz w:val="39"/>
                <w:szCs w:val="39"/>
              </w:rPr>
              <w:t>15</w:t>
            </w:r>
          </w:p>
        </w:tc>
        <w:tc>
          <w:tcPr>
            <w:tcW w:w="3108" w:type="dxa"/>
            <w:vAlign w:val="center"/>
          </w:tcPr>
          <w:p w14:paraId="55CE8150">
            <w:pPr>
              <w:spacing w:before="127" w:line="225" w:lineRule="auto"/>
              <w:ind w:left="109" w:right="18" w:firstLine="201"/>
              <w:jc w:val="both"/>
              <w:rPr>
                <w:rFonts w:ascii="宋体" w:hAnsi="宋体" w:eastAsia="宋体" w:cs="宋体"/>
                <w:sz w:val="39"/>
                <w:szCs w:val="39"/>
              </w:rPr>
            </w:pPr>
            <w:r>
              <w:rPr>
                <w:rFonts w:ascii="宋体" w:hAnsi="宋体" w:eastAsia="宋体" w:cs="宋体"/>
                <w:spacing w:val="6"/>
                <w:sz w:val="39"/>
                <w:szCs w:val="39"/>
              </w:rPr>
              <w:t>劳务派遣单位涂</w:t>
            </w:r>
            <w:r>
              <w:rPr>
                <w:rFonts w:ascii="宋体" w:hAnsi="宋体" w:eastAsia="宋体" w:cs="宋体"/>
                <w:spacing w:val="5"/>
                <w:sz w:val="39"/>
                <w:szCs w:val="39"/>
              </w:rPr>
              <w:t>改、倒卖、出租</w:t>
            </w:r>
            <w:r>
              <w:rPr>
                <w:rFonts w:ascii="宋体" w:hAnsi="宋体" w:eastAsia="宋体" w:cs="宋体"/>
                <w:spacing w:val="3"/>
                <w:sz w:val="39"/>
                <w:szCs w:val="39"/>
              </w:rPr>
              <w:t>、出借《劳务派</w:t>
            </w:r>
            <w:r>
              <w:rPr>
                <w:rFonts w:ascii="宋体" w:hAnsi="宋体" w:eastAsia="宋体" w:cs="宋体"/>
                <w:spacing w:val="-11"/>
                <w:sz w:val="39"/>
                <w:szCs w:val="39"/>
              </w:rPr>
              <w:t>遣经营许可证</w:t>
            </w:r>
            <w:r>
              <w:rPr>
                <w:rFonts w:ascii="宋体" w:hAnsi="宋体" w:eastAsia="宋体" w:cs="宋体"/>
                <w:spacing w:val="62"/>
                <w:sz w:val="39"/>
                <w:szCs w:val="39"/>
              </w:rPr>
              <w:t>》,或者以其他</w:t>
            </w:r>
            <w:r>
              <w:rPr>
                <w:rFonts w:ascii="宋体" w:hAnsi="宋体" w:eastAsia="宋体" w:cs="宋体"/>
                <w:spacing w:val="-18"/>
                <w:sz w:val="39"/>
                <w:szCs w:val="39"/>
              </w:rPr>
              <w:t>形式非法转让《</w:t>
            </w:r>
            <w:r>
              <w:rPr>
                <w:rFonts w:ascii="宋体" w:hAnsi="宋体" w:eastAsia="宋体" w:cs="宋体"/>
                <w:spacing w:val="5"/>
                <w:sz w:val="39"/>
                <w:szCs w:val="39"/>
              </w:rPr>
              <w:t>劳务派遣经营许可证》的；隐瞒真实情况或者提交虚假材料取得劳务派遣行政许</w:t>
            </w:r>
            <w:r>
              <w:rPr>
                <w:rFonts w:ascii="宋体" w:hAnsi="宋体" w:eastAsia="宋体" w:cs="宋体"/>
                <w:spacing w:val="34"/>
                <w:sz w:val="39"/>
                <w:szCs w:val="39"/>
              </w:rPr>
              <w:t>可的；以欺骗、</w:t>
            </w:r>
            <w:r>
              <w:rPr>
                <w:rFonts w:ascii="宋体" w:hAnsi="宋体" w:eastAsia="宋体" w:cs="宋体"/>
                <w:spacing w:val="5"/>
                <w:sz w:val="39"/>
                <w:szCs w:val="39"/>
              </w:rPr>
              <w:t>贿赂等不正当手段取得劳务派遣</w:t>
            </w:r>
            <w:r>
              <w:rPr>
                <w:rFonts w:ascii="宋体" w:hAnsi="宋体" w:eastAsia="宋体" w:cs="宋体"/>
                <w:spacing w:val="12"/>
                <w:sz w:val="39"/>
                <w:szCs w:val="39"/>
              </w:rPr>
              <w:t>行政许可的</w:t>
            </w:r>
          </w:p>
        </w:tc>
        <w:tc>
          <w:tcPr>
            <w:tcW w:w="13543" w:type="dxa"/>
            <w:vAlign w:val="center"/>
          </w:tcPr>
          <w:p w14:paraId="197E576E">
            <w:pPr>
              <w:pStyle w:val="7"/>
              <w:spacing w:line="259" w:lineRule="auto"/>
              <w:jc w:val="both"/>
            </w:pPr>
          </w:p>
          <w:p w14:paraId="38401BD7">
            <w:pPr>
              <w:spacing w:before="126" w:line="221" w:lineRule="auto"/>
              <w:ind w:left="82"/>
              <w:jc w:val="both"/>
              <w:rPr>
                <w:rFonts w:ascii="宋体" w:hAnsi="宋体" w:eastAsia="宋体" w:cs="宋体"/>
                <w:sz w:val="39"/>
                <w:szCs w:val="39"/>
              </w:rPr>
            </w:pPr>
            <w:r>
              <w:rPr>
                <w:rFonts w:ascii="宋体" w:hAnsi="宋体" w:eastAsia="宋体" w:cs="宋体"/>
                <w:spacing w:val="4"/>
                <w:sz w:val="39"/>
                <w:szCs w:val="39"/>
              </w:rPr>
              <w:t>《劳务派遣行政许可实施办法》第三十三条劳务派遣单位有下列情形之一</w:t>
            </w:r>
          </w:p>
          <w:p w14:paraId="0700BA3E">
            <w:pPr>
              <w:spacing w:before="16" w:line="225" w:lineRule="auto"/>
              <w:ind w:left="196" w:right="461" w:hanging="118"/>
              <w:jc w:val="both"/>
              <w:rPr>
                <w:rFonts w:ascii="宋体" w:hAnsi="宋体" w:eastAsia="宋体" w:cs="宋体"/>
                <w:sz w:val="39"/>
                <w:szCs w:val="39"/>
              </w:rPr>
            </w:pPr>
            <w:r>
              <w:rPr>
                <w:rFonts w:ascii="宋体" w:hAnsi="宋体" w:eastAsia="宋体" w:cs="宋体"/>
                <w:spacing w:val="4"/>
                <w:sz w:val="39"/>
                <w:szCs w:val="39"/>
              </w:rPr>
              <w:t>的，由人力资源社会保障行政部门处1万元以下的罚款</w:t>
            </w:r>
            <w:r>
              <w:rPr>
                <w:rFonts w:ascii="宋体" w:hAnsi="宋体" w:eastAsia="宋体" w:cs="宋体"/>
                <w:spacing w:val="3"/>
                <w:sz w:val="39"/>
                <w:szCs w:val="39"/>
              </w:rPr>
              <w:t>；情节严重的，处1万</w:t>
            </w:r>
            <w:r>
              <w:rPr>
                <w:rFonts w:ascii="宋体" w:hAnsi="宋体" w:eastAsia="宋体" w:cs="宋体"/>
                <w:spacing w:val="2"/>
                <w:sz w:val="39"/>
                <w:szCs w:val="39"/>
              </w:rPr>
              <w:t>元以上3万元以下的罚款：</w:t>
            </w:r>
          </w:p>
          <w:p w14:paraId="3CD32FB7">
            <w:pPr>
              <w:spacing w:before="3" w:line="217" w:lineRule="auto"/>
              <w:ind w:left="196" w:right="896" w:firstLine="45"/>
              <w:jc w:val="both"/>
              <w:rPr>
                <w:rFonts w:ascii="宋体" w:hAnsi="宋体" w:eastAsia="宋体" w:cs="宋体"/>
                <w:sz w:val="39"/>
                <w:szCs w:val="39"/>
              </w:rPr>
            </w:pPr>
            <w:r>
              <w:rPr>
                <w:rFonts w:ascii="宋体" w:hAnsi="宋体" w:eastAsia="宋体" w:cs="宋体"/>
                <w:spacing w:val="3"/>
                <w:sz w:val="39"/>
                <w:szCs w:val="39"/>
              </w:rPr>
              <w:t>(一)涂改、倒卖、出租、出借《劳务派遣经营许可证》,或者以其他形式</w:t>
            </w:r>
            <w:r>
              <w:rPr>
                <w:rFonts w:ascii="宋体" w:hAnsi="宋体" w:eastAsia="宋体" w:cs="宋体"/>
                <w:spacing w:val="14"/>
                <w:sz w:val="39"/>
                <w:szCs w:val="39"/>
              </w:rPr>
              <w:t>非法转让《劳务派遣经营许可证》的；</w:t>
            </w:r>
          </w:p>
          <w:p w14:paraId="2F9C6B41">
            <w:pPr>
              <w:spacing w:before="90" w:line="202" w:lineRule="auto"/>
              <w:ind w:left="196"/>
              <w:jc w:val="both"/>
              <w:rPr>
                <w:rFonts w:ascii="宋体" w:hAnsi="宋体" w:eastAsia="宋体" w:cs="宋体"/>
                <w:sz w:val="39"/>
                <w:szCs w:val="39"/>
              </w:rPr>
            </w:pPr>
            <w:r>
              <w:rPr>
                <w:rFonts w:ascii="宋体" w:hAnsi="宋体" w:eastAsia="宋体" w:cs="宋体"/>
                <w:spacing w:val="10"/>
                <w:sz w:val="39"/>
                <w:szCs w:val="39"/>
              </w:rPr>
              <w:t>(二)隐瞒真实情况或者提交虚假材料取得劳务</w:t>
            </w:r>
            <w:r>
              <w:rPr>
                <w:rFonts w:ascii="宋体" w:hAnsi="宋体" w:eastAsia="宋体" w:cs="宋体"/>
                <w:spacing w:val="9"/>
                <w:sz w:val="39"/>
                <w:szCs w:val="39"/>
              </w:rPr>
              <w:t>派遣行政许可的；</w:t>
            </w:r>
          </w:p>
          <w:p w14:paraId="7C20610E">
            <w:pPr>
              <w:spacing w:before="1" w:line="220" w:lineRule="auto"/>
              <w:ind w:left="196"/>
              <w:jc w:val="both"/>
              <w:rPr>
                <w:rFonts w:ascii="宋体" w:hAnsi="宋体" w:eastAsia="宋体" w:cs="宋体"/>
                <w:sz w:val="39"/>
                <w:szCs w:val="39"/>
              </w:rPr>
            </w:pPr>
            <w:r>
              <w:rPr>
                <w:rFonts w:ascii="宋体" w:hAnsi="宋体" w:eastAsia="宋体" w:cs="宋体"/>
                <w:spacing w:val="3"/>
                <w:sz w:val="39"/>
                <w:szCs w:val="39"/>
              </w:rPr>
              <w:t>(三)以欺骗、贿赂等不正当手段取得劳务派遣行政许可</w:t>
            </w:r>
            <w:r>
              <w:rPr>
                <w:rFonts w:ascii="宋体" w:hAnsi="宋体" w:eastAsia="宋体" w:cs="宋体"/>
                <w:spacing w:val="2"/>
                <w:sz w:val="39"/>
                <w:szCs w:val="39"/>
              </w:rPr>
              <w:t>的。</w:t>
            </w:r>
          </w:p>
        </w:tc>
        <w:tc>
          <w:tcPr>
            <w:tcW w:w="1792" w:type="dxa"/>
            <w:vAlign w:val="center"/>
          </w:tcPr>
          <w:p w14:paraId="4533EF99">
            <w:pPr>
              <w:pStyle w:val="7"/>
              <w:spacing w:line="249" w:lineRule="auto"/>
              <w:jc w:val="both"/>
            </w:pPr>
          </w:p>
          <w:p w14:paraId="52EEF865">
            <w:pPr>
              <w:spacing w:before="127" w:line="222" w:lineRule="auto"/>
              <w:ind w:left="500"/>
              <w:jc w:val="both"/>
              <w:rPr>
                <w:rFonts w:ascii="宋体" w:hAnsi="宋体" w:eastAsia="宋体" w:cs="宋体"/>
                <w:sz w:val="39"/>
                <w:szCs w:val="39"/>
              </w:rPr>
            </w:pPr>
            <w:r>
              <w:rPr>
                <w:rFonts w:ascii="宋体" w:hAnsi="宋体" w:eastAsia="宋体" w:cs="宋体"/>
                <w:spacing w:val="11"/>
                <w:sz w:val="39"/>
                <w:szCs w:val="39"/>
              </w:rPr>
              <w:t>罚款</w:t>
            </w:r>
          </w:p>
        </w:tc>
        <w:tc>
          <w:tcPr>
            <w:tcW w:w="4767" w:type="dxa"/>
            <w:vAlign w:val="center"/>
          </w:tcPr>
          <w:p w14:paraId="1F465621">
            <w:pPr>
              <w:pStyle w:val="7"/>
              <w:spacing w:line="244" w:lineRule="auto"/>
              <w:jc w:val="both"/>
            </w:pPr>
          </w:p>
          <w:p w14:paraId="1971D47E">
            <w:pPr>
              <w:spacing w:before="126" w:line="227" w:lineRule="auto"/>
              <w:ind w:left="29" w:right="25" w:hanging="4"/>
              <w:jc w:val="both"/>
              <w:rPr>
                <w:rFonts w:hint="eastAsia" w:ascii="宋体" w:hAnsi="宋体" w:eastAsia="宋体" w:cs="宋体"/>
                <w:sz w:val="39"/>
                <w:szCs w:val="39"/>
                <w:lang w:eastAsia="zh-CN"/>
              </w:rPr>
            </w:pPr>
            <w:r>
              <w:rPr>
                <w:rFonts w:hint="eastAsia" w:ascii="宋体" w:hAnsi="宋体" w:eastAsia="宋体" w:cs="宋体"/>
                <w:spacing w:val="38"/>
                <w:sz w:val="39"/>
                <w:szCs w:val="39"/>
                <w:lang w:eastAsia="zh-CN"/>
              </w:rPr>
              <w:t>具有“从轻处罚”情形之一的</w:t>
            </w:r>
          </w:p>
        </w:tc>
        <w:tc>
          <w:tcPr>
            <w:tcW w:w="2006" w:type="dxa"/>
            <w:vAlign w:val="center"/>
          </w:tcPr>
          <w:p w14:paraId="47AE3EE8">
            <w:pPr>
              <w:spacing w:before="126" w:line="225" w:lineRule="auto"/>
              <w:ind w:left="67" w:right="20" w:hanging="9"/>
              <w:jc w:val="both"/>
              <w:rPr>
                <w:rFonts w:hint="eastAsia" w:ascii="宋体" w:hAnsi="宋体" w:eastAsia="宋体" w:cs="宋体"/>
                <w:sz w:val="39"/>
                <w:szCs w:val="39"/>
                <w:lang w:eastAsia="zh-CN"/>
              </w:rPr>
            </w:pPr>
            <w:r>
              <w:rPr>
                <w:rFonts w:hint="eastAsia" w:ascii="宋体" w:hAnsi="宋体" w:eastAsia="宋体" w:cs="宋体"/>
                <w:spacing w:val="-15"/>
                <w:sz w:val="39"/>
                <w:szCs w:val="39"/>
                <w:lang w:eastAsia="zh-CN"/>
              </w:rPr>
              <w:t>从轻处罚</w:t>
            </w:r>
          </w:p>
        </w:tc>
        <w:tc>
          <w:tcPr>
            <w:tcW w:w="2261" w:type="dxa"/>
            <w:vAlign w:val="center"/>
          </w:tcPr>
          <w:p w14:paraId="1203F3B9">
            <w:pPr>
              <w:spacing w:before="127" w:line="216" w:lineRule="auto"/>
              <w:ind w:left="72" w:right="3"/>
              <w:jc w:val="both"/>
              <w:rPr>
                <w:rFonts w:ascii="宋体" w:hAnsi="宋体" w:eastAsia="宋体" w:cs="宋体"/>
                <w:sz w:val="39"/>
                <w:szCs w:val="39"/>
              </w:rPr>
            </w:pPr>
            <w:r>
              <w:rPr>
                <w:rFonts w:ascii="宋体" w:hAnsi="宋体" w:eastAsia="宋体" w:cs="宋体"/>
                <w:spacing w:val="7"/>
                <w:sz w:val="39"/>
                <w:szCs w:val="39"/>
              </w:rPr>
              <w:t>处罚标准按</w:t>
            </w:r>
            <w:r>
              <w:rPr>
                <w:rFonts w:ascii="宋体" w:hAnsi="宋体" w:eastAsia="宋体" w:cs="宋体"/>
                <w:spacing w:val="6"/>
                <w:sz w:val="39"/>
                <w:szCs w:val="39"/>
              </w:rPr>
              <w:t>照湘人社规</w:t>
            </w:r>
          </w:p>
          <w:p w14:paraId="37588DFC">
            <w:pPr>
              <w:spacing w:before="49" w:line="218" w:lineRule="auto"/>
              <w:ind w:right="105"/>
              <w:jc w:val="both"/>
              <w:rPr>
                <w:rFonts w:ascii="宋体" w:hAnsi="宋体" w:eastAsia="宋体" w:cs="宋体"/>
                <w:sz w:val="39"/>
                <w:szCs w:val="39"/>
              </w:rPr>
            </w:pPr>
            <w:r>
              <w:rPr>
                <w:rFonts w:ascii="宋体" w:hAnsi="宋体" w:eastAsia="宋体" w:cs="宋体"/>
                <w:spacing w:val="-15"/>
                <w:sz w:val="40"/>
                <w:szCs w:val="40"/>
              </w:rPr>
              <w:t>〔2021〕</w:t>
            </w:r>
            <w:r>
              <w:rPr>
                <w:rFonts w:ascii="宋体" w:hAnsi="宋体" w:eastAsia="宋体" w:cs="宋体"/>
                <w:spacing w:val="-9"/>
                <w:sz w:val="39"/>
                <w:szCs w:val="39"/>
              </w:rPr>
              <w:t>18</w:t>
            </w:r>
            <w:r>
              <w:rPr>
                <w:rFonts w:ascii="宋体" w:hAnsi="宋体" w:eastAsia="宋体" w:cs="宋体"/>
                <w:spacing w:val="8"/>
                <w:sz w:val="39"/>
                <w:szCs w:val="39"/>
              </w:rPr>
              <w:t>号文件规定</w:t>
            </w:r>
            <w:r>
              <w:rPr>
                <w:rFonts w:ascii="宋体" w:hAnsi="宋体" w:eastAsia="宋体" w:cs="宋体"/>
                <w:spacing w:val="33"/>
                <w:sz w:val="39"/>
                <w:szCs w:val="39"/>
              </w:rPr>
              <w:t>执行</w:t>
            </w:r>
          </w:p>
        </w:tc>
      </w:tr>
    </w:tbl>
    <w:p w14:paraId="0187FDEC">
      <w:pPr>
        <w:rPr>
          <w:rFonts w:ascii="Arial"/>
          <w:sz w:val="21"/>
        </w:rPr>
      </w:pPr>
    </w:p>
    <w:p w14:paraId="0CCF10C0">
      <w:pPr>
        <w:rPr>
          <w:rFonts w:ascii="Arial" w:hAnsi="Arial" w:eastAsia="Arial" w:cs="Arial"/>
          <w:sz w:val="21"/>
          <w:szCs w:val="21"/>
        </w:rPr>
        <w:sectPr>
          <w:footerReference r:id="rId27" w:type="default"/>
          <w:pgSz w:w="31680" w:h="22391"/>
          <w:pgMar w:top="1903" w:right="1381" w:bottom="2409" w:left="1652" w:header="0" w:footer="1911" w:gutter="0"/>
          <w:cols w:space="720" w:num="1"/>
        </w:sectPr>
      </w:pPr>
    </w:p>
    <w:p w14:paraId="08C5D866">
      <w:pPr>
        <w:spacing w:before="190"/>
      </w:pPr>
    </w:p>
    <w:tbl>
      <w:tblPr>
        <w:tblStyle w:val="6"/>
        <w:tblW w:w="2869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5"/>
        <w:gridCol w:w="3112"/>
        <w:gridCol w:w="13583"/>
        <w:gridCol w:w="1836"/>
        <w:gridCol w:w="4788"/>
        <w:gridCol w:w="2025"/>
        <w:gridCol w:w="2210"/>
      </w:tblGrid>
      <w:tr w14:paraId="01E30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4" w:hRule="atLeast"/>
        </w:trPr>
        <w:tc>
          <w:tcPr>
            <w:tcW w:w="1145" w:type="dxa"/>
            <w:vAlign w:val="center"/>
          </w:tcPr>
          <w:p w14:paraId="499F68FE">
            <w:pPr>
              <w:pStyle w:val="7"/>
              <w:spacing w:line="241" w:lineRule="auto"/>
              <w:jc w:val="both"/>
            </w:pPr>
          </w:p>
          <w:p w14:paraId="0EDA252E">
            <w:pPr>
              <w:spacing w:before="133" w:line="186" w:lineRule="auto"/>
              <w:ind w:left="359"/>
              <w:jc w:val="both"/>
              <w:rPr>
                <w:rFonts w:ascii="宋体" w:hAnsi="宋体" w:eastAsia="宋体" w:cs="宋体"/>
                <w:sz w:val="41"/>
                <w:szCs w:val="41"/>
              </w:rPr>
            </w:pPr>
            <w:r>
              <w:rPr>
                <w:rFonts w:ascii="宋体" w:hAnsi="宋体" w:eastAsia="宋体" w:cs="宋体"/>
                <w:spacing w:val="-10"/>
                <w:sz w:val="41"/>
                <w:szCs w:val="41"/>
              </w:rPr>
              <w:t>16</w:t>
            </w:r>
          </w:p>
        </w:tc>
        <w:tc>
          <w:tcPr>
            <w:tcW w:w="3112" w:type="dxa"/>
            <w:vAlign w:val="center"/>
          </w:tcPr>
          <w:p w14:paraId="08263C8A">
            <w:pPr>
              <w:pStyle w:val="7"/>
              <w:spacing w:line="257" w:lineRule="auto"/>
              <w:jc w:val="both"/>
            </w:pPr>
          </w:p>
          <w:p w14:paraId="54684C96">
            <w:pPr>
              <w:spacing w:before="133" w:line="209" w:lineRule="auto"/>
              <w:ind w:left="64" w:right="67" w:firstLine="31"/>
              <w:jc w:val="both"/>
              <w:rPr>
                <w:rFonts w:ascii="宋体" w:hAnsi="宋体" w:eastAsia="宋体" w:cs="宋体"/>
                <w:sz w:val="41"/>
                <w:szCs w:val="41"/>
              </w:rPr>
            </w:pPr>
            <w:r>
              <w:rPr>
                <w:rFonts w:ascii="宋体" w:hAnsi="宋体" w:eastAsia="宋体" w:cs="宋体"/>
                <w:spacing w:val="10"/>
                <w:sz w:val="41"/>
                <w:szCs w:val="41"/>
              </w:rPr>
              <w:t>用人单位招用人</w:t>
            </w:r>
            <w:r>
              <w:rPr>
                <w:rFonts w:ascii="宋体" w:hAnsi="宋体" w:eastAsia="宋体" w:cs="宋体"/>
                <w:spacing w:val="14"/>
                <w:sz w:val="41"/>
                <w:szCs w:val="41"/>
              </w:rPr>
              <w:t>员与劳动者建立劳动关系不依法订立劳动合同</w:t>
            </w:r>
          </w:p>
        </w:tc>
        <w:tc>
          <w:tcPr>
            <w:tcW w:w="13583" w:type="dxa"/>
            <w:vAlign w:val="center"/>
          </w:tcPr>
          <w:p w14:paraId="50F507DC">
            <w:pPr>
              <w:spacing w:before="134" w:line="222" w:lineRule="auto"/>
              <w:ind w:left="100"/>
              <w:jc w:val="both"/>
              <w:rPr>
                <w:rFonts w:ascii="宋体" w:hAnsi="宋体" w:eastAsia="宋体" w:cs="宋体"/>
                <w:b w:val="0"/>
                <w:bCs w:val="0"/>
                <w:sz w:val="41"/>
                <w:szCs w:val="41"/>
              </w:rPr>
            </w:pPr>
            <w:r>
              <w:rPr>
                <w:rFonts w:ascii="宋体" w:hAnsi="宋体" w:eastAsia="宋体" w:cs="宋体"/>
                <w:b w:val="0"/>
                <w:bCs w:val="0"/>
                <w:spacing w:val="6"/>
                <w:sz w:val="41"/>
                <w:szCs w:val="41"/>
              </w:rPr>
              <w:t>《湖南省劳动保障监察条例》第二十九条用人单位有</w:t>
            </w:r>
            <w:r>
              <w:rPr>
                <w:rFonts w:ascii="宋体" w:hAnsi="宋体" w:eastAsia="宋体" w:cs="宋体"/>
                <w:b w:val="0"/>
                <w:bCs w:val="0"/>
                <w:spacing w:val="5"/>
                <w:sz w:val="41"/>
                <w:szCs w:val="41"/>
              </w:rPr>
              <w:t>本条例第六条第(一)</w:t>
            </w:r>
          </w:p>
          <w:p w14:paraId="772620E9">
            <w:pPr>
              <w:spacing w:before="5" w:line="214" w:lineRule="auto"/>
              <w:ind w:left="60" w:right="76" w:firstLine="36"/>
              <w:jc w:val="both"/>
              <w:rPr>
                <w:rFonts w:ascii="宋体" w:hAnsi="宋体" w:eastAsia="宋体" w:cs="宋体"/>
                <w:b w:val="0"/>
                <w:bCs w:val="0"/>
                <w:sz w:val="41"/>
                <w:szCs w:val="41"/>
              </w:rPr>
            </w:pPr>
            <w:r>
              <w:rPr>
                <w:rFonts w:ascii="宋体" w:hAnsi="宋体" w:eastAsia="宋体" w:cs="宋体"/>
                <w:b w:val="0"/>
                <w:bCs w:val="0"/>
                <w:spacing w:val="9"/>
                <w:sz w:val="41"/>
                <w:szCs w:val="41"/>
              </w:rPr>
              <w:t>项至第(八)项所列情形之一的，由劳动保</w:t>
            </w:r>
            <w:r>
              <w:rPr>
                <w:rFonts w:ascii="宋体" w:hAnsi="宋体" w:eastAsia="宋体" w:cs="宋体"/>
                <w:b w:val="0"/>
                <w:bCs w:val="0"/>
                <w:spacing w:val="8"/>
                <w:sz w:val="41"/>
                <w:szCs w:val="41"/>
              </w:rPr>
              <w:t>障行政部门责令改正。有本条例第六条第(九)项规定情形的，由劳动保障行政部门责令限期改正；逾期不</w:t>
            </w:r>
            <w:r>
              <w:rPr>
                <w:rFonts w:ascii="宋体" w:hAnsi="宋体" w:eastAsia="宋体" w:cs="宋体"/>
                <w:b w:val="0"/>
                <w:bCs w:val="0"/>
                <w:spacing w:val="9"/>
                <w:sz w:val="41"/>
                <w:szCs w:val="41"/>
              </w:rPr>
              <w:t>改正的，处二千元以上二万元以下的罚款。有本条例第六条第(十)项规定</w:t>
            </w:r>
            <w:r>
              <w:rPr>
                <w:rFonts w:ascii="宋体" w:hAnsi="宋体" w:eastAsia="宋体" w:cs="宋体"/>
                <w:b w:val="0"/>
                <w:bCs w:val="0"/>
                <w:spacing w:val="7"/>
                <w:sz w:val="41"/>
                <w:szCs w:val="41"/>
              </w:rPr>
              <w:t>情形的，按照国务院《禁止使用童工规定》处罚。</w:t>
            </w:r>
          </w:p>
          <w:p w14:paraId="7572D411">
            <w:pPr>
              <w:spacing w:before="1" w:line="222" w:lineRule="auto"/>
              <w:ind w:left="44"/>
              <w:jc w:val="both"/>
              <w:rPr>
                <w:rFonts w:ascii="宋体" w:hAnsi="宋体" w:eastAsia="宋体" w:cs="宋体"/>
                <w:b w:val="0"/>
                <w:bCs w:val="0"/>
                <w:sz w:val="41"/>
                <w:szCs w:val="41"/>
              </w:rPr>
            </w:pPr>
            <w:r>
              <w:rPr>
                <w:rFonts w:ascii="宋体" w:hAnsi="宋体" w:eastAsia="宋体" w:cs="宋体"/>
                <w:b w:val="0"/>
                <w:bCs w:val="0"/>
                <w:spacing w:val="7"/>
                <w:sz w:val="41"/>
                <w:szCs w:val="41"/>
              </w:rPr>
              <w:t>《湖南省劳动保障监察条例》第六条第(九)项劳动保障行政部门对用人</w:t>
            </w:r>
          </w:p>
          <w:p w14:paraId="607B7B2D">
            <w:pPr>
              <w:spacing w:before="40" w:line="223" w:lineRule="auto"/>
              <w:jc w:val="both"/>
              <w:rPr>
                <w:rFonts w:ascii="宋体" w:hAnsi="宋体" w:eastAsia="宋体" w:cs="宋体"/>
                <w:b w:val="0"/>
                <w:bCs w:val="0"/>
                <w:sz w:val="41"/>
                <w:szCs w:val="41"/>
              </w:rPr>
            </w:pPr>
            <w:r>
              <w:rPr>
                <w:rFonts w:ascii="宋体" w:hAnsi="宋体" w:eastAsia="宋体" w:cs="宋体"/>
                <w:b w:val="0"/>
                <w:bCs w:val="0"/>
                <w:spacing w:val="-6"/>
                <w:sz w:val="41"/>
                <w:szCs w:val="41"/>
              </w:rPr>
              <w:t>单位招用人员的情况实施监察，重点监察下列行为：(九)与劳动者建立劳</w:t>
            </w:r>
          </w:p>
          <w:p w14:paraId="27C0B3E6">
            <w:pPr>
              <w:spacing w:before="10" w:line="222" w:lineRule="auto"/>
              <w:ind w:left="74"/>
              <w:jc w:val="both"/>
              <w:rPr>
                <w:rFonts w:ascii="宋体" w:hAnsi="宋体" w:eastAsia="宋体" w:cs="宋体"/>
                <w:sz w:val="41"/>
                <w:szCs w:val="41"/>
              </w:rPr>
            </w:pPr>
            <w:r>
              <w:rPr>
                <w:rFonts w:ascii="宋体" w:hAnsi="宋体" w:eastAsia="宋体" w:cs="宋体"/>
                <w:b w:val="0"/>
                <w:bCs w:val="0"/>
                <w:spacing w:val="7"/>
                <w:sz w:val="41"/>
                <w:szCs w:val="41"/>
              </w:rPr>
              <w:t>动关系不依法订立劳动合同。</w:t>
            </w:r>
          </w:p>
        </w:tc>
        <w:tc>
          <w:tcPr>
            <w:tcW w:w="1836" w:type="dxa"/>
            <w:vAlign w:val="center"/>
          </w:tcPr>
          <w:p w14:paraId="3F780EF5">
            <w:pPr>
              <w:spacing w:before="134" w:line="224" w:lineRule="auto"/>
              <w:ind w:left="499"/>
              <w:jc w:val="both"/>
              <w:rPr>
                <w:rFonts w:ascii="宋体" w:hAnsi="宋体" w:eastAsia="宋体" w:cs="宋体"/>
                <w:sz w:val="41"/>
                <w:szCs w:val="41"/>
              </w:rPr>
            </w:pPr>
            <w:r>
              <w:rPr>
                <w:rFonts w:ascii="宋体" w:hAnsi="宋体" w:eastAsia="宋体" w:cs="宋体"/>
                <w:spacing w:val="16"/>
                <w:sz w:val="41"/>
                <w:szCs w:val="41"/>
              </w:rPr>
              <w:t>罚款</w:t>
            </w:r>
          </w:p>
        </w:tc>
        <w:tc>
          <w:tcPr>
            <w:tcW w:w="4788" w:type="dxa"/>
            <w:vAlign w:val="center"/>
          </w:tcPr>
          <w:p w14:paraId="26AAC03F">
            <w:pPr>
              <w:spacing w:before="133" w:line="221" w:lineRule="auto"/>
              <w:ind w:left="8"/>
              <w:jc w:val="both"/>
              <w:rPr>
                <w:rFonts w:hint="eastAsia" w:ascii="宋体" w:hAnsi="宋体" w:eastAsia="宋体" w:cs="宋体"/>
                <w:sz w:val="41"/>
                <w:szCs w:val="41"/>
                <w:lang w:eastAsia="zh-CN"/>
              </w:rPr>
            </w:pPr>
            <w:r>
              <w:rPr>
                <w:rFonts w:hint="eastAsia" w:ascii="宋体" w:hAnsi="宋体" w:eastAsia="宋体" w:cs="宋体"/>
                <w:spacing w:val="24"/>
                <w:sz w:val="41"/>
                <w:szCs w:val="41"/>
                <w:lang w:eastAsia="zh-CN"/>
              </w:rPr>
              <w:t>具有“从轻处罚”情形之一的</w:t>
            </w:r>
          </w:p>
        </w:tc>
        <w:tc>
          <w:tcPr>
            <w:tcW w:w="2025" w:type="dxa"/>
            <w:vAlign w:val="center"/>
          </w:tcPr>
          <w:p w14:paraId="2CCEB794">
            <w:pPr>
              <w:pStyle w:val="7"/>
              <w:spacing w:line="244" w:lineRule="auto"/>
              <w:jc w:val="both"/>
            </w:pPr>
          </w:p>
          <w:p w14:paraId="35BCF965">
            <w:pPr>
              <w:spacing w:before="133" w:line="225" w:lineRule="auto"/>
              <w:ind w:left="32" w:right="304" w:hanging="9"/>
              <w:jc w:val="both"/>
              <w:rPr>
                <w:rFonts w:hint="eastAsia" w:ascii="宋体" w:hAnsi="宋体" w:eastAsia="宋体" w:cs="宋体"/>
                <w:sz w:val="41"/>
                <w:szCs w:val="41"/>
                <w:lang w:eastAsia="zh-CN"/>
              </w:rPr>
            </w:pPr>
            <w:r>
              <w:rPr>
                <w:rFonts w:hint="eastAsia" w:ascii="宋体" w:hAnsi="宋体" w:eastAsia="宋体" w:cs="宋体"/>
                <w:spacing w:val="13"/>
                <w:sz w:val="41"/>
                <w:szCs w:val="41"/>
                <w:lang w:eastAsia="zh-CN"/>
              </w:rPr>
              <w:t>从轻处罚</w:t>
            </w:r>
          </w:p>
        </w:tc>
        <w:tc>
          <w:tcPr>
            <w:tcW w:w="2210" w:type="dxa"/>
            <w:vAlign w:val="center"/>
          </w:tcPr>
          <w:p w14:paraId="27F0DC9D">
            <w:pPr>
              <w:spacing w:before="134" w:line="215" w:lineRule="auto"/>
              <w:ind w:right="28" w:firstLine="195"/>
              <w:jc w:val="both"/>
              <w:rPr>
                <w:rFonts w:ascii="宋体" w:hAnsi="宋体" w:eastAsia="宋体" w:cs="宋体"/>
                <w:sz w:val="41"/>
                <w:szCs w:val="41"/>
              </w:rPr>
            </w:pPr>
            <w:r>
              <w:rPr>
                <w:rFonts w:ascii="宋体" w:hAnsi="宋体" w:eastAsia="宋体" w:cs="宋体"/>
                <w:spacing w:val="-15"/>
                <w:sz w:val="41"/>
                <w:szCs w:val="41"/>
              </w:rPr>
              <w:t>处罚标准按</w:t>
            </w:r>
            <w:r>
              <w:rPr>
                <w:rFonts w:ascii="宋体" w:hAnsi="宋体" w:eastAsia="宋体" w:cs="宋体"/>
                <w:spacing w:val="23"/>
                <w:sz w:val="41"/>
                <w:szCs w:val="41"/>
              </w:rPr>
              <w:t>照湘人社规</w:t>
            </w:r>
            <w:r>
              <w:rPr>
                <w:rFonts w:ascii="宋体" w:hAnsi="宋体" w:eastAsia="宋体" w:cs="宋体"/>
                <w:spacing w:val="-23"/>
                <w:sz w:val="41"/>
                <w:szCs w:val="41"/>
              </w:rPr>
              <w:t>〔2021〕18</w:t>
            </w:r>
            <w:r>
              <w:rPr>
                <w:rFonts w:ascii="宋体" w:hAnsi="宋体" w:eastAsia="宋体" w:cs="宋体"/>
                <w:spacing w:val="25"/>
                <w:sz w:val="41"/>
                <w:szCs w:val="41"/>
              </w:rPr>
              <w:t>号文件规定</w:t>
            </w:r>
            <w:r>
              <w:rPr>
                <w:rFonts w:ascii="宋体" w:hAnsi="宋体" w:eastAsia="宋体" w:cs="宋体"/>
                <w:spacing w:val="80"/>
                <w:sz w:val="41"/>
                <w:szCs w:val="41"/>
              </w:rPr>
              <w:t>执行</w:t>
            </w:r>
          </w:p>
        </w:tc>
      </w:tr>
      <w:tr w14:paraId="10C48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8" w:hRule="atLeast"/>
        </w:trPr>
        <w:tc>
          <w:tcPr>
            <w:tcW w:w="1145" w:type="dxa"/>
            <w:vAlign w:val="center"/>
          </w:tcPr>
          <w:p w14:paraId="20674147">
            <w:pPr>
              <w:pStyle w:val="7"/>
              <w:spacing w:line="241" w:lineRule="auto"/>
              <w:jc w:val="both"/>
            </w:pPr>
          </w:p>
          <w:p w14:paraId="3CE2E617">
            <w:pPr>
              <w:spacing w:before="133" w:line="186" w:lineRule="auto"/>
              <w:ind w:left="359"/>
              <w:jc w:val="both"/>
              <w:rPr>
                <w:rFonts w:ascii="宋体" w:hAnsi="宋体" w:eastAsia="宋体" w:cs="宋体"/>
                <w:sz w:val="41"/>
                <w:szCs w:val="41"/>
              </w:rPr>
            </w:pPr>
            <w:r>
              <w:rPr>
                <w:rFonts w:ascii="宋体" w:hAnsi="宋体" w:eastAsia="宋体" w:cs="宋体"/>
                <w:spacing w:val="-10"/>
                <w:sz w:val="41"/>
                <w:szCs w:val="41"/>
              </w:rPr>
              <w:t>17</w:t>
            </w:r>
          </w:p>
        </w:tc>
        <w:tc>
          <w:tcPr>
            <w:tcW w:w="3112" w:type="dxa"/>
            <w:vAlign w:val="center"/>
          </w:tcPr>
          <w:p w14:paraId="246DA93A">
            <w:pPr>
              <w:pStyle w:val="7"/>
              <w:jc w:val="both"/>
            </w:pPr>
          </w:p>
          <w:p w14:paraId="0D91D874">
            <w:pPr>
              <w:spacing w:before="133" w:line="214" w:lineRule="auto"/>
              <w:ind w:left="87" w:right="56" w:firstLine="9"/>
              <w:jc w:val="both"/>
              <w:rPr>
                <w:rFonts w:ascii="宋体" w:hAnsi="宋体" w:eastAsia="宋体" w:cs="宋体"/>
                <w:sz w:val="41"/>
                <w:szCs w:val="41"/>
              </w:rPr>
            </w:pPr>
            <w:r>
              <w:rPr>
                <w:rFonts w:ascii="宋体" w:hAnsi="宋体" w:eastAsia="宋体" w:cs="宋体"/>
                <w:spacing w:val="11"/>
                <w:sz w:val="41"/>
                <w:szCs w:val="41"/>
              </w:rPr>
              <w:t>用人单位违反劳动保障法律法规</w:t>
            </w:r>
            <w:r>
              <w:rPr>
                <w:rFonts w:ascii="宋体" w:hAnsi="宋体" w:eastAsia="宋体" w:cs="宋体"/>
                <w:spacing w:val="13"/>
                <w:sz w:val="41"/>
                <w:szCs w:val="41"/>
              </w:rPr>
              <w:t>的规定延长劳动</w:t>
            </w:r>
            <w:r>
              <w:rPr>
                <w:rFonts w:ascii="宋体" w:hAnsi="宋体" w:eastAsia="宋体" w:cs="宋体"/>
                <w:spacing w:val="15"/>
                <w:sz w:val="41"/>
                <w:szCs w:val="41"/>
              </w:rPr>
              <w:t>者工作时间</w:t>
            </w:r>
          </w:p>
        </w:tc>
        <w:tc>
          <w:tcPr>
            <w:tcW w:w="13583" w:type="dxa"/>
            <w:vAlign w:val="center"/>
          </w:tcPr>
          <w:p w14:paraId="39DEFFD1">
            <w:pPr>
              <w:pStyle w:val="7"/>
              <w:spacing w:line="290" w:lineRule="auto"/>
              <w:jc w:val="both"/>
            </w:pPr>
          </w:p>
          <w:p w14:paraId="4E6F3897">
            <w:pPr>
              <w:spacing w:before="134" w:line="209" w:lineRule="auto"/>
              <w:ind w:right="6"/>
              <w:jc w:val="both"/>
              <w:rPr>
                <w:rFonts w:ascii="宋体" w:hAnsi="宋体" w:eastAsia="宋体" w:cs="宋体"/>
                <w:b w:val="0"/>
                <w:bCs w:val="0"/>
                <w:sz w:val="41"/>
                <w:szCs w:val="41"/>
              </w:rPr>
            </w:pPr>
            <w:r>
              <w:rPr>
                <w:rFonts w:ascii="宋体" w:hAnsi="宋体" w:eastAsia="宋体" w:cs="宋体"/>
                <w:b w:val="0"/>
                <w:bCs w:val="0"/>
                <w:spacing w:val="-5"/>
                <w:sz w:val="41"/>
                <w:szCs w:val="41"/>
              </w:rPr>
              <w:t>《中华人民共和国劳动法》第九十条用人单位违反本法规定，延长劳动者工</w:t>
            </w:r>
          </w:p>
          <w:p w14:paraId="6F7C85BA">
            <w:pPr>
              <w:spacing w:line="221" w:lineRule="auto"/>
              <w:ind w:left="28"/>
              <w:jc w:val="both"/>
              <w:rPr>
                <w:rFonts w:ascii="宋体" w:hAnsi="宋体" w:eastAsia="宋体" w:cs="宋体"/>
                <w:b w:val="0"/>
                <w:bCs w:val="0"/>
                <w:sz w:val="41"/>
                <w:szCs w:val="41"/>
              </w:rPr>
            </w:pPr>
            <w:r>
              <w:rPr>
                <w:rFonts w:ascii="宋体" w:hAnsi="宋体" w:eastAsia="宋体" w:cs="宋体"/>
                <w:b w:val="0"/>
                <w:bCs w:val="0"/>
                <w:spacing w:val="7"/>
                <w:sz w:val="41"/>
                <w:szCs w:val="41"/>
              </w:rPr>
              <w:t>作时间的，由劳动行政部门给予警告，责令改正，并可以处以罚款。</w:t>
            </w:r>
          </w:p>
          <w:p w14:paraId="4AA94385">
            <w:pPr>
              <w:spacing w:before="42" w:line="215" w:lineRule="auto"/>
              <w:ind w:left="40" w:hanging="33"/>
              <w:jc w:val="both"/>
              <w:rPr>
                <w:rFonts w:ascii="宋体" w:hAnsi="宋体" w:eastAsia="宋体" w:cs="宋体"/>
                <w:sz w:val="41"/>
                <w:szCs w:val="41"/>
              </w:rPr>
            </w:pPr>
            <w:r>
              <w:rPr>
                <w:rFonts w:ascii="宋体" w:hAnsi="宋体" w:eastAsia="宋体" w:cs="宋体"/>
                <w:spacing w:val="-5"/>
                <w:sz w:val="41"/>
                <w:szCs w:val="41"/>
              </w:rPr>
              <w:t>《劳动保障监察条例》第二十五条用人单位违反劳动保障法律、法规或</w:t>
            </w:r>
            <w:r>
              <w:rPr>
                <w:rFonts w:ascii="宋体" w:hAnsi="宋体" w:eastAsia="宋体" w:cs="宋体"/>
                <w:spacing w:val="-6"/>
                <w:sz w:val="41"/>
                <w:szCs w:val="41"/>
              </w:rPr>
              <w:t>者规</w:t>
            </w:r>
            <w:r>
              <w:rPr>
                <w:rFonts w:ascii="宋体" w:hAnsi="宋体" w:eastAsia="宋体" w:cs="宋体"/>
                <w:sz w:val="41"/>
                <w:szCs w:val="41"/>
              </w:rPr>
              <w:t>章延长劳动者工作时间的，由劳动保障行政部门给予警告，责令限期改正，</w:t>
            </w:r>
            <w:r>
              <w:rPr>
                <w:rFonts w:ascii="宋体" w:hAnsi="宋体" w:eastAsia="宋体" w:cs="宋体"/>
                <w:spacing w:val="-5"/>
                <w:sz w:val="41"/>
                <w:szCs w:val="41"/>
              </w:rPr>
              <w:t>并可以按照受侵害的劳动者每人100元以上500元以下的标准计算，处以罚款</w:t>
            </w:r>
            <w:r>
              <w:rPr>
                <w:rFonts w:ascii="宋体" w:hAnsi="宋体" w:eastAsia="宋体" w:cs="宋体"/>
                <w:spacing w:val="6"/>
                <w:sz w:val="41"/>
                <w:szCs w:val="41"/>
              </w:rPr>
              <w:t>《湖南省劳动保障监察条例》第三十条用人单位有本条例第七条第(九)项</w:t>
            </w:r>
            <w:r>
              <w:rPr>
                <w:rFonts w:ascii="宋体" w:hAnsi="宋体" w:eastAsia="宋体" w:cs="宋体"/>
                <w:spacing w:val="1"/>
                <w:sz w:val="41"/>
                <w:szCs w:val="41"/>
              </w:rPr>
              <w:t>规定情形的，由人力资源和社会保障部门给予警告，责令限期</w:t>
            </w:r>
            <w:r>
              <w:rPr>
                <w:rFonts w:ascii="宋体" w:hAnsi="宋体" w:eastAsia="宋体" w:cs="宋体"/>
                <w:sz w:val="41"/>
                <w:szCs w:val="41"/>
              </w:rPr>
              <w:t>改正，并可以</w:t>
            </w:r>
            <w:r>
              <w:rPr>
                <w:rFonts w:ascii="宋体" w:hAnsi="宋体" w:eastAsia="宋体" w:cs="宋体"/>
                <w:spacing w:val="8"/>
                <w:sz w:val="41"/>
                <w:szCs w:val="41"/>
              </w:rPr>
              <w:t>按照受侵害的劳动者每人一百元以上五百元以下的标准，处以罚款。</w:t>
            </w:r>
          </w:p>
          <w:p w14:paraId="35B5A274">
            <w:pPr>
              <w:spacing w:before="6" w:line="216" w:lineRule="auto"/>
              <w:ind w:left="5" w:right="110" w:firstLine="89"/>
              <w:jc w:val="both"/>
              <w:rPr>
                <w:rFonts w:ascii="宋体" w:hAnsi="宋体" w:eastAsia="宋体" w:cs="宋体"/>
                <w:sz w:val="41"/>
                <w:szCs w:val="41"/>
              </w:rPr>
            </w:pPr>
            <w:r>
              <w:rPr>
                <w:rFonts w:ascii="宋体" w:hAnsi="宋体" w:eastAsia="宋体" w:cs="宋体"/>
                <w:spacing w:val="8"/>
                <w:sz w:val="41"/>
                <w:szCs w:val="41"/>
              </w:rPr>
              <w:t>《湖南省劳动保障监察条例》第七条第(九)</w:t>
            </w:r>
            <w:r>
              <w:rPr>
                <w:rFonts w:ascii="宋体" w:hAnsi="宋体" w:eastAsia="宋体" w:cs="宋体"/>
                <w:spacing w:val="7"/>
                <w:sz w:val="41"/>
                <w:szCs w:val="41"/>
              </w:rPr>
              <w:t>项劳动保障行政部门对用人单</w:t>
            </w:r>
            <w:r>
              <w:rPr>
                <w:rFonts w:ascii="宋体" w:hAnsi="宋体" w:eastAsia="宋体" w:cs="宋体"/>
                <w:spacing w:val="8"/>
                <w:sz w:val="41"/>
                <w:szCs w:val="41"/>
              </w:rPr>
              <w:t>位劳动用工的情况实施监察，重点监察下列行为：(九)违反劳动保障法律法规的规定延长劳动者工作时间。</w:t>
            </w:r>
          </w:p>
        </w:tc>
        <w:tc>
          <w:tcPr>
            <w:tcW w:w="1836" w:type="dxa"/>
            <w:vAlign w:val="center"/>
          </w:tcPr>
          <w:p w14:paraId="7660F8FD">
            <w:pPr>
              <w:pStyle w:val="7"/>
              <w:spacing w:line="252" w:lineRule="auto"/>
              <w:jc w:val="both"/>
            </w:pPr>
          </w:p>
          <w:p w14:paraId="248D67BF">
            <w:pPr>
              <w:spacing w:before="133" w:line="222" w:lineRule="auto"/>
              <w:ind w:left="705" w:right="27" w:hanging="624"/>
              <w:jc w:val="both"/>
              <w:rPr>
                <w:rFonts w:ascii="宋体" w:hAnsi="宋体" w:eastAsia="宋体" w:cs="宋体"/>
                <w:sz w:val="41"/>
                <w:szCs w:val="41"/>
              </w:rPr>
            </w:pPr>
            <w:r>
              <w:rPr>
                <w:rFonts w:ascii="宋体" w:hAnsi="宋体" w:eastAsia="宋体" w:cs="宋体"/>
                <w:spacing w:val="20"/>
                <w:sz w:val="41"/>
                <w:szCs w:val="41"/>
              </w:rPr>
              <w:t>警告；罚</w:t>
            </w:r>
            <w:r>
              <w:rPr>
                <w:rFonts w:ascii="宋体" w:hAnsi="宋体" w:eastAsia="宋体" w:cs="宋体"/>
                <w:sz w:val="41"/>
                <w:szCs w:val="41"/>
              </w:rPr>
              <w:t>款</w:t>
            </w:r>
          </w:p>
        </w:tc>
        <w:tc>
          <w:tcPr>
            <w:tcW w:w="4788" w:type="dxa"/>
            <w:vAlign w:val="center"/>
          </w:tcPr>
          <w:p w14:paraId="5AD58475">
            <w:pPr>
              <w:spacing w:before="133" w:line="237" w:lineRule="auto"/>
              <w:ind w:left="8"/>
              <w:jc w:val="both"/>
              <w:rPr>
                <w:rFonts w:hint="eastAsia" w:ascii="宋体" w:hAnsi="宋体" w:eastAsia="宋体" w:cs="宋体"/>
                <w:sz w:val="41"/>
                <w:szCs w:val="41"/>
                <w:lang w:eastAsia="zh-CN"/>
              </w:rPr>
            </w:pPr>
            <w:r>
              <w:rPr>
                <w:rFonts w:hint="eastAsia" w:ascii="宋体" w:hAnsi="宋体" w:eastAsia="宋体" w:cs="宋体"/>
                <w:spacing w:val="24"/>
                <w:sz w:val="41"/>
                <w:szCs w:val="41"/>
                <w:lang w:eastAsia="zh-CN"/>
              </w:rPr>
              <w:t>具有“从轻处罚”情形之一的</w:t>
            </w:r>
          </w:p>
        </w:tc>
        <w:tc>
          <w:tcPr>
            <w:tcW w:w="2025" w:type="dxa"/>
            <w:vAlign w:val="center"/>
          </w:tcPr>
          <w:p w14:paraId="58344FE9">
            <w:pPr>
              <w:spacing w:before="133" w:line="219" w:lineRule="auto"/>
              <w:ind w:left="32" w:right="253" w:firstLine="41"/>
              <w:jc w:val="both"/>
              <w:rPr>
                <w:rFonts w:hint="eastAsia" w:ascii="宋体" w:hAnsi="宋体" w:eastAsia="宋体" w:cs="宋体"/>
                <w:sz w:val="41"/>
                <w:szCs w:val="41"/>
                <w:lang w:eastAsia="zh-CN"/>
              </w:rPr>
            </w:pPr>
            <w:r>
              <w:rPr>
                <w:rFonts w:hint="eastAsia" w:ascii="宋体" w:hAnsi="宋体" w:eastAsia="宋体" w:cs="宋体"/>
                <w:spacing w:val="13"/>
                <w:sz w:val="41"/>
                <w:szCs w:val="41"/>
                <w:lang w:eastAsia="zh-CN"/>
              </w:rPr>
              <w:t>从轻处罚</w:t>
            </w:r>
          </w:p>
        </w:tc>
        <w:tc>
          <w:tcPr>
            <w:tcW w:w="2210" w:type="dxa"/>
            <w:vAlign w:val="center"/>
          </w:tcPr>
          <w:p w14:paraId="2922CBD9">
            <w:pPr>
              <w:tabs>
                <w:tab w:val="left" w:pos="266"/>
              </w:tabs>
              <w:spacing w:before="133" w:line="220" w:lineRule="auto"/>
              <w:ind w:left="59" w:right="28"/>
              <w:jc w:val="both"/>
              <w:rPr>
                <w:rFonts w:ascii="宋体" w:hAnsi="宋体" w:eastAsia="宋体" w:cs="宋体"/>
                <w:sz w:val="41"/>
                <w:szCs w:val="41"/>
              </w:rPr>
            </w:pPr>
            <w:r>
              <w:rPr>
                <w:rFonts w:ascii="宋体" w:hAnsi="宋体" w:eastAsia="宋体" w:cs="宋体"/>
                <w:spacing w:val="12"/>
                <w:sz w:val="41"/>
                <w:szCs w:val="41"/>
              </w:rPr>
              <w:t>处罚标准按</w:t>
            </w:r>
            <w:r>
              <w:rPr>
                <w:rFonts w:ascii="宋体" w:hAnsi="宋体" w:eastAsia="宋体" w:cs="宋体"/>
                <w:spacing w:val="11"/>
                <w:sz w:val="41"/>
                <w:szCs w:val="41"/>
              </w:rPr>
              <w:t>照湘人社规</w:t>
            </w:r>
            <w:r>
              <w:rPr>
                <w:rFonts w:ascii="宋体" w:hAnsi="宋体" w:eastAsia="宋体" w:cs="宋体"/>
                <w:spacing w:val="-15"/>
                <w:sz w:val="40"/>
                <w:szCs w:val="40"/>
              </w:rPr>
              <w:t>〔2021〕</w:t>
            </w:r>
            <w:r>
              <w:rPr>
                <w:rFonts w:ascii="宋体" w:hAnsi="宋体" w:eastAsia="宋体" w:cs="宋体"/>
                <w:spacing w:val="-8"/>
                <w:sz w:val="41"/>
                <w:szCs w:val="41"/>
              </w:rPr>
              <w:t>18</w:t>
            </w:r>
            <w:r>
              <w:rPr>
                <w:rFonts w:ascii="宋体" w:hAnsi="宋体" w:eastAsia="宋体" w:cs="宋体"/>
                <w:spacing w:val="13"/>
                <w:sz w:val="41"/>
                <w:szCs w:val="41"/>
              </w:rPr>
              <w:t>号文件规定</w:t>
            </w:r>
            <w:r>
              <w:rPr>
                <w:rFonts w:ascii="宋体" w:hAnsi="宋体" w:eastAsia="宋体" w:cs="宋体"/>
                <w:spacing w:val="18"/>
                <w:sz w:val="41"/>
                <w:szCs w:val="41"/>
              </w:rPr>
              <w:t>执行</w:t>
            </w:r>
          </w:p>
        </w:tc>
      </w:tr>
    </w:tbl>
    <w:p w14:paraId="448D0D27">
      <w:pPr>
        <w:rPr>
          <w:rFonts w:ascii="Arial"/>
          <w:sz w:val="21"/>
        </w:rPr>
      </w:pPr>
    </w:p>
    <w:p w14:paraId="3D911789">
      <w:pPr>
        <w:rPr>
          <w:rFonts w:ascii="Arial" w:hAnsi="Arial" w:eastAsia="Arial" w:cs="Arial"/>
          <w:sz w:val="21"/>
          <w:szCs w:val="21"/>
        </w:rPr>
        <w:sectPr>
          <w:footerReference r:id="rId28" w:type="default"/>
          <w:pgSz w:w="31680" w:h="22443"/>
          <w:pgMar w:top="1907" w:right="1425" w:bottom="2383" w:left="1549" w:header="0" w:footer="1930" w:gutter="0"/>
          <w:cols w:space="720" w:num="1"/>
        </w:sectPr>
      </w:pPr>
    </w:p>
    <w:p w14:paraId="78413886">
      <w:pPr>
        <w:spacing w:before="51"/>
      </w:pPr>
    </w:p>
    <w:p w14:paraId="58425411">
      <w:pPr>
        <w:spacing w:before="51"/>
      </w:pPr>
    </w:p>
    <w:tbl>
      <w:tblPr>
        <w:tblStyle w:val="6"/>
        <w:tblW w:w="2817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1"/>
        <w:gridCol w:w="3075"/>
        <w:gridCol w:w="13307"/>
        <w:gridCol w:w="1805"/>
        <w:gridCol w:w="4664"/>
        <w:gridCol w:w="1990"/>
        <w:gridCol w:w="2190"/>
      </w:tblGrid>
      <w:tr w14:paraId="540A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8" w:hRule="atLeast"/>
        </w:trPr>
        <w:tc>
          <w:tcPr>
            <w:tcW w:w="1141" w:type="dxa"/>
            <w:vAlign w:val="center"/>
          </w:tcPr>
          <w:p w14:paraId="13191EA4">
            <w:pPr>
              <w:spacing w:before="133" w:line="185" w:lineRule="auto"/>
              <w:ind w:left="479"/>
              <w:jc w:val="both"/>
              <w:rPr>
                <w:rFonts w:ascii="宋体" w:hAnsi="宋体" w:eastAsia="宋体" w:cs="宋体"/>
                <w:sz w:val="41"/>
                <w:szCs w:val="41"/>
              </w:rPr>
            </w:pPr>
            <w:r>
              <w:rPr>
                <w:rFonts w:ascii="宋体" w:hAnsi="宋体" w:eastAsia="宋体" w:cs="宋体"/>
                <w:spacing w:val="-11"/>
                <w:sz w:val="41"/>
                <w:szCs w:val="41"/>
              </w:rPr>
              <w:t>18</w:t>
            </w:r>
          </w:p>
        </w:tc>
        <w:tc>
          <w:tcPr>
            <w:tcW w:w="3075" w:type="dxa"/>
            <w:vAlign w:val="center"/>
          </w:tcPr>
          <w:p w14:paraId="759D6F5D">
            <w:pPr>
              <w:pStyle w:val="7"/>
              <w:spacing w:line="268" w:lineRule="auto"/>
              <w:jc w:val="both"/>
            </w:pPr>
          </w:p>
          <w:p w14:paraId="68B2C949">
            <w:pPr>
              <w:spacing w:before="133" w:line="216" w:lineRule="auto"/>
              <w:ind w:left="13" w:right="26" w:hanging="4"/>
              <w:jc w:val="both"/>
              <w:rPr>
                <w:rFonts w:ascii="宋体" w:hAnsi="宋体" w:eastAsia="宋体" w:cs="宋体"/>
                <w:sz w:val="41"/>
                <w:szCs w:val="41"/>
              </w:rPr>
            </w:pPr>
            <w:r>
              <w:rPr>
                <w:rFonts w:ascii="宋体" w:hAnsi="宋体" w:eastAsia="宋体" w:cs="宋体"/>
                <w:spacing w:val="7"/>
                <w:sz w:val="41"/>
                <w:szCs w:val="41"/>
              </w:rPr>
              <w:t>用人单位克扣或</w:t>
            </w:r>
            <w:r>
              <w:rPr>
                <w:rFonts w:ascii="宋体" w:hAnsi="宋体" w:eastAsia="宋体" w:cs="宋体"/>
                <w:spacing w:val="8"/>
                <w:sz w:val="41"/>
                <w:szCs w:val="41"/>
              </w:rPr>
              <w:t>者无故拖欠劳动</w:t>
            </w:r>
            <w:r>
              <w:rPr>
                <w:rFonts w:ascii="宋体" w:hAnsi="宋体" w:eastAsia="宋体" w:cs="宋体"/>
                <w:spacing w:val="22"/>
                <w:sz w:val="41"/>
                <w:szCs w:val="41"/>
              </w:rPr>
              <w:t>者工资；克扣或</w:t>
            </w:r>
            <w:r>
              <w:rPr>
                <w:rFonts w:ascii="宋体" w:hAnsi="宋体" w:eastAsia="宋体" w:cs="宋体"/>
                <w:spacing w:val="14"/>
                <w:sz w:val="41"/>
                <w:szCs w:val="41"/>
              </w:rPr>
              <w:t>者无故拖欠劳动</w:t>
            </w:r>
            <w:r>
              <w:rPr>
                <w:rFonts w:ascii="宋体" w:hAnsi="宋体" w:eastAsia="宋体" w:cs="宋体"/>
                <w:spacing w:val="22"/>
                <w:sz w:val="41"/>
                <w:szCs w:val="41"/>
              </w:rPr>
              <w:t>者延长工作时间</w:t>
            </w:r>
            <w:r>
              <w:rPr>
                <w:rFonts w:ascii="宋体" w:hAnsi="宋体" w:eastAsia="宋体" w:cs="宋体"/>
                <w:spacing w:val="20"/>
                <w:sz w:val="41"/>
                <w:szCs w:val="41"/>
              </w:rPr>
              <w:t>工资报酬；支付劳动者的工资低</w:t>
            </w:r>
            <w:r>
              <w:rPr>
                <w:rFonts w:ascii="宋体" w:hAnsi="宋体" w:eastAsia="宋体" w:cs="宋体"/>
                <w:spacing w:val="21"/>
                <w:sz w:val="41"/>
                <w:szCs w:val="41"/>
              </w:rPr>
              <w:t>于当地最低工资</w:t>
            </w:r>
            <w:r>
              <w:rPr>
                <w:rFonts w:ascii="宋体" w:hAnsi="宋体" w:eastAsia="宋体" w:cs="宋体"/>
                <w:spacing w:val="17"/>
                <w:sz w:val="41"/>
                <w:szCs w:val="41"/>
              </w:rPr>
              <w:t>标准；解除劳动</w:t>
            </w:r>
            <w:r>
              <w:rPr>
                <w:rFonts w:ascii="宋体" w:hAnsi="宋体" w:eastAsia="宋体" w:cs="宋体"/>
                <w:spacing w:val="16"/>
                <w:sz w:val="41"/>
                <w:szCs w:val="41"/>
              </w:rPr>
              <w:t>合同后，不依法</w:t>
            </w:r>
            <w:r>
              <w:rPr>
                <w:rFonts w:ascii="宋体" w:hAnsi="宋体" w:eastAsia="宋体" w:cs="宋体"/>
                <w:spacing w:val="10"/>
                <w:sz w:val="41"/>
                <w:szCs w:val="41"/>
              </w:rPr>
              <w:t>给予劳动者经济</w:t>
            </w:r>
            <w:r>
              <w:rPr>
                <w:rFonts w:ascii="宋体" w:hAnsi="宋体" w:eastAsia="宋体" w:cs="宋体"/>
                <w:spacing w:val="46"/>
                <w:sz w:val="41"/>
                <w:szCs w:val="41"/>
              </w:rPr>
              <w:t>补偿</w:t>
            </w:r>
          </w:p>
        </w:tc>
        <w:tc>
          <w:tcPr>
            <w:tcW w:w="13307" w:type="dxa"/>
            <w:vAlign w:val="center"/>
          </w:tcPr>
          <w:p w14:paraId="7C8F9488">
            <w:pPr>
              <w:pStyle w:val="7"/>
              <w:spacing w:line="248" w:lineRule="auto"/>
              <w:jc w:val="both"/>
            </w:pPr>
          </w:p>
          <w:p w14:paraId="24EE0CC6">
            <w:pPr>
              <w:spacing w:before="133" w:line="212" w:lineRule="auto"/>
              <w:ind w:left="36" w:hanging="35"/>
              <w:jc w:val="both"/>
              <w:rPr>
                <w:rFonts w:ascii="宋体" w:hAnsi="宋体" w:eastAsia="宋体" w:cs="宋体"/>
                <w:sz w:val="41"/>
                <w:szCs w:val="41"/>
              </w:rPr>
            </w:pPr>
            <w:r>
              <w:rPr>
                <w:rFonts w:ascii="宋体" w:hAnsi="宋体" w:eastAsia="宋体" w:cs="宋体"/>
                <w:b w:val="0"/>
                <w:bCs w:val="0"/>
                <w:spacing w:val="-12"/>
                <w:sz w:val="41"/>
                <w:szCs w:val="41"/>
              </w:rPr>
              <w:t>《湖南省劳动保障监察条例》第三十一条用人单位有本条例第八条所列情形之一的，由人力资源和社会保障部门责令限期</w:t>
            </w:r>
            <w:r>
              <w:rPr>
                <w:rFonts w:ascii="宋体" w:hAnsi="宋体" w:eastAsia="宋体" w:cs="宋体"/>
                <w:b w:val="0"/>
                <w:bCs w:val="0"/>
                <w:spacing w:val="-13"/>
                <w:sz w:val="41"/>
                <w:szCs w:val="41"/>
              </w:rPr>
              <w:t>支付劳动者的工资报酬、劳动者工资低于当地最低工资标准的差额或者解除劳动合同的经济补偿金；逾期不支付的，责令按照应付金额百分之五十以上一倍以下的标准，</w:t>
            </w:r>
            <w:r>
              <w:rPr>
                <w:rFonts w:ascii="宋体" w:hAnsi="宋体" w:eastAsia="宋体" w:cs="宋体"/>
                <w:b w:val="0"/>
                <w:bCs w:val="0"/>
                <w:spacing w:val="-14"/>
                <w:sz w:val="41"/>
                <w:szCs w:val="41"/>
              </w:rPr>
              <w:t>向劳动者加</w:t>
            </w:r>
            <w:r>
              <w:rPr>
                <w:rFonts w:ascii="宋体" w:hAnsi="宋体" w:eastAsia="宋体" w:cs="宋体"/>
                <w:b w:val="0"/>
                <w:bCs w:val="0"/>
                <w:spacing w:val="3"/>
                <w:sz w:val="41"/>
                <w:szCs w:val="41"/>
              </w:rPr>
              <w:t>付赔偿金；拒不支付的，处二千元以上二万元以下的罚款。</w:t>
            </w:r>
          </w:p>
        </w:tc>
        <w:tc>
          <w:tcPr>
            <w:tcW w:w="1805" w:type="dxa"/>
            <w:vAlign w:val="center"/>
          </w:tcPr>
          <w:p w14:paraId="5356F063">
            <w:pPr>
              <w:spacing w:before="134" w:line="223" w:lineRule="auto"/>
              <w:ind w:left="484"/>
              <w:jc w:val="both"/>
              <w:rPr>
                <w:rFonts w:ascii="宋体" w:hAnsi="宋体" w:eastAsia="宋体" w:cs="宋体"/>
                <w:sz w:val="41"/>
                <w:szCs w:val="41"/>
              </w:rPr>
            </w:pPr>
            <w:r>
              <w:rPr>
                <w:rFonts w:ascii="宋体" w:hAnsi="宋体" w:eastAsia="宋体" w:cs="宋体"/>
                <w:spacing w:val="13"/>
                <w:sz w:val="41"/>
                <w:szCs w:val="41"/>
              </w:rPr>
              <w:t>罚款</w:t>
            </w:r>
          </w:p>
        </w:tc>
        <w:tc>
          <w:tcPr>
            <w:tcW w:w="4664" w:type="dxa"/>
            <w:vAlign w:val="center"/>
          </w:tcPr>
          <w:p w14:paraId="1E198667">
            <w:pPr>
              <w:spacing w:before="133" w:line="223" w:lineRule="auto"/>
              <w:ind w:left="7"/>
              <w:jc w:val="both"/>
              <w:rPr>
                <w:rFonts w:hint="eastAsia" w:ascii="宋体" w:hAnsi="宋体" w:eastAsia="宋体" w:cs="宋体"/>
                <w:sz w:val="41"/>
                <w:szCs w:val="41"/>
                <w:lang w:eastAsia="zh-CN"/>
              </w:rPr>
            </w:pPr>
            <w:r>
              <w:rPr>
                <w:rFonts w:hint="eastAsia" w:ascii="宋体" w:hAnsi="宋体" w:eastAsia="宋体" w:cs="宋体"/>
                <w:spacing w:val="12"/>
                <w:sz w:val="41"/>
                <w:szCs w:val="41"/>
                <w:lang w:eastAsia="zh-CN"/>
              </w:rPr>
              <w:t>具有“从轻处罚”情形之一的</w:t>
            </w:r>
          </w:p>
        </w:tc>
        <w:tc>
          <w:tcPr>
            <w:tcW w:w="1990" w:type="dxa"/>
            <w:vAlign w:val="center"/>
          </w:tcPr>
          <w:p w14:paraId="62608551">
            <w:pPr>
              <w:spacing w:before="133" w:line="226" w:lineRule="auto"/>
              <w:ind w:left="44" w:right="248" w:firstLine="13"/>
              <w:jc w:val="both"/>
              <w:rPr>
                <w:rFonts w:hint="eastAsia" w:ascii="宋体" w:hAnsi="宋体" w:eastAsia="宋体" w:cs="宋体"/>
                <w:sz w:val="41"/>
                <w:szCs w:val="41"/>
                <w:lang w:eastAsia="zh-CN"/>
              </w:rPr>
            </w:pPr>
            <w:r>
              <w:rPr>
                <w:rFonts w:hint="eastAsia" w:ascii="宋体" w:hAnsi="宋体" w:eastAsia="宋体" w:cs="宋体"/>
                <w:spacing w:val="9"/>
                <w:sz w:val="41"/>
                <w:szCs w:val="41"/>
                <w:lang w:eastAsia="zh-CN"/>
              </w:rPr>
              <w:t>从轻处罚</w:t>
            </w:r>
          </w:p>
        </w:tc>
        <w:tc>
          <w:tcPr>
            <w:tcW w:w="2190" w:type="dxa"/>
            <w:vAlign w:val="center"/>
          </w:tcPr>
          <w:p w14:paraId="2BBF7CE7">
            <w:pPr>
              <w:spacing w:before="133" w:line="221" w:lineRule="auto"/>
              <w:ind w:left="58"/>
              <w:jc w:val="both"/>
              <w:rPr>
                <w:rFonts w:ascii="宋体" w:hAnsi="宋体" w:eastAsia="宋体" w:cs="宋体"/>
                <w:sz w:val="41"/>
                <w:szCs w:val="41"/>
              </w:rPr>
            </w:pPr>
            <w:r>
              <w:rPr>
                <w:rFonts w:ascii="宋体" w:hAnsi="宋体" w:eastAsia="宋体" w:cs="宋体"/>
                <w:spacing w:val="8"/>
                <w:sz w:val="41"/>
                <w:szCs w:val="41"/>
              </w:rPr>
              <w:t>处罚标准按</w:t>
            </w:r>
          </w:p>
          <w:p w14:paraId="523FF928">
            <w:pPr>
              <w:spacing w:before="31" w:line="221" w:lineRule="auto"/>
              <w:ind w:left="58"/>
              <w:jc w:val="both"/>
              <w:rPr>
                <w:rFonts w:ascii="宋体" w:hAnsi="宋体" w:eastAsia="宋体" w:cs="宋体"/>
                <w:sz w:val="41"/>
                <w:szCs w:val="41"/>
              </w:rPr>
            </w:pPr>
            <w:r>
              <w:rPr>
                <w:rFonts w:ascii="宋体" w:hAnsi="宋体" w:eastAsia="宋体" w:cs="宋体"/>
                <w:spacing w:val="7"/>
                <w:sz w:val="41"/>
                <w:szCs w:val="41"/>
              </w:rPr>
              <w:t>照湘人社规</w:t>
            </w:r>
          </w:p>
          <w:p w14:paraId="313AD9B2">
            <w:pPr>
              <w:spacing w:line="186" w:lineRule="auto"/>
              <w:ind w:left="94"/>
              <w:jc w:val="both"/>
              <w:rPr>
                <w:rFonts w:ascii="宋体" w:hAnsi="宋体" w:eastAsia="宋体" w:cs="宋体"/>
                <w:sz w:val="41"/>
                <w:szCs w:val="41"/>
              </w:rPr>
            </w:pPr>
            <w:r>
              <w:rPr>
                <w:rFonts w:ascii="宋体" w:hAnsi="宋体" w:eastAsia="宋体" w:cs="宋体"/>
                <w:spacing w:val="-8"/>
                <w:sz w:val="41"/>
                <w:szCs w:val="41"/>
              </w:rPr>
              <w:t>〔2021〕18</w:t>
            </w:r>
          </w:p>
          <w:p w14:paraId="5DD85F1E">
            <w:pPr>
              <w:spacing w:line="221" w:lineRule="auto"/>
              <w:ind w:left="58"/>
              <w:jc w:val="both"/>
              <w:rPr>
                <w:rFonts w:ascii="宋体" w:hAnsi="宋体" w:eastAsia="宋体" w:cs="宋体"/>
                <w:sz w:val="41"/>
                <w:szCs w:val="41"/>
              </w:rPr>
            </w:pPr>
            <w:r>
              <w:rPr>
                <w:rFonts w:ascii="宋体" w:hAnsi="宋体" w:eastAsia="宋体" w:cs="宋体"/>
                <w:spacing w:val="9"/>
                <w:sz w:val="41"/>
                <w:szCs w:val="41"/>
              </w:rPr>
              <w:t>号文件规定</w:t>
            </w:r>
          </w:p>
          <w:p w14:paraId="38C8E77F">
            <w:pPr>
              <w:spacing w:before="36" w:line="221" w:lineRule="auto"/>
              <w:ind w:left="53"/>
              <w:jc w:val="both"/>
              <w:rPr>
                <w:rFonts w:ascii="宋体" w:hAnsi="宋体" w:eastAsia="宋体" w:cs="宋体"/>
                <w:sz w:val="41"/>
                <w:szCs w:val="41"/>
              </w:rPr>
            </w:pPr>
            <w:r>
              <w:rPr>
                <w:rFonts w:ascii="宋体" w:hAnsi="宋体" w:eastAsia="宋体" w:cs="宋体"/>
                <w:spacing w:val="14"/>
                <w:sz w:val="41"/>
                <w:szCs w:val="41"/>
              </w:rPr>
              <w:t>执行</w:t>
            </w:r>
          </w:p>
        </w:tc>
      </w:tr>
      <w:tr w14:paraId="28255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0" w:hRule="atLeast"/>
        </w:trPr>
        <w:tc>
          <w:tcPr>
            <w:tcW w:w="1141" w:type="dxa"/>
            <w:vAlign w:val="center"/>
          </w:tcPr>
          <w:p w14:paraId="13E6D64A">
            <w:pPr>
              <w:spacing w:before="133" w:line="185" w:lineRule="auto"/>
              <w:ind w:left="479"/>
              <w:jc w:val="both"/>
              <w:rPr>
                <w:rFonts w:ascii="宋体" w:hAnsi="宋体" w:eastAsia="宋体" w:cs="宋体"/>
                <w:sz w:val="41"/>
                <w:szCs w:val="41"/>
              </w:rPr>
            </w:pPr>
            <w:r>
              <w:rPr>
                <w:rFonts w:ascii="宋体" w:hAnsi="宋体" w:eastAsia="宋体" w:cs="宋体"/>
                <w:spacing w:val="-11"/>
                <w:sz w:val="41"/>
                <w:szCs w:val="41"/>
              </w:rPr>
              <w:t>19</w:t>
            </w:r>
          </w:p>
        </w:tc>
        <w:tc>
          <w:tcPr>
            <w:tcW w:w="3075" w:type="dxa"/>
            <w:vAlign w:val="center"/>
          </w:tcPr>
          <w:p w14:paraId="2D5CFF45">
            <w:pPr>
              <w:spacing w:before="134" w:line="218" w:lineRule="auto"/>
              <w:ind w:left="112" w:right="30"/>
              <w:jc w:val="both"/>
              <w:rPr>
                <w:rFonts w:ascii="宋体" w:hAnsi="宋体" w:eastAsia="宋体" w:cs="宋体"/>
                <w:sz w:val="41"/>
                <w:szCs w:val="41"/>
              </w:rPr>
            </w:pPr>
            <w:r>
              <w:rPr>
                <w:rFonts w:ascii="宋体" w:hAnsi="宋体" w:eastAsia="宋体" w:cs="宋体"/>
                <w:spacing w:val="8"/>
                <w:sz w:val="41"/>
                <w:szCs w:val="41"/>
              </w:rPr>
              <w:t>用人单位未制定工资支付制度</w:t>
            </w:r>
          </w:p>
          <w:p w14:paraId="1CE7C954">
            <w:pPr>
              <w:spacing w:before="4" w:line="212" w:lineRule="auto"/>
              <w:ind w:left="4" w:right="30" w:firstLine="76"/>
              <w:jc w:val="both"/>
              <w:rPr>
                <w:rFonts w:ascii="宋体" w:hAnsi="宋体" w:eastAsia="宋体" w:cs="宋体"/>
                <w:sz w:val="41"/>
                <w:szCs w:val="41"/>
              </w:rPr>
            </w:pPr>
            <w:r>
              <w:rPr>
                <w:rFonts w:ascii="宋体" w:hAnsi="宋体" w:eastAsia="宋体" w:cs="宋体"/>
                <w:spacing w:val="8"/>
                <w:sz w:val="41"/>
                <w:szCs w:val="41"/>
              </w:rPr>
              <w:t>的；制定的工资</w:t>
            </w:r>
            <w:r>
              <w:rPr>
                <w:rFonts w:ascii="宋体" w:hAnsi="宋体" w:eastAsia="宋体" w:cs="宋体"/>
                <w:spacing w:val="23"/>
                <w:sz w:val="41"/>
                <w:szCs w:val="41"/>
              </w:rPr>
              <w:t>支付制度未向劳</w:t>
            </w:r>
            <w:r>
              <w:rPr>
                <w:rFonts w:ascii="宋体" w:hAnsi="宋体" w:eastAsia="宋体" w:cs="宋体"/>
                <w:spacing w:val="7"/>
                <w:sz w:val="41"/>
                <w:szCs w:val="41"/>
              </w:rPr>
              <w:t>动者公布的；未</w:t>
            </w:r>
            <w:r>
              <w:rPr>
                <w:rFonts w:ascii="宋体" w:hAnsi="宋体" w:eastAsia="宋体" w:cs="宋体"/>
                <w:spacing w:val="23"/>
                <w:sz w:val="41"/>
                <w:szCs w:val="41"/>
              </w:rPr>
              <w:t>向劳动者本人提</w:t>
            </w:r>
            <w:r>
              <w:rPr>
                <w:rFonts w:ascii="宋体" w:hAnsi="宋体" w:eastAsia="宋体" w:cs="宋体"/>
                <w:spacing w:val="13"/>
                <w:sz w:val="41"/>
                <w:szCs w:val="41"/>
              </w:rPr>
              <w:t>供工资支付清单</w:t>
            </w:r>
            <w:r>
              <w:rPr>
                <w:rFonts w:ascii="宋体" w:hAnsi="宋体" w:eastAsia="宋体" w:cs="宋体"/>
                <w:spacing w:val="22"/>
                <w:sz w:val="41"/>
                <w:szCs w:val="41"/>
              </w:rPr>
              <w:t>的；未保存工资</w:t>
            </w:r>
            <w:r>
              <w:rPr>
                <w:rFonts w:ascii="宋体" w:hAnsi="宋体" w:eastAsia="宋体" w:cs="宋体"/>
                <w:spacing w:val="20"/>
                <w:sz w:val="41"/>
                <w:szCs w:val="41"/>
              </w:rPr>
              <w:t>支付凭证的；将</w:t>
            </w:r>
            <w:r>
              <w:rPr>
                <w:rFonts w:ascii="宋体" w:hAnsi="宋体" w:eastAsia="宋体" w:cs="宋体"/>
                <w:spacing w:val="11"/>
                <w:sz w:val="41"/>
                <w:szCs w:val="41"/>
              </w:rPr>
              <w:t>按规定列支的工资用于非工资性</w:t>
            </w:r>
            <w:r>
              <w:rPr>
                <w:rFonts w:ascii="宋体" w:hAnsi="宋体" w:eastAsia="宋体" w:cs="宋体"/>
                <w:spacing w:val="29"/>
                <w:sz w:val="41"/>
                <w:szCs w:val="41"/>
              </w:rPr>
              <w:t>支出的。</w:t>
            </w:r>
          </w:p>
        </w:tc>
        <w:tc>
          <w:tcPr>
            <w:tcW w:w="13307" w:type="dxa"/>
            <w:vAlign w:val="center"/>
          </w:tcPr>
          <w:p w14:paraId="5B616DCA">
            <w:pPr>
              <w:pStyle w:val="7"/>
              <w:spacing w:line="259" w:lineRule="auto"/>
              <w:jc w:val="both"/>
            </w:pPr>
          </w:p>
          <w:p w14:paraId="1A4EEA8F">
            <w:pPr>
              <w:spacing w:before="133" w:line="214" w:lineRule="auto"/>
              <w:ind w:left="142" w:hanging="142"/>
              <w:jc w:val="both"/>
              <w:rPr>
                <w:rFonts w:ascii="宋体" w:hAnsi="宋体" w:eastAsia="宋体" w:cs="宋体"/>
                <w:sz w:val="41"/>
                <w:szCs w:val="41"/>
              </w:rPr>
            </w:pPr>
            <w:r>
              <w:rPr>
                <w:rFonts w:ascii="宋体" w:hAnsi="宋体" w:eastAsia="宋体" w:cs="宋体"/>
                <w:spacing w:val="-7"/>
                <w:sz w:val="41"/>
                <w:szCs w:val="41"/>
              </w:rPr>
              <w:t>《湖南省工资支付监督管理办法》第三十九条用人单位有下列情形之一的，</w:t>
            </w:r>
            <w:r>
              <w:rPr>
                <w:rFonts w:ascii="宋体" w:hAnsi="宋体" w:eastAsia="宋体" w:cs="宋体"/>
                <w:spacing w:val="-15"/>
                <w:sz w:val="41"/>
                <w:szCs w:val="41"/>
              </w:rPr>
              <w:t>由劳动保障行政部门责令限期改正，逾期未改正的，处以1000元以上5</w:t>
            </w:r>
            <w:r>
              <w:rPr>
                <w:rFonts w:ascii="宋体" w:hAnsi="宋体" w:eastAsia="宋体" w:cs="宋体"/>
                <w:spacing w:val="-16"/>
                <w:sz w:val="41"/>
                <w:szCs w:val="41"/>
              </w:rPr>
              <w:t>000元</w:t>
            </w:r>
            <w:r>
              <w:rPr>
                <w:rFonts w:ascii="宋体" w:hAnsi="宋体" w:eastAsia="宋体" w:cs="宋体"/>
                <w:spacing w:val="-2"/>
                <w:sz w:val="41"/>
                <w:szCs w:val="41"/>
              </w:rPr>
              <w:t>以下的罚款；给劳动者造成损害的，应当承担赔偿责任：</w:t>
            </w:r>
          </w:p>
          <w:p w14:paraId="5D52E996">
            <w:pPr>
              <w:spacing w:line="204" w:lineRule="auto"/>
              <w:jc w:val="both"/>
              <w:rPr>
                <w:rFonts w:ascii="宋体" w:hAnsi="宋体" w:eastAsia="宋体" w:cs="宋体"/>
                <w:sz w:val="41"/>
                <w:szCs w:val="41"/>
              </w:rPr>
            </w:pPr>
            <w:r>
              <w:rPr>
                <w:rFonts w:ascii="宋体" w:hAnsi="宋体" w:eastAsia="宋体" w:cs="宋体"/>
                <w:spacing w:val="18"/>
                <w:sz w:val="41"/>
                <w:szCs w:val="41"/>
              </w:rPr>
              <w:t>(一)未制定工资支付制度的；</w:t>
            </w:r>
          </w:p>
          <w:p w14:paraId="13019919">
            <w:pPr>
              <w:spacing w:before="1" w:line="206" w:lineRule="auto"/>
              <w:jc w:val="both"/>
              <w:rPr>
                <w:rFonts w:ascii="宋体" w:hAnsi="宋体" w:eastAsia="宋体" w:cs="宋体"/>
                <w:sz w:val="41"/>
                <w:szCs w:val="41"/>
              </w:rPr>
            </w:pPr>
            <w:r>
              <w:rPr>
                <w:rFonts w:ascii="宋体" w:hAnsi="宋体" w:eastAsia="宋体" w:cs="宋体"/>
                <w:spacing w:val="13"/>
                <w:sz w:val="41"/>
                <w:szCs w:val="41"/>
              </w:rPr>
              <w:t>(二)制定的工资支付制度未向劳动者公布的；</w:t>
            </w:r>
          </w:p>
          <w:p w14:paraId="6F07DA5E">
            <w:pPr>
              <w:spacing w:line="211" w:lineRule="auto"/>
              <w:ind w:left="144" w:right="793" w:hanging="81"/>
              <w:jc w:val="both"/>
              <w:rPr>
                <w:rFonts w:ascii="宋体" w:hAnsi="宋体" w:eastAsia="宋体" w:cs="宋体"/>
                <w:spacing w:val="4"/>
                <w:sz w:val="41"/>
                <w:szCs w:val="41"/>
              </w:rPr>
            </w:pPr>
            <w:r>
              <w:rPr>
                <w:rFonts w:ascii="宋体" w:hAnsi="宋体" w:eastAsia="宋体" w:cs="宋体"/>
                <w:spacing w:val="4"/>
                <w:sz w:val="41"/>
                <w:szCs w:val="41"/>
              </w:rPr>
              <w:t>(三)未向劳动者本人提供工资支付清单的；</w:t>
            </w:r>
          </w:p>
          <w:p w14:paraId="2A69CDFB">
            <w:pPr>
              <w:spacing w:line="211" w:lineRule="auto"/>
              <w:ind w:left="144" w:right="793" w:hanging="81"/>
              <w:jc w:val="both"/>
              <w:rPr>
                <w:rFonts w:ascii="宋体" w:hAnsi="宋体" w:eastAsia="宋体" w:cs="宋体"/>
                <w:sz w:val="41"/>
                <w:szCs w:val="41"/>
              </w:rPr>
            </w:pPr>
            <w:r>
              <w:rPr>
                <w:rFonts w:ascii="宋体" w:hAnsi="宋体" w:eastAsia="宋体" w:cs="宋体"/>
                <w:spacing w:val="4"/>
                <w:sz w:val="41"/>
                <w:szCs w:val="41"/>
              </w:rPr>
              <w:t>(四)未保存工资支付凭证</w:t>
            </w:r>
            <w:r>
              <w:rPr>
                <w:rFonts w:ascii="宋体" w:hAnsi="宋体" w:eastAsia="宋体" w:cs="宋体"/>
                <w:spacing w:val="-23"/>
                <w:sz w:val="41"/>
                <w:szCs w:val="41"/>
              </w:rPr>
              <w:t>的；</w:t>
            </w:r>
          </w:p>
          <w:p w14:paraId="617D51DD">
            <w:pPr>
              <w:spacing w:line="221" w:lineRule="auto"/>
              <w:jc w:val="both"/>
              <w:rPr>
                <w:rFonts w:ascii="宋体" w:hAnsi="宋体" w:eastAsia="宋体" w:cs="宋体"/>
                <w:sz w:val="41"/>
                <w:szCs w:val="41"/>
              </w:rPr>
            </w:pPr>
            <w:r>
              <w:rPr>
                <w:rFonts w:ascii="宋体" w:hAnsi="宋体" w:eastAsia="宋体" w:cs="宋体"/>
                <w:spacing w:val="4"/>
                <w:sz w:val="41"/>
                <w:szCs w:val="41"/>
              </w:rPr>
              <w:t>(五)将按规定列支的工资用于非工资性支</w:t>
            </w:r>
            <w:r>
              <w:rPr>
                <w:rFonts w:ascii="宋体" w:hAnsi="宋体" w:eastAsia="宋体" w:cs="宋体"/>
                <w:spacing w:val="3"/>
                <w:sz w:val="41"/>
                <w:szCs w:val="41"/>
              </w:rPr>
              <w:t>出的。</w:t>
            </w:r>
          </w:p>
        </w:tc>
        <w:tc>
          <w:tcPr>
            <w:tcW w:w="1805" w:type="dxa"/>
            <w:vAlign w:val="center"/>
          </w:tcPr>
          <w:p w14:paraId="4E1AB51C">
            <w:pPr>
              <w:spacing w:before="133" w:line="223" w:lineRule="auto"/>
              <w:ind w:left="484"/>
              <w:jc w:val="both"/>
              <w:rPr>
                <w:rFonts w:ascii="宋体" w:hAnsi="宋体" w:eastAsia="宋体" w:cs="宋体"/>
                <w:sz w:val="41"/>
                <w:szCs w:val="41"/>
              </w:rPr>
            </w:pPr>
            <w:r>
              <w:rPr>
                <w:rFonts w:ascii="宋体" w:hAnsi="宋体" w:eastAsia="宋体" w:cs="宋体"/>
                <w:spacing w:val="13"/>
                <w:sz w:val="41"/>
                <w:szCs w:val="41"/>
              </w:rPr>
              <w:t>罚款</w:t>
            </w:r>
          </w:p>
        </w:tc>
        <w:tc>
          <w:tcPr>
            <w:tcW w:w="4664" w:type="dxa"/>
            <w:vAlign w:val="center"/>
          </w:tcPr>
          <w:p w14:paraId="4942A184">
            <w:pPr>
              <w:spacing w:before="133" w:line="235" w:lineRule="auto"/>
              <w:ind w:left="7"/>
              <w:jc w:val="both"/>
              <w:rPr>
                <w:rFonts w:hint="eastAsia" w:ascii="宋体" w:hAnsi="宋体" w:eastAsia="宋体" w:cs="宋体"/>
                <w:sz w:val="41"/>
                <w:szCs w:val="41"/>
                <w:lang w:eastAsia="zh-CN"/>
              </w:rPr>
            </w:pPr>
            <w:r>
              <w:rPr>
                <w:rFonts w:hint="eastAsia" w:ascii="宋体" w:hAnsi="宋体" w:eastAsia="宋体" w:cs="宋体"/>
                <w:spacing w:val="12"/>
                <w:sz w:val="41"/>
                <w:szCs w:val="41"/>
                <w:lang w:eastAsia="zh-CN"/>
              </w:rPr>
              <w:t>具有“从轻处罚”情形之一的</w:t>
            </w:r>
          </w:p>
        </w:tc>
        <w:tc>
          <w:tcPr>
            <w:tcW w:w="1990" w:type="dxa"/>
            <w:vAlign w:val="center"/>
          </w:tcPr>
          <w:p w14:paraId="343C97B1">
            <w:pPr>
              <w:spacing w:before="133" w:line="214" w:lineRule="auto"/>
              <w:ind w:left="44" w:right="203" w:firstLine="58"/>
              <w:jc w:val="both"/>
              <w:rPr>
                <w:rFonts w:hint="eastAsia" w:ascii="宋体" w:hAnsi="宋体" w:eastAsia="宋体" w:cs="宋体"/>
                <w:sz w:val="41"/>
                <w:szCs w:val="41"/>
                <w:lang w:eastAsia="zh-CN"/>
              </w:rPr>
            </w:pPr>
            <w:r>
              <w:rPr>
                <w:rFonts w:hint="eastAsia" w:ascii="宋体" w:hAnsi="宋体" w:eastAsia="宋体" w:cs="宋体"/>
                <w:spacing w:val="9"/>
                <w:sz w:val="41"/>
                <w:szCs w:val="41"/>
                <w:lang w:eastAsia="zh-CN"/>
              </w:rPr>
              <w:t>从轻处罚</w:t>
            </w:r>
          </w:p>
        </w:tc>
        <w:tc>
          <w:tcPr>
            <w:tcW w:w="2190" w:type="dxa"/>
            <w:vAlign w:val="center"/>
          </w:tcPr>
          <w:p w14:paraId="3227E871">
            <w:pPr>
              <w:spacing w:before="133" w:line="217" w:lineRule="auto"/>
              <w:ind w:right="28" w:firstLine="105"/>
              <w:jc w:val="both"/>
              <w:rPr>
                <w:rFonts w:ascii="宋体" w:hAnsi="宋体" w:eastAsia="宋体" w:cs="宋体"/>
                <w:sz w:val="41"/>
                <w:szCs w:val="41"/>
              </w:rPr>
            </w:pPr>
            <w:r>
              <w:rPr>
                <w:rFonts w:ascii="宋体" w:hAnsi="宋体" w:eastAsia="宋体" w:cs="宋体"/>
                <w:spacing w:val="-1"/>
                <w:sz w:val="41"/>
                <w:szCs w:val="41"/>
              </w:rPr>
              <w:t>处罚标准按</w:t>
            </w:r>
            <w:r>
              <w:rPr>
                <w:rFonts w:ascii="宋体" w:hAnsi="宋体" w:eastAsia="宋体" w:cs="宋体"/>
                <w:spacing w:val="19"/>
                <w:sz w:val="41"/>
                <w:szCs w:val="41"/>
              </w:rPr>
              <w:t>照湘人社规</w:t>
            </w:r>
            <w:r>
              <w:rPr>
                <w:rFonts w:ascii="宋体" w:hAnsi="宋体" w:eastAsia="宋体" w:cs="宋体"/>
                <w:spacing w:val="-14"/>
                <w:sz w:val="41"/>
                <w:szCs w:val="41"/>
              </w:rPr>
              <w:t>〔2021〕18</w:t>
            </w:r>
            <w:r>
              <w:rPr>
                <w:rFonts w:ascii="宋体" w:hAnsi="宋体" w:eastAsia="宋体" w:cs="宋体"/>
                <w:spacing w:val="21"/>
                <w:sz w:val="41"/>
                <w:szCs w:val="41"/>
              </w:rPr>
              <w:t>号文件规定</w:t>
            </w:r>
            <w:r>
              <w:rPr>
                <w:rFonts w:ascii="宋体" w:hAnsi="宋体" w:eastAsia="宋体" w:cs="宋体"/>
                <w:spacing w:val="55"/>
                <w:sz w:val="41"/>
                <w:szCs w:val="41"/>
              </w:rPr>
              <w:t>执行</w:t>
            </w:r>
          </w:p>
        </w:tc>
      </w:tr>
    </w:tbl>
    <w:p w14:paraId="3CEB50E3">
      <w:pPr>
        <w:rPr>
          <w:rFonts w:ascii="Arial"/>
          <w:sz w:val="21"/>
        </w:rPr>
      </w:pPr>
    </w:p>
    <w:p w14:paraId="408D6899">
      <w:pPr>
        <w:rPr>
          <w:rFonts w:ascii="Arial" w:hAnsi="Arial" w:eastAsia="Arial" w:cs="Arial"/>
          <w:sz w:val="21"/>
          <w:szCs w:val="21"/>
        </w:rPr>
        <w:sectPr>
          <w:footerReference r:id="rId29" w:type="default"/>
          <w:pgSz w:w="31680" w:h="22437"/>
          <w:pgMar w:top="1907" w:right="1546" w:bottom="2582" w:left="1956" w:header="0" w:footer="2129" w:gutter="0"/>
          <w:cols w:space="720" w:num="1"/>
        </w:sectPr>
      </w:pPr>
    </w:p>
    <w:p w14:paraId="49BA78CE">
      <w:pPr>
        <w:spacing w:before="142"/>
      </w:pPr>
    </w:p>
    <w:tbl>
      <w:tblPr>
        <w:tblStyle w:val="6"/>
        <w:tblW w:w="2862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1"/>
        <w:gridCol w:w="3130"/>
        <w:gridCol w:w="13564"/>
        <w:gridCol w:w="1810"/>
        <w:gridCol w:w="4784"/>
        <w:gridCol w:w="2012"/>
        <w:gridCol w:w="2211"/>
      </w:tblGrid>
      <w:tr w14:paraId="3557F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2" w:hRule="atLeast"/>
        </w:trPr>
        <w:tc>
          <w:tcPr>
            <w:tcW w:w="1111" w:type="dxa"/>
            <w:vAlign w:val="center"/>
          </w:tcPr>
          <w:p w14:paraId="24447BCB">
            <w:pPr>
              <w:spacing w:before="130" w:line="186" w:lineRule="auto"/>
              <w:ind w:left="345"/>
              <w:jc w:val="both"/>
              <w:rPr>
                <w:rFonts w:ascii="宋体" w:hAnsi="宋体" w:eastAsia="宋体" w:cs="宋体"/>
                <w:sz w:val="40"/>
                <w:szCs w:val="40"/>
              </w:rPr>
            </w:pPr>
            <w:r>
              <w:rPr>
                <w:rFonts w:ascii="宋体" w:hAnsi="宋体" w:eastAsia="宋体" w:cs="宋体"/>
                <w:spacing w:val="-4"/>
                <w:sz w:val="40"/>
                <w:szCs w:val="40"/>
              </w:rPr>
              <w:t>20</w:t>
            </w:r>
          </w:p>
        </w:tc>
        <w:tc>
          <w:tcPr>
            <w:tcW w:w="3130" w:type="dxa"/>
            <w:vAlign w:val="center"/>
          </w:tcPr>
          <w:p w14:paraId="08DE4D8D">
            <w:pPr>
              <w:spacing w:before="130" w:line="219" w:lineRule="auto"/>
              <w:ind w:left="91" w:firstLine="40"/>
              <w:jc w:val="both"/>
              <w:rPr>
                <w:rFonts w:ascii="宋体" w:hAnsi="宋体" w:eastAsia="宋体" w:cs="宋体"/>
                <w:sz w:val="40"/>
                <w:szCs w:val="40"/>
              </w:rPr>
            </w:pPr>
            <w:r>
              <w:rPr>
                <w:rFonts w:ascii="宋体" w:hAnsi="宋体" w:eastAsia="宋体" w:cs="宋体"/>
                <w:spacing w:val="27"/>
                <w:sz w:val="40"/>
                <w:szCs w:val="40"/>
              </w:rPr>
              <w:t>用人单位伪造、</w:t>
            </w:r>
            <w:r>
              <w:rPr>
                <w:rFonts w:ascii="宋体" w:hAnsi="宋体" w:eastAsia="宋体" w:cs="宋体"/>
                <w:spacing w:val="5"/>
                <w:sz w:val="40"/>
                <w:szCs w:val="40"/>
              </w:rPr>
              <w:t>变造、隐匿、销</w:t>
            </w:r>
            <w:r>
              <w:rPr>
                <w:rFonts w:ascii="宋体" w:hAnsi="宋体" w:eastAsia="宋体" w:cs="宋体"/>
                <w:spacing w:val="4"/>
                <w:sz w:val="40"/>
                <w:szCs w:val="40"/>
              </w:rPr>
              <w:t>毁工资支付记录</w:t>
            </w:r>
            <w:r>
              <w:rPr>
                <w:rFonts w:ascii="宋体" w:hAnsi="宋体" w:eastAsia="宋体" w:cs="宋体"/>
                <w:sz w:val="40"/>
                <w:szCs w:val="40"/>
              </w:rPr>
              <w:t>的</w:t>
            </w:r>
          </w:p>
        </w:tc>
        <w:tc>
          <w:tcPr>
            <w:tcW w:w="13564" w:type="dxa"/>
            <w:vAlign w:val="center"/>
          </w:tcPr>
          <w:p w14:paraId="356AA4F5">
            <w:pPr>
              <w:spacing w:before="130" w:line="221" w:lineRule="auto"/>
              <w:ind w:left="82" w:firstLine="2"/>
              <w:jc w:val="both"/>
              <w:rPr>
                <w:rFonts w:ascii="宋体" w:hAnsi="宋体" w:eastAsia="宋体" w:cs="宋体"/>
                <w:sz w:val="40"/>
                <w:szCs w:val="40"/>
              </w:rPr>
            </w:pPr>
            <w:r>
              <w:rPr>
                <w:rFonts w:ascii="宋体" w:hAnsi="宋体" w:eastAsia="宋体" w:cs="宋体"/>
                <w:spacing w:val="7"/>
                <w:sz w:val="40"/>
                <w:szCs w:val="40"/>
              </w:rPr>
              <w:t>《湖南省工资支付监督管理办法》第四十条用人单位伪造、变造、隐匿、销</w:t>
            </w:r>
            <w:r>
              <w:rPr>
                <w:rFonts w:ascii="宋体" w:hAnsi="宋体" w:eastAsia="宋体" w:cs="宋体"/>
                <w:spacing w:val="8"/>
                <w:sz w:val="40"/>
                <w:szCs w:val="40"/>
              </w:rPr>
              <w:t>毁工资支付记录的，由劳动保障行政部门责令限期改正，并处以50</w:t>
            </w:r>
            <w:r>
              <w:rPr>
                <w:rFonts w:ascii="宋体" w:hAnsi="宋体" w:eastAsia="宋体" w:cs="宋体"/>
                <w:spacing w:val="7"/>
                <w:sz w:val="40"/>
                <w:szCs w:val="40"/>
              </w:rPr>
              <w:t>00元以上10000元以下的罚款；对其法定代表人或者直接负责的主管人员处以1</w:t>
            </w:r>
            <w:r>
              <w:rPr>
                <w:rFonts w:ascii="宋体" w:hAnsi="宋体" w:eastAsia="宋体" w:cs="宋体"/>
                <w:spacing w:val="6"/>
                <w:sz w:val="40"/>
                <w:szCs w:val="40"/>
              </w:rPr>
              <w:t>000元</w:t>
            </w:r>
            <w:r>
              <w:rPr>
                <w:rFonts w:ascii="宋体" w:hAnsi="宋体" w:eastAsia="宋体" w:cs="宋体"/>
                <w:spacing w:val="13"/>
                <w:sz w:val="40"/>
                <w:szCs w:val="40"/>
              </w:rPr>
              <w:t>以上5000元以下的罚款。</w:t>
            </w:r>
          </w:p>
        </w:tc>
        <w:tc>
          <w:tcPr>
            <w:tcW w:w="1810" w:type="dxa"/>
            <w:vAlign w:val="center"/>
          </w:tcPr>
          <w:p w14:paraId="172A1CE6">
            <w:pPr>
              <w:spacing w:before="130" w:line="224" w:lineRule="auto"/>
              <w:ind w:left="493"/>
              <w:jc w:val="both"/>
              <w:rPr>
                <w:rFonts w:ascii="宋体" w:hAnsi="宋体" w:eastAsia="宋体" w:cs="宋体"/>
                <w:sz w:val="40"/>
                <w:szCs w:val="40"/>
              </w:rPr>
            </w:pPr>
            <w:r>
              <w:rPr>
                <w:rFonts w:ascii="宋体" w:hAnsi="宋体" w:eastAsia="宋体" w:cs="宋体"/>
                <w:spacing w:val="16"/>
                <w:sz w:val="40"/>
                <w:szCs w:val="40"/>
              </w:rPr>
              <w:t>罚款</w:t>
            </w:r>
          </w:p>
        </w:tc>
        <w:tc>
          <w:tcPr>
            <w:tcW w:w="4784" w:type="dxa"/>
            <w:vAlign w:val="center"/>
          </w:tcPr>
          <w:p w14:paraId="479163D6">
            <w:pPr>
              <w:pStyle w:val="7"/>
              <w:spacing w:line="251" w:lineRule="auto"/>
              <w:jc w:val="both"/>
            </w:pPr>
          </w:p>
          <w:p w14:paraId="630BC837">
            <w:pPr>
              <w:spacing w:before="130" w:line="231" w:lineRule="auto"/>
              <w:ind w:left="58" w:firstLine="82"/>
              <w:jc w:val="both"/>
              <w:rPr>
                <w:rFonts w:hint="eastAsia" w:ascii="宋体" w:hAnsi="宋体" w:eastAsia="宋体" w:cs="宋体"/>
                <w:sz w:val="40"/>
                <w:szCs w:val="40"/>
                <w:lang w:eastAsia="zh-CN"/>
              </w:rPr>
            </w:pPr>
            <w:r>
              <w:rPr>
                <w:rFonts w:hint="eastAsia" w:ascii="宋体" w:hAnsi="宋体" w:eastAsia="宋体" w:cs="宋体"/>
                <w:spacing w:val="21"/>
                <w:sz w:val="40"/>
                <w:szCs w:val="40"/>
                <w:lang w:eastAsia="zh-CN"/>
              </w:rPr>
              <w:t>具有“从轻处罚”情形之一的</w:t>
            </w:r>
          </w:p>
        </w:tc>
        <w:tc>
          <w:tcPr>
            <w:tcW w:w="2012" w:type="dxa"/>
            <w:vAlign w:val="center"/>
          </w:tcPr>
          <w:p w14:paraId="31848FA0">
            <w:pPr>
              <w:spacing w:before="130" w:line="225" w:lineRule="auto"/>
              <w:ind w:left="50" w:right="304"/>
              <w:jc w:val="both"/>
              <w:rPr>
                <w:rFonts w:hint="eastAsia" w:ascii="宋体" w:hAnsi="宋体" w:eastAsia="宋体" w:cs="宋体"/>
                <w:sz w:val="40"/>
                <w:szCs w:val="40"/>
                <w:lang w:eastAsia="zh-CN"/>
              </w:rPr>
            </w:pPr>
            <w:r>
              <w:rPr>
                <w:rFonts w:hint="eastAsia" w:ascii="宋体" w:hAnsi="宋体" w:eastAsia="宋体" w:cs="宋体"/>
                <w:spacing w:val="13"/>
                <w:sz w:val="40"/>
                <w:szCs w:val="40"/>
                <w:lang w:eastAsia="zh-CN"/>
              </w:rPr>
              <w:t>从轻处罚</w:t>
            </w:r>
          </w:p>
        </w:tc>
        <w:tc>
          <w:tcPr>
            <w:tcW w:w="2211" w:type="dxa"/>
            <w:vAlign w:val="center"/>
          </w:tcPr>
          <w:p w14:paraId="07114F4C">
            <w:pPr>
              <w:spacing w:before="130" w:line="207" w:lineRule="auto"/>
              <w:ind w:left="13" w:right="57" w:firstLine="73"/>
              <w:jc w:val="both"/>
              <w:rPr>
                <w:rFonts w:ascii="宋体" w:hAnsi="宋体" w:eastAsia="宋体" w:cs="宋体"/>
                <w:sz w:val="40"/>
                <w:szCs w:val="40"/>
              </w:rPr>
            </w:pPr>
            <w:r>
              <w:rPr>
                <w:rFonts w:ascii="宋体" w:hAnsi="宋体" w:eastAsia="宋体" w:cs="宋体"/>
                <w:spacing w:val="12"/>
                <w:sz w:val="40"/>
                <w:szCs w:val="40"/>
              </w:rPr>
              <w:t>处罚标准按</w:t>
            </w:r>
            <w:r>
              <w:rPr>
                <w:rFonts w:ascii="宋体" w:hAnsi="宋体" w:eastAsia="宋体" w:cs="宋体"/>
                <w:spacing w:val="11"/>
                <w:sz w:val="40"/>
                <w:szCs w:val="40"/>
              </w:rPr>
              <w:t>照湘人社规</w:t>
            </w:r>
            <w:r>
              <w:rPr>
                <w:rFonts w:ascii="宋体" w:hAnsi="宋体" w:eastAsia="宋体" w:cs="宋体"/>
                <w:spacing w:val="-6"/>
                <w:sz w:val="40"/>
                <w:szCs w:val="40"/>
              </w:rPr>
              <w:t>〔2021〕18</w:t>
            </w:r>
            <w:r>
              <w:rPr>
                <w:rFonts w:ascii="宋体" w:hAnsi="宋体" w:eastAsia="宋体" w:cs="宋体"/>
                <w:spacing w:val="27"/>
                <w:sz w:val="40"/>
                <w:szCs w:val="40"/>
              </w:rPr>
              <w:t>号文件规定</w:t>
            </w:r>
            <w:r>
              <w:rPr>
                <w:rFonts w:ascii="宋体" w:hAnsi="宋体" w:eastAsia="宋体" w:cs="宋体"/>
                <w:spacing w:val="18"/>
                <w:sz w:val="40"/>
                <w:szCs w:val="40"/>
              </w:rPr>
              <w:t>执行</w:t>
            </w:r>
          </w:p>
        </w:tc>
      </w:tr>
      <w:tr w14:paraId="0F7C0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9" w:hRule="atLeast"/>
        </w:trPr>
        <w:tc>
          <w:tcPr>
            <w:tcW w:w="1111" w:type="dxa"/>
            <w:vAlign w:val="center"/>
          </w:tcPr>
          <w:p w14:paraId="77710D40">
            <w:pPr>
              <w:pStyle w:val="7"/>
              <w:jc w:val="both"/>
            </w:pPr>
          </w:p>
          <w:p w14:paraId="06B65699">
            <w:pPr>
              <w:spacing w:before="130" w:line="186" w:lineRule="auto"/>
              <w:ind w:left="345"/>
              <w:jc w:val="both"/>
              <w:rPr>
                <w:rFonts w:ascii="宋体" w:hAnsi="宋体" w:eastAsia="宋体" w:cs="宋体"/>
                <w:sz w:val="40"/>
                <w:szCs w:val="40"/>
              </w:rPr>
            </w:pPr>
            <w:r>
              <w:rPr>
                <w:rFonts w:ascii="宋体" w:hAnsi="宋体" w:eastAsia="宋体" w:cs="宋体"/>
                <w:spacing w:val="-4"/>
                <w:sz w:val="40"/>
                <w:szCs w:val="40"/>
              </w:rPr>
              <w:t>21</w:t>
            </w:r>
          </w:p>
        </w:tc>
        <w:tc>
          <w:tcPr>
            <w:tcW w:w="3130" w:type="dxa"/>
            <w:vAlign w:val="center"/>
          </w:tcPr>
          <w:p w14:paraId="5EEB777F">
            <w:pPr>
              <w:spacing w:before="130" w:line="217" w:lineRule="auto"/>
              <w:ind w:left="59" w:right="100" w:firstLine="82"/>
              <w:jc w:val="both"/>
              <w:rPr>
                <w:rFonts w:ascii="宋体" w:hAnsi="宋体" w:eastAsia="宋体" w:cs="宋体"/>
                <w:sz w:val="40"/>
                <w:szCs w:val="40"/>
              </w:rPr>
            </w:pPr>
            <w:r>
              <w:rPr>
                <w:rFonts w:ascii="宋体" w:hAnsi="宋体" w:eastAsia="宋体" w:cs="宋体"/>
                <w:spacing w:val="11"/>
                <w:sz w:val="40"/>
                <w:szCs w:val="40"/>
              </w:rPr>
              <w:t>用人单位在规定</w:t>
            </w:r>
            <w:r>
              <w:rPr>
                <w:rFonts w:ascii="宋体" w:hAnsi="宋体" w:eastAsia="宋体" w:cs="宋体"/>
                <w:spacing w:val="15"/>
                <w:sz w:val="40"/>
                <w:szCs w:val="40"/>
              </w:rPr>
              <w:t>的期限内拒不支</w:t>
            </w:r>
            <w:r>
              <w:rPr>
                <w:rFonts w:ascii="宋体" w:hAnsi="宋体" w:eastAsia="宋体" w:cs="宋体"/>
                <w:spacing w:val="18"/>
                <w:sz w:val="40"/>
                <w:szCs w:val="40"/>
              </w:rPr>
              <w:t>付劳动者工资及</w:t>
            </w:r>
            <w:r>
              <w:rPr>
                <w:rFonts w:ascii="宋体" w:hAnsi="宋体" w:eastAsia="宋体" w:cs="宋体"/>
                <w:spacing w:val="15"/>
                <w:sz w:val="40"/>
                <w:szCs w:val="40"/>
              </w:rPr>
              <w:t>赔偿金的</w:t>
            </w:r>
          </w:p>
        </w:tc>
        <w:tc>
          <w:tcPr>
            <w:tcW w:w="13564" w:type="dxa"/>
            <w:vAlign w:val="center"/>
          </w:tcPr>
          <w:p w14:paraId="3916CFE6">
            <w:pPr>
              <w:spacing w:before="130" w:line="219" w:lineRule="auto"/>
              <w:ind w:left="23" w:right="24" w:firstLine="34"/>
              <w:jc w:val="both"/>
              <w:rPr>
                <w:rFonts w:ascii="宋体" w:hAnsi="宋体" w:eastAsia="宋体" w:cs="宋体"/>
                <w:sz w:val="40"/>
                <w:szCs w:val="40"/>
              </w:rPr>
            </w:pPr>
            <w:r>
              <w:rPr>
                <w:rFonts w:ascii="宋体" w:hAnsi="宋体" w:eastAsia="宋体" w:cs="宋体"/>
                <w:spacing w:val="8"/>
                <w:sz w:val="40"/>
                <w:szCs w:val="40"/>
              </w:rPr>
              <w:t>《湖南省工资支付监督管理办法》第四十一条用人单位有下列侵害劳动者合</w:t>
            </w:r>
            <w:r>
              <w:rPr>
                <w:rFonts w:ascii="宋体" w:hAnsi="宋体" w:eastAsia="宋体" w:cs="宋体"/>
                <w:spacing w:val="9"/>
                <w:sz w:val="40"/>
                <w:szCs w:val="40"/>
              </w:rPr>
              <w:t>法权益情形之一的，由劳动保障行政部门责令限期全额支付</w:t>
            </w:r>
            <w:r>
              <w:rPr>
                <w:rFonts w:ascii="宋体" w:hAnsi="宋体" w:eastAsia="宋体" w:cs="宋体"/>
                <w:spacing w:val="8"/>
                <w:sz w:val="40"/>
                <w:szCs w:val="40"/>
              </w:rPr>
              <w:t>劳动者应得工资</w:t>
            </w:r>
            <w:r>
              <w:rPr>
                <w:rFonts w:ascii="宋体" w:hAnsi="宋体" w:eastAsia="宋体" w:cs="宋体"/>
                <w:spacing w:val="17"/>
                <w:sz w:val="40"/>
                <w:szCs w:val="40"/>
              </w:rPr>
              <w:t>及相当于工资25%的赔偿金：</w:t>
            </w:r>
          </w:p>
          <w:p w14:paraId="0DFB0C33">
            <w:pPr>
              <w:spacing w:before="2" w:line="200" w:lineRule="auto"/>
              <w:ind w:left="179"/>
              <w:jc w:val="both"/>
              <w:rPr>
                <w:rFonts w:ascii="宋体" w:hAnsi="宋体" w:eastAsia="宋体" w:cs="宋体"/>
                <w:sz w:val="40"/>
                <w:szCs w:val="40"/>
              </w:rPr>
            </w:pPr>
            <w:r>
              <w:rPr>
                <w:rFonts w:ascii="宋体" w:hAnsi="宋体" w:eastAsia="宋体" w:cs="宋体"/>
                <w:spacing w:val="18"/>
                <w:sz w:val="40"/>
                <w:szCs w:val="40"/>
              </w:rPr>
              <w:t>(一)克扣或者无故拖欠劳动者工资的；</w:t>
            </w:r>
          </w:p>
          <w:p w14:paraId="690776FF">
            <w:pPr>
              <w:spacing w:before="2" w:line="222" w:lineRule="auto"/>
              <w:ind w:left="201"/>
              <w:jc w:val="both"/>
              <w:rPr>
                <w:rFonts w:ascii="宋体" w:hAnsi="宋体" w:eastAsia="宋体" w:cs="宋体"/>
                <w:sz w:val="40"/>
                <w:szCs w:val="40"/>
              </w:rPr>
            </w:pPr>
            <w:r>
              <w:rPr>
                <w:rFonts w:ascii="宋体" w:hAnsi="宋体" w:eastAsia="宋体" w:cs="宋体"/>
                <w:spacing w:val="17"/>
                <w:sz w:val="40"/>
                <w:szCs w:val="40"/>
              </w:rPr>
              <w:t>(二)拒不支付劳动者延长工作时间工资的；</w:t>
            </w:r>
          </w:p>
          <w:p w14:paraId="7F1E3A29">
            <w:pPr>
              <w:spacing w:before="7" w:line="222" w:lineRule="auto"/>
              <w:ind w:left="179"/>
              <w:jc w:val="both"/>
              <w:rPr>
                <w:rFonts w:ascii="宋体" w:hAnsi="宋体" w:eastAsia="宋体" w:cs="宋体"/>
                <w:sz w:val="40"/>
                <w:szCs w:val="40"/>
              </w:rPr>
            </w:pPr>
            <w:r>
              <w:rPr>
                <w:rFonts w:ascii="宋体" w:hAnsi="宋体" w:eastAsia="宋体" w:cs="宋体"/>
                <w:spacing w:val="7"/>
                <w:sz w:val="40"/>
                <w:szCs w:val="40"/>
              </w:rPr>
              <w:t>(三)低于当地最低工资标准支付劳动者工资的。</w:t>
            </w:r>
          </w:p>
          <w:p w14:paraId="63C0C468">
            <w:pPr>
              <w:spacing w:before="1" w:line="225" w:lineRule="auto"/>
              <w:ind w:left="179"/>
              <w:jc w:val="both"/>
              <w:rPr>
                <w:rFonts w:ascii="宋体" w:hAnsi="宋体" w:eastAsia="宋体" w:cs="宋体"/>
                <w:sz w:val="40"/>
                <w:szCs w:val="40"/>
              </w:rPr>
            </w:pPr>
            <w:r>
              <w:rPr>
                <w:rFonts w:ascii="宋体" w:hAnsi="宋体" w:eastAsia="宋体" w:cs="宋体"/>
                <w:spacing w:val="5"/>
                <w:sz w:val="40"/>
                <w:szCs w:val="40"/>
              </w:rPr>
              <w:t>用人单位在规定的期限内拒不支付劳动者工资及赔偿金的，处以5000元以上30000元以下的罚款。</w:t>
            </w:r>
          </w:p>
        </w:tc>
        <w:tc>
          <w:tcPr>
            <w:tcW w:w="1810" w:type="dxa"/>
            <w:vAlign w:val="center"/>
          </w:tcPr>
          <w:p w14:paraId="3756B89B">
            <w:pPr>
              <w:pStyle w:val="7"/>
              <w:spacing w:line="250" w:lineRule="auto"/>
              <w:jc w:val="both"/>
            </w:pPr>
          </w:p>
          <w:p w14:paraId="7028F731">
            <w:pPr>
              <w:spacing w:before="130" w:line="224" w:lineRule="auto"/>
              <w:ind w:left="493"/>
              <w:jc w:val="both"/>
              <w:rPr>
                <w:rFonts w:ascii="宋体" w:hAnsi="宋体" w:eastAsia="宋体" w:cs="宋体"/>
                <w:sz w:val="40"/>
                <w:szCs w:val="40"/>
              </w:rPr>
            </w:pPr>
            <w:r>
              <w:rPr>
                <w:rFonts w:ascii="宋体" w:hAnsi="宋体" w:eastAsia="宋体" w:cs="宋体"/>
                <w:spacing w:val="16"/>
                <w:sz w:val="40"/>
                <w:szCs w:val="40"/>
              </w:rPr>
              <w:t>罚款</w:t>
            </w:r>
          </w:p>
        </w:tc>
        <w:tc>
          <w:tcPr>
            <w:tcW w:w="4784" w:type="dxa"/>
            <w:vAlign w:val="center"/>
          </w:tcPr>
          <w:p w14:paraId="461F6745">
            <w:pPr>
              <w:pStyle w:val="7"/>
              <w:spacing w:line="251" w:lineRule="auto"/>
              <w:jc w:val="both"/>
            </w:pPr>
          </w:p>
          <w:p w14:paraId="132E7D9A">
            <w:pPr>
              <w:spacing w:before="130" w:line="227" w:lineRule="auto"/>
              <w:ind w:left="62" w:firstLine="78"/>
              <w:jc w:val="both"/>
              <w:rPr>
                <w:rFonts w:hint="eastAsia" w:ascii="宋体" w:hAnsi="宋体" w:eastAsia="宋体" w:cs="宋体"/>
                <w:sz w:val="40"/>
                <w:szCs w:val="40"/>
                <w:lang w:eastAsia="zh-CN"/>
              </w:rPr>
            </w:pPr>
            <w:r>
              <w:rPr>
                <w:rFonts w:hint="eastAsia" w:ascii="宋体" w:hAnsi="宋体" w:eastAsia="宋体" w:cs="宋体"/>
                <w:spacing w:val="21"/>
                <w:sz w:val="40"/>
                <w:szCs w:val="40"/>
                <w:lang w:eastAsia="zh-CN"/>
              </w:rPr>
              <w:t>具有“从轻处罚”情形之一的</w:t>
            </w:r>
          </w:p>
        </w:tc>
        <w:tc>
          <w:tcPr>
            <w:tcW w:w="2012" w:type="dxa"/>
            <w:vAlign w:val="center"/>
          </w:tcPr>
          <w:p w14:paraId="0F243BDD">
            <w:pPr>
              <w:spacing w:before="130" w:line="223" w:lineRule="auto"/>
              <w:ind w:left="50" w:right="304"/>
              <w:jc w:val="both"/>
              <w:rPr>
                <w:rFonts w:hint="eastAsia" w:ascii="宋体" w:hAnsi="宋体" w:eastAsia="宋体" w:cs="宋体"/>
                <w:sz w:val="40"/>
                <w:szCs w:val="40"/>
                <w:lang w:eastAsia="zh-CN"/>
              </w:rPr>
            </w:pPr>
            <w:r>
              <w:rPr>
                <w:rFonts w:hint="eastAsia" w:ascii="宋体" w:hAnsi="宋体" w:eastAsia="宋体" w:cs="宋体"/>
                <w:spacing w:val="13"/>
                <w:sz w:val="40"/>
                <w:szCs w:val="40"/>
                <w:lang w:eastAsia="zh-CN"/>
              </w:rPr>
              <w:t>从轻处罚</w:t>
            </w:r>
          </w:p>
        </w:tc>
        <w:tc>
          <w:tcPr>
            <w:tcW w:w="2211" w:type="dxa"/>
            <w:vAlign w:val="center"/>
          </w:tcPr>
          <w:p w14:paraId="698D7FE7">
            <w:pPr>
              <w:spacing w:before="130" w:line="211" w:lineRule="auto"/>
              <w:ind w:left="13" w:right="89" w:firstLine="41"/>
              <w:jc w:val="both"/>
              <w:rPr>
                <w:rFonts w:ascii="宋体" w:hAnsi="宋体" w:eastAsia="宋体" w:cs="宋体"/>
                <w:sz w:val="40"/>
                <w:szCs w:val="40"/>
              </w:rPr>
            </w:pPr>
            <w:r>
              <w:rPr>
                <w:rFonts w:ascii="宋体" w:hAnsi="宋体" w:eastAsia="宋体" w:cs="宋体"/>
                <w:spacing w:val="12"/>
                <w:sz w:val="40"/>
                <w:szCs w:val="40"/>
              </w:rPr>
              <w:t>处罚标准按</w:t>
            </w:r>
            <w:r>
              <w:rPr>
                <w:rFonts w:ascii="宋体" w:hAnsi="宋体" w:eastAsia="宋体" w:cs="宋体"/>
                <w:spacing w:val="11"/>
                <w:sz w:val="40"/>
                <w:szCs w:val="40"/>
              </w:rPr>
              <w:t>照湘人社规</w:t>
            </w:r>
            <w:r>
              <w:rPr>
                <w:rFonts w:ascii="宋体" w:hAnsi="宋体" w:eastAsia="宋体" w:cs="宋体"/>
                <w:spacing w:val="-15"/>
                <w:sz w:val="40"/>
                <w:szCs w:val="40"/>
              </w:rPr>
              <w:t>〔2021〕</w:t>
            </w:r>
            <w:r>
              <w:rPr>
                <w:rFonts w:ascii="宋体" w:hAnsi="宋体" w:eastAsia="宋体" w:cs="宋体"/>
                <w:spacing w:val="-8"/>
                <w:sz w:val="40"/>
                <w:szCs w:val="40"/>
              </w:rPr>
              <w:t>18</w:t>
            </w:r>
            <w:r>
              <w:rPr>
                <w:rFonts w:ascii="宋体" w:hAnsi="宋体" w:eastAsia="宋体" w:cs="宋体"/>
                <w:spacing w:val="13"/>
                <w:sz w:val="40"/>
                <w:szCs w:val="40"/>
              </w:rPr>
              <w:t>号文件规定</w:t>
            </w:r>
            <w:r>
              <w:rPr>
                <w:rFonts w:ascii="宋体" w:hAnsi="宋体" w:eastAsia="宋体" w:cs="宋体"/>
                <w:spacing w:val="18"/>
                <w:sz w:val="40"/>
                <w:szCs w:val="40"/>
              </w:rPr>
              <w:t>执行</w:t>
            </w:r>
          </w:p>
        </w:tc>
      </w:tr>
    </w:tbl>
    <w:p w14:paraId="64686F00">
      <w:pPr>
        <w:rPr>
          <w:rFonts w:ascii="Arial"/>
          <w:sz w:val="21"/>
        </w:rPr>
      </w:pPr>
    </w:p>
    <w:p w14:paraId="3874C719">
      <w:pPr>
        <w:rPr>
          <w:rFonts w:ascii="Arial" w:hAnsi="Arial" w:eastAsia="Arial" w:cs="Arial"/>
          <w:sz w:val="21"/>
          <w:szCs w:val="21"/>
        </w:rPr>
        <w:sectPr>
          <w:footerReference r:id="rId30" w:type="default"/>
          <w:pgSz w:w="31680" w:h="22367"/>
          <w:pgMar w:top="1901" w:right="1510" w:bottom="2388" w:left="1542" w:header="0" w:footer="1889" w:gutter="0"/>
          <w:cols w:space="720" w:num="1"/>
        </w:sectPr>
      </w:pPr>
    </w:p>
    <w:p w14:paraId="0241FB58">
      <w:pPr>
        <w:spacing w:before="14"/>
      </w:pPr>
    </w:p>
    <w:tbl>
      <w:tblPr>
        <w:tblStyle w:val="6"/>
        <w:tblpPr w:leftFromText="180" w:rightFromText="180" w:vertAnchor="text" w:horzAnchor="page" w:tblpX="1690" w:tblpY="223"/>
        <w:tblOverlap w:val="never"/>
        <w:tblW w:w="286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1"/>
        <w:gridCol w:w="3104"/>
        <w:gridCol w:w="13563"/>
        <w:gridCol w:w="1848"/>
        <w:gridCol w:w="4796"/>
        <w:gridCol w:w="1963"/>
        <w:gridCol w:w="2247"/>
      </w:tblGrid>
      <w:tr w14:paraId="56684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6" w:hRule="atLeast"/>
        </w:trPr>
        <w:tc>
          <w:tcPr>
            <w:tcW w:w="1171" w:type="dxa"/>
            <w:vAlign w:val="center"/>
          </w:tcPr>
          <w:p w14:paraId="57C1E7C2">
            <w:pPr>
              <w:spacing w:before="137" w:line="184" w:lineRule="auto"/>
              <w:ind w:left="354"/>
              <w:jc w:val="both"/>
              <w:rPr>
                <w:rFonts w:ascii="宋体" w:hAnsi="宋体" w:eastAsia="宋体" w:cs="宋体"/>
                <w:sz w:val="42"/>
                <w:szCs w:val="42"/>
              </w:rPr>
            </w:pPr>
            <w:r>
              <w:rPr>
                <w:rFonts w:ascii="宋体" w:hAnsi="宋体" w:eastAsia="宋体" w:cs="宋体"/>
                <w:spacing w:val="-5"/>
                <w:sz w:val="42"/>
                <w:szCs w:val="42"/>
              </w:rPr>
              <w:t>22</w:t>
            </w:r>
          </w:p>
        </w:tc>
        <w:tc>
          <w:tcPr>
            <w:tcW w:w="3104" w:type="dxa"/>
            <w:vAlign w:val="center"/>
          </w:tcPr>
          <w:p w14:paraId="011F6870">
            <w:pPr>
              <w:spacing w:before="136" w:line="198" w:lineRule="auto"/>
              <w:ind w:left="91" w:right="30" w:firstLine="4"/>
              <w:jc w:val="both"/>
              <w:rPr>
                <w:rFonts w:ascii="宋体" w:hAnsi="宋体" w:eastAsia="宋体" w:cs="宋体"/>
                <w:sz w:val="42"/>
                <w:szCs w:val="42"/>
              </w:rPr>
            </w:pPr>
            <w:r>
              <w:rPr>
                <w:rFonts w:ascii="宋体" w:hAnsi="宋体" w:eastAsia="宋体" w:cs="宋体"/>
                <w:spacing w:val="4"/>
                <w:sz w:val="42"/>
                <w:szCs w:val="42"/>
              </w:rPr>
              <w:t>无理抗拒、阻挠</w:t>
            </w:r>
            <w:r>
              <w:rPr>
                <w:rFonts w:ascii="宋体" w:hAnsi="宋体" w:eastAsia="宋体" w:cs="宋体"/>
                <w:spacing w:val="5"/>
                <w:sz w:val="42"/>
                <w:szCs w:val="42"/>
              </w:rPr>
              <w:t>劳动保障行政</w:t>
            </w:r>
            <w:r>
              <w:rPr>
                <w:rFonts w:hint="eastAsia" w:ascii="宋体" w:hAnsi="宋体" w:eastAsia="宋体" w:cs="宋体"/>
                <w:spacing w:val="5"/>
                <w:sz w:val="42"/>
                <w:szCs w:val="42"/>
                <w:lang w:eastAsia="zh-CN"/>
              </w:rPr>
              <w:t>部</w:t>
            </w:r>
            <w:r>
              <w:rPr>
                <w:rFonts w:ascii="宋体" w:hAnsi="宋体" w:eastAsia="宋体" w:cs="宋体"/>
                <w:spacing w:val="-4"/>
                <w:sz w:val="42"/>
                <w:szCs w:val="42"/>
              </w:rPr>
              <w:t>门依照本条例的</w:t>
            </w:r>
            <w:r>
              <w:rPr>
                <w:rFonts w:ascii="宋体" w:hAnsi="宋体" w:eastAsia="宋体" w:cs="宋体"/>
                <w:spacing w:val="3"/>
                <w:sz w:val="42"/>
                <w:szCs w:val="42"/>
              </w:rPr>
              <w:t>规定实施劳动保</w:t>
            </w:r>
            <w:r>
              <w:rPr>
                <w:rFonts w:ascii="宋体" w:hAnsi="宋体" w:eastAsia="宋体" w:cs="宋体"/>
                <w:sz w:val="42"/>
                <w:szCs w:val="42"/>
              </w:rPr>
              <w:t>障监察的；不按</w:t>
            </w:r>
            <w:r>
              <w:rPr>
                <w:rFonts w:ascii="宋体" w:hAnsi="宋体" w:eastAsia="宋体" w:cs="宋体"/>
                <w:spacing w:val="4"/>
                <w:sz w:val="42"/>
                <w:szCs w:val="42"/>
              </w:rPr>
              <w:t>照劳动保障行政</w:t>
            </w:r>
            <w:r>
              <w:rPr>
                <w:rFonts w:ascii="宋体" w:hAnsi="宋体" w:eastAsia="宋体" w:cs="宋体"/>
                <w:spacing w:val="6"/>
                <w:sz w:val="42"/>
                <w:szCs w:val="42"/>
              </w:rPr>
              <w:t>部门的要求报送</w:t>
            </w:r>
            <w:r>
              <w:rPr>
                <w:rFonts w:ascii="宋体" w:hAnsi="宋体" w:eastAsia="宋体" w:cs="宋体"/>
                <w:spacing w:val="7"/>
                <w:sz w:val="42"/>
                <w:szCs w:val="42"/>
              </w:rPr>
              <w:t>书面材料，隐瞒</w:t>
            </w:r>
            <w:r>
              <w:rPr>
                <w:rFonts w:ascii="宋体" w:hAnsi="宋体" w:eastAsia="宋体" w:cs="宋体"/>
                <w:spacing w:val="-5"/>
                <w:sz w:val="42"/>
                <w:szCs w:val="42"/>
              </w:rPr>
              <w:t>事实真相，出具</w:t>
            </w:r>
            <w:r>
              <w:rPr>
                <w:rFonts w:ascii="宋体" w:hAnsi="宋体" w:eastAsia="宋体" w:cs="宋体"/>
                <w:spacing w:val="22"/>
                <w:sz w:val="42"/>
                <w:szCs w:val="42"/>
              </w:rPr>
              <w:t>伪证或者隐匿、</w:t>
            </w:r>
            <w:r>
              <w:rPr>
                <w:rFonts w:ascii="宋体" w:hAnsi="宋体" w:eastAsia="宋体" w:cs="宋体"/>
                <w:spacing w:val="-6"/>
                <w:sz w:val="42"/>
                <w:szCs w:val="42"/>
              </w:rPr>
              <w:t>毁灭证据的；经</w:t>
            </w:r>
            <w:r>
              <w:rPr>
                <w:rFonts w:ascii="宋体" w:hAnsi="宋体" w:eastAsia="宋体" w:cs="宋体"/>
                <w:spacing w:val="5"/>
                <w:sz w:val="42"/>
                <w:szCs w:val="42"/>
              </w:rPr>
              <w:t>劳动保障行政部</w:t>
            </w:r>
            <w:r>
              <w:rPr>
                <w:rFonts w:ascii="宋体" w:hAnsi="宋体" w:eastAsia="宋体" w:cs="宋体"/>
                <w:spacing w:val="-5"/>
                <w:sz w:val="42"/>
                <w:szCs w:val="42"/>
              </w:rPr>
              <w:t>门责令改正拒不</w:t>
            </w:r>
            <w:r>
              <w:rPr>
                <w:rFonts w:ascii="宋体" w:hAnsi="宋体" w:eastAsia="宋体" w:cs="宋体"/>
                <w:sz w:val="42"/>
                <w:szCs w:val="42"/>
              </w:rPr>
              <w:t>改正，或者拒不履行劳动保障行政部门的行政处</w:t>
            </w:r>
            <w:r>
              <w:rPr>
                <w:rFonts w:ascii="宋体" w:hAnsi="宋体" w:eastAsia="宋体" w:cs="宋体"/>
                <w:spacing w:val="16"/>
                <w:sz w:val="42"/>
                <w:szCs w:val="42"/>
              </w:rPr>
              <w:t>理决定的</w:t>
            </w:r>
          </w:p>
        </w:tc>
        <w:tc>
          <w:tcPr>
            <w:tcW w:w="13563" w:type="dxa"/>
            <w:vAlign w:val="center"/>
          </w:tcPr>
          <w:p w14:paraId="3D1E0B3A">
            <w:pPr>
              <w:pStyle w:val="7"/>
              <w:spacing w:line="259" w:lineRule="auto"/>
              <w:jc w:val="both"/>
            </w:pPr>
          </w:p>
          <w:p w14:paraId="34F39888">
            <w:pPr>
              <w:spacing w:before="137" w:line="214" w:lineRule="auto"/>
              <w:ind w:firstLine="112"/>
              <w:jc w:val="both"/>
              <w:rPr>
                <w:rFonts w:ascii="宋体" w:hAnsi="宋体" w:eastAsia="宋体" w:cs="宋体"/>
                <w:sz w:val="42"/>
                <w:szCs w:val="42"/>
              </w:rPr>
            </w:pPr>
            <w:r>
              <w:rPr>
                <w:rFonts w:ascii="宋体" w:hAnsi="宋体" w:eastAsia="宋体" w:cs="宋体"/>
                <w:spacing w:val="-13"/>
                <w:sz w:val="42"/>
                <w:szCs w:val="42"/>
              </w:rPr>
              <w:t>《中华人民共和国劳动法》第一百零一条用人单位无理阻挠劳动行政部门、</w:t>
            </w:r>
            <w:r>
              <w:rPr>
                <w:rFonts w:ascii="宋体" w:hAnsi="宋体" w:eastAsia="宋体" w:cs="宋体"/>
                <w:spacing w:val="-15"/>
                <w:sz w:val="42"/>
                <w:szCs w:val="42"/>
              </w:rPr>
              <w:t>有关部门及其工作人员行使监督检查权，打击报复举报人员的，由劳动行政</w:t>
            </w:r>
            <w:r>
              <w:rPr>
                <w:rFonts w:ascii="宋体" w:hAnsi="宋体" w:eastAsia="宋体" w:cs="宋体"/>
                <w:spacing w:val="-2"/>
                <w:sz w:val="42"/>
                <w:szCs w:val="42"/>
              </w:rPr>
              <w:t>部门或者有关部门处以罚款；构成犯罪的，对责任人员</w:t>
            </w:r>
            <w:r>
              <w:rPr>
                <w:rFonts w:ascii="宋体" w:hAnsi="宋体" w:eastAsia="宋体" w:cs="宋体"/>
                <w:spacing w:val="-3"/>
                <w:sz w:val="42"/>
                <w:szCs w:val="42"/>
              </w:rPr>
              <w:t>依法追究刑事责任</w:t>
            </w:r>
            <w:r>
              <w:rPr>
                <w:rFonts w:ascii="宋体" w:hAnsi="宋体" w:eastAsia="宋体" w:cs="宋体"/>
                <w:spacing w:val="-15"/>
                <w:sz w:val="42"/>
                <w:szCs w:val="42"/>
              </w:rPr>
              <w:t>《劳动保障监察条例》第三十条有下列行为之一的，由劳动保障行政部门责</w:t>
            </w:r>
            <w:r>
              <w:rPr>
                <w:rFonts w:ascii="宋体" w:hAnsi="宋体" w:eastAsia="宋体" w:cs="宋体"/>
                <w:spacing w:val="-3"/>
                <w:sz w:val="42"/>
                <w:szCs w:val="42"/>
              </w:rPr>
              <w:t>令改正；对有第(一)项、第(二)项或者第(三)项规定的行为的，处</w:t>
            </w:r>
          </w:p>
          <w:p w14:paraId="2226550A">
            <w:pPr>
              <w:spacing w:before="17" w:line="192" w:lineRule="auto"/>
              <w:ind w:left="78"/>
              <w:jc w:val="both"/>
              <w:rPr>
                <w:rFonts w:ascii="宋体" w:hAnsi="宋体" w:eastAsia="宋体" w:cs="宋体"/>
                <w:sz w:val="42"/>
                <w:szCs w:val="42"/>
              </w:rPr>
            </w:pPr>
            <w:r>
              <w:rPr>
                <w:rFonts w:ascii="宋体" w:hAnsi="宋体" w:eastAsia="宋体" w:cs="宋体"/>
                <w:spacing w:val="1"/>
                <w:sz w:val="42"/>
                <w:szCs w:val="42"/>
              </w:rPr>
              <w:t>2000元以上2万元以下的罚款：</w:t>
            </w:r>
          </w:p>
          <w:p w14:paraId="015272F3">
            <w:pPr>
              <w:spacing w:before="3" w:line="208" w:lineRule="auto"/>
              <w:ind w:left="92" w:hanging="18"/>
              <w:jc w:val="both"/>
              <w:rPr>
                <w:rFonts w:ascii="宋体" w:hAnsi="宋体" w:eastAsia="宋体" w:cs="宋体"/>
                <w:sz w:val="42"/>
                <w:szCs w:val="42"/>
              </w:rPr>
            </w:pPr>
            <w:r>
              <w:rPr>
                <w:rFonts w:ascii="宋体" w:hAnsi="宋体" w:eastAsia="宋体" w:cs="宋体"/>
                <w:spacing w:val="1"/>
                <w:sz w:val="42"/>
                <w:szCs w:val="42"/>
              </w:rPr>
              <w:t>(一)无理抗拒、阻挠劳动保障行政部门依照本条例的规定实施劳动保障监</w:t>
            </w:r>
            <w:r>
              <w:rPr>
                <w:rFonts w:ascii="宋体" w:hAnsi="宋体" w:eastAsia="宋体" w:cs="宋体"/>
                <w:spacing w:val="-24"/>
                <w:sz w:val="42"/>
                <w:szCs w:val="42"/>
              </w:rPr>
              <w:t>察的；</w:t>
            </w:r>
          </w:p>
          <w:p w14:paraId="7DA686C4">
            <w:pPr>
              <w:spacing w:before="3" w:line="218" w:lineRule="auto"/>
              <w:ind w:left="19" w:firstLine="54"/>
              <w:jc w:val="both"/>
              <w:rPr>
                <w:rFonts w:ascii="宋体" w:hAnsi="宋体" w:eastAsia="宋体" w:cs="宋体"/>
                <w:sz w:val="42"/>
                <w:szCs w:val="42"/>
              </w:rPr>
            </w:pPr>
            <w:r>
              <w:rPr>
                <w:rFonts w:ascii="宋体" w:hAnsi="宋体" w:eastAsia="宋体" w:cs="宋体"/>
                <w:spacing w:val="1"/>
                <w:sz w:val="42"/>
                <w:szCs w:val="42"/>
              </w:rPr>
              <w:t>(二)不按照劳动保障行政部门的要求报送书面材料，隐瞒事实真相，出具</w:t>
            </w:r>
            <w:r>
              <w:rPr>
                <w:rFonts w:ascii="宋体" w:hAnsi="宋体" w:eastAsia="宋体" w:cs="宋体"/>
                <w:spacing w:val="17"/>
                <w:sz w:val="42"/>
                <w:szCs w:val="42"/>
              </w:rPr>
              <w:t>伪证或者隐匿、毁灭证据的；</w:t>
            </w:r>
          </w:p>
          <w:p w14:paraId="704B611F">
            <w:pPr>
              <w:spacing w:before="3" w:line="223" w:lineRule="auto"/>
              <w:ind w:left="101" w:hanging="27"/>
              <w:jc w:val="both"/>
              <w:rPr>
                <w:rFonts w:ascii="宋体" w:hAnsi="宋体" w:eastAsia="宋体" w:cs="宋体"/>
                <w:sz w:val="42"/>
                <w:szCs w:val="42"/>
              </w:rPr>
            </w:pPr>
            <w:r>
              <w:rPr>
                <w:rFonts w:ascii="宋体" w:hAnsi="宋体" w:eastAsia="宋体" w:cs="宋体"/>
                <w:spacing w:val="1"/>
                <w:sz w:val="42"/>
                <w:szCs w:val="42"/>
              </w:rPr>
              <w:t>(三)经劳动保障行政部门责令改正拒不改正，或者拒不履行劳动保障行政部门的行政处理决定的。</w:t>
            </w:r>
          </w:p>
          <w:p w14:paraId="48B45DE9">
            <w:pPr>
              <w:spacing w:before="1" w:line="201" w:lineRule="auto"/>
              <w:ind w:left="115"/>
              <w:jc w:val="both"/>
              <w:rPr>
                <w:rFonts w:ascii="宋体" w:hAnsi="宋体" w:eastAsia="宋体" w:cs="宋体"/>
                <w:sz w:val="42"/>
                <w:szCs w:val="42"/>
              </w:rPr>
            </w:pPr>
            <w:r>
              <w:rPr>
                <w:rFonts w:ascii="宋体" w:hAnsi="宋体" w:eastAsia="宋体" w:cs="宋体"/>
                <w:spacing w:val="1"/>
                <w:sz w:val="42"/>
                <w:szCs w:val="42"/>
              </w:rPr>
              <w:t>(四)打击报复举报人、投诉人的。</w:t>
            </w:r>
          </w:p>
          <w:p w14:paraId="3E157773">
            <w:pPr>
              <w:spacing w:before="2" w:line="220" w:lineRule="auto"/>
              <w:ind w:left="65" w:firstLine="45"/>
              <w:jc w:val="both"/>
              <w:rPr>
                <w:rFonts w:ascii="宋体" w:hAnsi="宋体" w:eastAsia="宋体" w:cs="宋体"/>
                <w:sz w:val="42"/>
                <w:szCs w:val="42"/>
              </w:rPr>
            </w:pPr>
            <w:r>
              <w:rPr>
                <w:rFonts w:ascii="宋体" w:hAnsi="宋体" w:eastAsia="宋体" w:cs="宋体"/>
                <w:spacing w:val="-13"/>
                <w:sz w:val="42"/>
                <w:szCs w:val="42"/>
              </w:rPr>
              <w:t>违反前款规定，构成违反治安管理行为的，由公安机关依法给予治安管理处</w:t>
            </w:r>
            <w:r>
              <w:rPr>
                <w:rFonts w:ascii="宋体" w:hAnsi="宋体" w:eastAsia="宋体" w:cs="宋体"/>
                <w:spacing w:val="1"/>
                <w:sz w:val="42"/>
                <w:szCs w:val="42"/>
              </w:rPr>
              <w:t>罚；构成犯罪的，依法追究刑事责任。</w:t>
            </w:r>
          </w:p>
        </w:tc>
        <w:tc>
          <w:tcPr>
            <w:tcW w:w="1848" w:type="dxa"/>
            <w:vAlign w:val="center"/>
          </w:tcPr>
          <w:p w14:paraId="58FE0E41">
            <w:pPr>
              <w:pStyle w:val="7"/>
              <w:spacing w:line="248" w:lineRule="auto"/>
              <w:jc w:val="both"/>
            </w:pPr>
          </w:p>
          <w:p w14:paraId="68C2213E">
            <w:pPr>
              <w:spacing w:before="137" w:line="222" w:lineRule="auto"/>
              <w:ind w:left="585"/>
              <w:jc w:val="both"/>
              <w:rPr>
                <w:rFonts w:ascii="宋体" w:hAnsi="宋体" w:eastAsia="宋体" w:cs="宋体"/>
                <w:sz w:val="42"/>
                <w:szCs w:val="42"/>
              </w:rPr>
            </w:pPr>
            <w:r>
              <w:rPr>
                <w:rFonts w:ascii="宋体" w:hAnsi="宋体" w:eastAsia="宋体" w:cs="宋体"/>
                <w:spacing w:val="11"/>
                <w:sz w:val="42"/>
                <w:szCs w:val="42"/>
              </w:rPr>
              <w:t>罚款</w:t>
            </w:r>
          </w:p>
        </w:tc>
        <w:tc>
          <w:tcPr>
            <w:tcW w:w="4796" w:type="dxa"/>
            <w:vAlign w:val="center"/>
          </w:tcPr>
          <w:p w14:paraId="673CE3B9">
            <w:pPr>
              <w:pStyle w:val="7"/>
              <w:spacing w:line="250" w:lineRule="auto"/>
              <w:jc w:val="both"/>
            </w:pPr>
          </w:p>
          <w:p w14:paraId="747A43D5">
            <w:pPr>
              <w:spacing w:before="137" w:line="214" w:lineRule="auto"/>
              <w:ind w:left="8"/>
              <w:jc w:val="both"/>
              <w:rPr>
                <w:rFonts w:hint="eastAsia" w:ascii="宋体" w:hAnsi="宋体" w:eastAsia="宋体" w:cs="宋体"/>
                <w:sz w:val="42"/>
                <w:szCs w:val="42"/>
                <w:lang w:eastAsia="zh-CN"/>
              </w:rPr>
            </w:pPr>
            <w:r>
              <w:rPr>
                <w:rFonts w:hint="eastAsia" w:ascii="宋体" w:hAnsi="宋体" w:eastAsia="宋体" w:cs="宋体"/>
                <w:spacing w:val="14"/>
                <w:sz w:val="42"/>
                <w:szCs w:val="42"/>
                <w:lang w:eastAsia="zh-CN"/>
              </w:rPr>
              <w:t>具有“从轻处罚”情形之一的</w:t>
            </w:r>
          </w:p>
        </w:tc>
        <w:tc>
          <w:tcPr>
            <w:tcW w:w="1963" w:type="dxa"/>
            <w:vAlign w:val="center"/>
          </w:tcPr>
          <w:p w14:paraId="2BE232D7">
            <w:pPr>
              <w:pStyle w:val="7"/>
              <w:spacing w:line="249" w:lineRule="auto"/>
              <w:jc w:val="both"/>
            </w:pPr>
          </w:p>
          <w:p w14:paraId="25531C07">
            <w:pPr>
              <w:spacing w:before="136" w:line="226" w:lineRule="auto"/>
              <w:ind w:left="9" w:right="239"/>
              <w:jc w:val="both"/>
              <w:rPr>
                <w:rFonts w:hint="eastAsia" w:ascii="宋体" w:hAnsi="宋体" w:eastAsia="宋体" w:cs="宋体"/>
                <w:sz w:val="42"/>
                <w:szCs w:val="42"/>
                <w:lang w:eastAsia="zh-CN"/>
              </w:rPr>
            </w:pPr>
            <w:r>
              <w:rPr>
                <w:rFonts w:hint="eastAsia" w:ascii="宋体" w:hAnsi="宋体" w:eastAsia="宋体" w:cs="宋体"/>
                <w:spacing w:val="7"/>
                <w:sz w:val="42"/>
                <w:szCs w:val="42"/>
                <w:lang w:eastAsia="zh-CN"/>
              </w:rPr>
              <w:t>从轻处罚</w:t>
            </w:r>
          </w:p>
        </w:tc>
        <w:tc>
          <w:tcPr>
            <w:tcW w:w="2247" w:type="dxa"/>
            <w:vAlign w:val="center"/>
          </w:tcPr>
          <w:p w14:paraId="37839DA1">
            <w:pPr>
              <w:spacing w:before="137" w:line="187" w:lineRule="auto"/>
              <w:jc w:val="both"/>
              <w:rPr>
                <w:rFonts w:ascii="宋体" w:hAnsi="宋体" w:eastAsia="宋体" w:cs="宋体"/>
                <w:sz w:val="42"/>
                <w:szCs w:val="42"/>
              </w:rPr>
            </w:pPr>
            <w:r>
              <w:rPr>
                <w:rFonts w:ascii="宋体" w:hAnsi="宋体" w:eastAsia="宋体" w:cs="宋体"/>
                <w:spacing w:val="6"/>
                <w:sz w:val="42"/>
                <w:szCs w:val="42"/>
              </w:rPr>
              <w:t>处罚标准按</w:t>
            </w:r>
          </w:p>
          <w:p w14:paraId="5D321498">
            <w:pPr>
              <w:spacing w:line="220" w:lineRule="auto"/>
              <w:ind w:left="54"/>
              <w:jc w:val="both"/>
              <w:rPr>
                <w:rFonts w:ascii="宋体" w:hAnsi="宋体" w:eastAsia="宋体" w:cs="宋体"/>
                <w:sz w:val="42"/>
                <w:szCs w:val="42"/>
              </w:rPr>
            </w:pPr>
            <w:r>
              <w:rPr>
                <w:rFonts w:ascii="宋体" w:hAnsi="宋体" w:eastAsia="宋体" w:cs="宋体"/>
                <w:spacing w:val="5"/>
                <w:sz w:val="42"/>
                <w:szCs w:val="42"/>
              </w:rPr>
              <w:t>照湘人社规</w:t>
            </w:r>
          </w:p>
          <w:p w14:paraId="19C7EC9A">
            <w:pPr>
              <w:spacing w:before="57" w:line="202" w:lineRule="auto"/>
              <w:ind w:left="82"/>
              <w:jc w:val="both"/>
              <w:rPr>
                <w:rFonts w:ascii="宋体" w:hAnsi="宋体" w:eastAsia="宋体" w:cs="宋体"/>
                <w:sz w:val="42"/>
                <w:szCs w:val="42"/>
              </w:rPr>
            </w:pPr>
            <w:r>
              <w:rPr>
                <w:rFonts w:ascii="宋体" w:hAnsi="宋体" w:eastAsia="宋体" w:cs="宋体"/>
                <w:spacing w:val="-9"/>
                <w:sz w:val="42"/>
                <w:szCs w:val="42"/>
              </w:rPr>
              <w:t>〔2021〕18</w:t>
            </w:r>
          </w:p>
          <w:p w14:paraId="56B7D250">
            <w:pPr>
              <w:spacing w:before="1" w:line="207" w:lineRule="auto"/>
              <w:jc w:val="both"/>
              <w:rPr>
                <w:rFonts w:ascii="宋体" w:hAnsi="宋体" w:eastAsia="宋体" w:cs="宋体"/>
                <w:sz w:val="42"/>
                <w:szCs w:val="42"/>
              </w:rPr>
            </w:pPr>
            <w:r>
              <w:rPr>
                <w:rFonts w:ascii="宋体" w:hAnsi="宋体" w:eastAsia="宋体" w:cs="宋体"/>
                <w:spacing w:val="6"/>
                <w:sz w:val="42"/>
                <w:szCs w:val="42"/>
              </w:rPr>
              <w:t>号文件规定</w:t>
            </w:r>
          </w:p>
          <w:p w14:paraId="492F449D">
            <w:pPr>
              <w:spacing w:line="220" w:lineRule="auto"/>
              <w:ind w:left="68"/>
              <w:jc w:val="both"/>
              <w:rPr>
                <w:rFonts w:ascii="宋体" w:hAnsi="宋体" w:eastAsia="宋体" w:cs="宋体"/>
                <w:sz w:val="42"/>
                <w:szCs w:val="42"/>
              </w:rPr>
            </w:pPr>
            <w:r>
              <w:rPr>
                <w:rFonts w:ascii="宋体" w:hAnsi="宋体" w:eastAsia="宋体" w:cs="宋体"/>
                <w:spacing w:val="12"/>
                <w:sz w:val="42"/>
                <w:szCs w:val="42"/>
              </w:rPr>
              <w:t>执行</w:t>
            </w:r>
          </w:p>
        </w:tc>
      </w:tr>
    </w:tbl>
    <w:p w14:paraId="5BCF8A23">
      <w:pPr>
        <w:spacing w:before="14"/>
      </w:pPr>
    </w:p>
    <w:p w14:paraId="618B1240">
      <w:pPr>
        <w:rPr>
          <w:rFonts w:ascii="Arial"/>
          <w:sz w:val="21"/>
        </w:rPr>
      </w:pPr>
    </w:p>
    <w:p w14:paraId="71AC8B3D">
      <w:pPr>
        <w:rPr>
          <w:rFonts w:ascii="Arial" w:hAnsi="Arial" w:eastAsia="Arial" w:cs="Arial"/>
          <w:sz w:val="21"/>
          <w:szCs w:val="21"/>
        </w:rPr>
        <w:sectPr>
          <w:footerReference r:id="rId31" w:type="default"/>
          <w:pgSz w:w="31680" w:h="22499"/>
          <w:pgMar w:top="1912" w:right="1320" w:bottom="2393" w:left="1662" w:header="0" w:footer="1934" w:gutter="0"/>
          <w:cols w:space="720" w:num="1"/>
        </w:sectPr>
      </w:pPr>
    </w:p>
    <w:p w14:paraId="19B7E2BE">
      <w:pPr>
        <w:spacing w:line="263" w:lineRule="auto"/>
        <w:rPr>
          <w:rFonts w:ascii="Arial"/>
          <w:sz w:val="21"/>
        </w:rPr>
      </w:pPr>
    </w:p>
    <w:p w14:paraId="3DA874CB">
      <w:pPr>
        <w:spacing w:line="264" w:lineRule="auto"/>
        <w:rPr>
          <w:rFonts w:ascii="Arial"/>
          <w:sz w:val="21"/>
        </w:rPr>
      </w:pPr>
    </w:p>
    <w:p w14:paraId="518C54EF">
      <w:pPr>
        <w:spacing w:before="316" w:line="206" w:lineRule="auto"/>
        <w:ind w:left="0" w:leftChars="0" w:firstLine="0" w:firstLineChars="0"/>
        <w:jc w:val="center"/>
        <w:rPr>
          <w:rFonts w:hint="eastAsia" w:ascii="宋体" w:hAnsi="宋体" w:eastAsia="宋体" w:cs="宋体"/>
          <w:b/>
          <w:bCs/>
          <w:spacing w:val="-30"/>
          <w:sz w:val="79"/>
          <w:szCs w:val="79"/>
          <w:lang w:eastAsia="zh-CN"/>
        </w:rPr>
      </w:pPr>
      <w:r>
        <w:rPr>
          <w:rFonts w:hint="eastAsia" w:ascii="宋体" w:hAnsi="宋体" w:eastAsia="宋体" w:cs="宋体"/>
          <w:b/>
          <w:bCs/>
          <w:spacing w:val="-30"/>
          <w:sz w:val="79"/>
          <w:szCs w:val="79"/>
          <w:lang w:eastAsia="zh-CN"/>
        </w:rPr>
        <w:t>武冈市人力资源和社会保障领域从轻行政处罚清单</w:t>
      </w:r>
    </w:p>
    <w:p w14:paraId="5BB13C86">
      <w:pPr>
        <w:spacing w:before="316" w:line="206" w:lineRule="auto"/>
        <w:ind w:left="0" w:leftChars="0" w:firstLine="0" w:firstLineChars="0"/>
        <w:jc w:val="center"/>
        <w:rPr>
          <w:rFonts w:hint="eastAsia" w:ascii="宋体" w:hAnsi="宋体" w:eastAsia="宋体" w:cs="宋体"/>
          <w:b/>
          <w:bCs/>
          <w:spacing w:val="-30"/>
          <w:sz w:val="79"/>
          <w:szCs w:val="79"/>
          <w:lang w:eastAsia="zh-CN"/>
        </w:rPr>
      </w:pPr>
      <w:r>
        <w:rPr>
          <w:rFonts w:hint="eastAsia" w:ascii="宋体" w:hAnsi="宋体" w:eastAsia="宋体" w:cs="宋体"/>
          <w:b/>
          <w:bCs/>
          <w:spacing w:val="-30"/>
          <w:sz w:val="79"/>
          <w:szCs w:val="79"/>
          <w:lang w:eastAsia="zh-CN"/>
        </w:rPr>
        <w:t>(社会保险类)</w:t>
      </w:r>
    </w:p>
    <w:p w14:paraId="615F6F1F">
      <w:pPr>
        <w:spacing w:before="25"/>
      </w:pPr>
    </w:p>
    <w:p w14:paraId="44AA5AF8">
      <w:pPr>
        <w:spacing w:before="24"/>
      </w:pPr>
    </w:p>
    <w:tbl>
      <w:tblPr>
        <w:tblStyle w:val="6"/>
        <w:tblW w:w="2861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1"/>
        <w:gridCol w:w="3113"/>
        <w:gridCol w:w="13524"/>
        <w:gridCol w:w="1842"/>
        <w:gridCol w:w="4781"/>
        <w:gridCol w:w="2006"/>
        <w:gridCol w:w="2214"/>
      </w:tblGrid>
      <w:tr w14:paraId="5B5D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2" w:hRule="atLeast"/>
        </w:trPr>
        <w:tc>
          <w:tcPr>
            <w:tcW w:w="1131" w:type="dxa"/>
            <w:vAlign w:val="center"/>
          </w:tcPr>
          <w:p w14:paraId="411FC9AD">
            <w:pPr>
              <w:pStyle w:val="7"/>
              <w:spacing w:line="268" w:lineRule="auto"/>
              <w:jc w:val="both"/>
            </w:pPr>
          </w:p>
          <w:p w14:paraId="1BCE2747">
            <w:pPr>
              <w:spacing w:before="130" w:line="224" w:lineRule="auto"/>
              <w:ind w:left="152"/>
              <w:jc w:val="both"/>
              <w:rPr>
                <w:rFonts w:ascii="宋体" w:hAnsi="宋体" w:eastAsia="宋体" w:cs="宋体"/>
                <w:sz w:val="40"/>
                <w:szCs w:val="40"/>
              </w:rPr>
            </w:pPr>
            <w:r>
              <w:rPr>
                <w:rFonts w:ascii="宋体" w:hAnsi="宋体" w:eastAsia="宋体" w:cs="宋体"/>
                <w:spacing w:val="19"/>
                <w:sz w:val="40"/>
                <w:szCs w:val="40"/>
              </w:rPr>
              <w:t>序号</w:t>
            </w:r>
          </w:p>
        </w:tc>
        <w:tc>
          <w:tcPr>
            <w:tcW w:w="3113" w:type="dxa"/>
            <w:vAlign w:val="center"/>
          </w:tcPr>
          <w:p w14:paraId="67F9AB20">
            <w:pPr>
              <w:pStyle w:val="7"/>
              <w:spacing w:line="267" w:lineRule="auto"/>
              <w:jc w:val="both"/>
            </w:pPr>
          </w:p>
          <w:p w14:paraId="6E9ABE45">
            <w:pPr>
              <w:spacing w:before="130" w:line="223" w:lineRule="auto"/>
              <w:ind w:left="736"/>
              <w:jc w:val="both"/>
              <w:rPr>
                <w:rFonts w:ascii="宋体" w:hAnsi="宋体" w:eastAsia="宋体" w:cs="宋体"/>
                <w:sz w:val="40"/>
                <w:szCs w:val="40"/>
              </w:rPr>
            </w:pPr>
            <w:r>
              <w:rPr>
                <w:rFonts w:ascii="宋体" w:hAnsi="宋体" w:eastAsia="宋体" w:cs="宋体"/>
                <w:spacing w:val="12"/>
                <w:sz w:val="40"/>
                <w:szCs w:val="40"/>
              </w:rPr>
              <w:t>违法行为</w:t>
            </w:r>
          </w:p>
        </w:tc>
        <w:tc>
          <w:tcPr>
            <w:tcW w:w="13524" w:type="dxa"/>
            <w:vAlign w:val="center"/>
          </w:tcPr>
          <w:p w14:paraId="059F33B6">
            <w:pPr>
              <w:pStyle w:val="7"/>
              <w:spacing w:line="264" w:lineRule="auto"/>
              <w:jc w:val="both"/>
            </w:pPr>
          </w:p>
          <w:p w14:paraId="2E4805C1">
            <w:pPr>
              <w:spacing w:before="130" w:line="222" w:lineRule="auto"/>
              <w:ind w:left="6016"/>
              <w:jc w:val="both"/>
              <w:rPr>
                <w:rFonts w:ascii="宋体" w:hAnsi="宋体" w:eastAsia="宋体" w:cs="宋体"/>
                <w:sz w:val="40"/>
                <w:szCs w:val="40"/>
              </w:rPr>
            </w:pPr>
            <w:r>
              <w:rPr>
                <w:rFonts w:ascii="宋体" w:hAnsi="宋体" w:eastAsia="宋体" w:cs="宋体"/>
                <w:spacing w:val="12"/>
                <w:sz w:val="40"/>
                <w:szCs w:val="40"/>
              </w:rPr>
              <w:t>处罚依据</w:t>
            </w:r>
          </w:p>
        </w:tc>
        <w:tc>
          <w:tcPr>
            <w:tcW w:w="1842" w:type="dxa"/>
            <w:vAlign w:val="center"/>
          </w:tcPr>
          <w:p w14:paraId="58999C82">
            <w:pPr>
              <w:pStyle w:val="7"/>
              <w:spacing w:line="261" w:lineRule="auto"/>
              <w:jc w:val="both"/>
            </w:pPr>
          </w:p>
          <w:p w14:paraId="4A6E1C80">
            <w:pPr>
              <w:spacing w:before="130" w:line="222" w:lineRule="auto"/>
              <w:ind w:left="109"/>
              <w:jc w:val="both"/>
              <w:rPr>
                <w:rFonts w:ascii="宋体" w:hAnsi="宋体" w:eastAsia="宋体" w:cs="宋体"/>
                <w:sz w:val="40"/>
                <w:szCs w:val="40"/>
              </w:rPr>
            </w:pPr>
            <w:r>
              <w:rPr>
                <w:rFonts w:ascii="宋体" w:hAnsi="宋体" w:eastAsia="宋体" w:cs="宋体"/>
                <w:b/>
                <w:bCs/>
                <w:spacing w:val="4"/>
                <w:sz w:val="40"/>
                <w:szCs w:val="40"/>
              </w:rPr>
              <w:t>处罚种类</w:t>
            </w:r>
          </w:p>
        </w:tc>
        <w:tc>
          <w:tcPr>
            <w:tcW w:w="4781" w:type="dxa"/>
            <w:vAlign w:val="center"/>
          </w:tcPr>
          <w:p w14:paraId="15F4CC8F">
            <w:pPr>
              <w:pStyle w:val="7"/>
              <w:spacing w:line="262" w:lineRule="auto"/>
              <w:jc w:val="both"/>
            </w:pPr>
          </w:p>
          <w:p w14:paraId="57CAC9DB">
            <w:pPr>
              <w:spacing w:before="130" w:line="223" w:lineRule="auto"/>
              <w:ind w:left="1613"/>
              <w:jc w:val="both"/>
              <w:rPr>
                <w:rFonts w:ascii="宋体" w:hAnsi="宋体" w:eastAsia="宋体" w:cs="宋体"/>
                <w:sz w:val="40"/>
                <w:szCs w:val="40"/>
              </w:rPr>
            </w:pPr>
            <w:r>
              <w:rPr>
                <w:rFonts w:ascii="宋体" w:hAnsi="宋体" w:eastAsia="宋体" w:cs="宋体"/>
                <w:b/>
                <w:bCs/>
                <w:spacing w:val="4"/>
                <w:sz w:val="40"/>
                <w:szCs w:val="40"/>
              </w:rPr>
              <w:t>适用情形</w:t>
            </w:r>
          </w:p>
        </w:tc>
        <w:tc>
          <w:tcPr>
            <w:tcW w:w="2006" w:type="dxa"/>
            <w:vAlign w:val="center"/>
          </w:tcPr>
          <w:p w14:paraId="6C592710">
            <w:pPr>
              <w:spacing w:before="161" w:line="221" w:lineRule="auto"/>
              <w:ind w:left="186"/>
              <w:jc w:val="both"/>
              <w:rPr>
                <w:rFonts w:ascii="宋体" w:hAnsi="宋体" w:eastAsia="宋体" w:cs="宋体"/>
                <w:sz w:val="40"/>
                <w:szCs w:val="40"/>
              </w:rPr>
            </w:pPr>
            <w:r>
              <w:rPr>
                <w:rFonts w:ascii="宋体" w:hAnsi="宋体" w:eastAsia="宋体" w:cs="宋体"/>
                <w:spacing w:val="12"/>
                <w:sz w:val="40"/>
                <w:szCs w:val="40"/>
              </w:rPr>
              <w:t>裁量幅度</w:t>
            </w:r>
          </w:p>
          <w:p w14:paraId="647CFAE2">
            <w:pPr>
              <w:spacing w:before="44" w:line="220" w:lineRule="auto"/>
              <w:ind w:left="590"/>
              <w:jc w:val="both"/>
              <w:rPr>
                <w:rFonts w:ascii="宋体" w:hAnsi="宋体" w:eastAsia="宋体" w:cs="宋体"/>
                <w:sz w:val="40"/>
                <w:szCs w:val="40"/>
              </w:rPr>
            </w:pPr>
            <w:r>
              <w:rPr>
                <w:rFonts w:ascii="宋体" w:hAnsi="宋体" w:eastAsia="宋体" w:cs="宋体"/>
                <w:b/>
                <w:bCs/>
                <w:spacing w:val="6"/>
                <w:sz w:val="40"/>
                <w:szCs w:val="40"/>
              </w:rPr>
              <w:t>标准</w:t>
            </w:r>
          </w:p>
        </w:tc>
        <w:tc>
          <w:tcPr>
            <w:tcW w:w="2214" w:type="dxa"/>
            <w:vAlign w:val="center"/>
          </w:tcPr>
          <w:p w14:paraId="1648CD76">
            <w:pPr>
              <w:pStyle w:val="7"/>
              <w:spacing w:line="268" w:lineRule="auto"/>
              <w:jc w:val="both"/>
            </w:pPr>
          </w:p>
          <w:p w14:paraId="2EAD2233">
            <w:pPr>
              <w:spacing w:before="130" w:line="224" w:lineRule="auto"/>
              <w:ind w:left="736"/>
              <w:jc w:val="both"/>
              <w:rPr>
                <w:rFonts w:ascii="宋体" w:hAnsi="宋体" w:eastAsia="宋体" w:cs="宋体"/>
                <w:sz w:val="40"/>
                <w:szCs w:val="40"/>
              </w:rPr>
            </w:pPr>
            <w:r>
              <w:rPr>
                <w:rFonts w:ascii="宋体" w:hAnsi="宋体" w:eastAsia="宋体" w:cs="宋体"/>
                <w:spacing w:val="17"/>
                <w:sz w:val="40"/>
                <w:szCs w:val="40"/>
              </w:rPr>
              <w:t>备注</w:t>
            </w:r>
          </w:p>
        </w:tc>
      </w:tr>
      <w:tr w14:paraId="06889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3" w:hRule="atLeast"/>
        </w:trPr>
        <w:tc>
          <w:tcPr>
            <w:tcW w:w="1131" w:type="dxa"/>
            <w:vAlign w:val="center"/>
          </w:tcPr>
          <w:p w14:paraId="7417FB57">
            <w:pPr>
              <w:spacing w:before="130" w:line="186" w:lineRule="auto"/>
              <w:ind w:left="458"/>
              <w:jc w:val="both"/>
              <w:rPr>
                <w:rFonts w:ascii="宋体" w:hAnsi="宋体" w:eastAsia="宋体" w:cs="宋体"/>
                <w:sz w:val="40"/>
                <w:szCs w:val="40"/>
              </w:rPr>
            </w:pPr>
            <w:r>
              <w:rPr>
                <w:rFonts w:ascii="宋体" w:hAnsi="宋体" w:eastAsia="宋体" w:cs="宋体"/>
                <w:sz w:val="40"/>
                <w:szCs w:val="40"/>
              </w:rPr>
              <w:t>1</w:t>
            </w:r>
          </w:p>
        </w:tc>
        <w:tc>
          <w:tcPr>
            <w:tcW w:w="3113" w:type="dxa"/>
            <w:vAlign w:val="center"/>
          </w:tcPr>
          <w:p w14:paraId="55A2B783">
            <w:pPr>
              <w:pStyle w:val="7"/>
              <w:spacing w:line="263" w:lineRule="auto"/>
              <w:jc w:val="both"/>
            </w:pPr>
          </w:p>
          <w:p w14:paraId="6E15E5DB">
            <w:pPr>
              <w:spacing w:before="130" w:line="232" w:lineRule="auto"/>
              <w:ind w:left="127" w:right="100"/>
              <w:jc w:val="both"/>
              <w:rPr>
                <w:rFonts w:ascii="宋体" w:hAnsi="宋体" w:eastAsia="宋体" w:cs="宋体"/>
                <w:sz w:val="40"/>
                <w:szCs w:val="40"/>
              </w:rPr>
            </w:pPr>
            <w:r>
              <w:rPr>
                <w:rFonts w:ascii="宋体" w:hAnsi="宋体" w:eastAsia="宋体" w:cs="宋体"/>
                <w:spacing w:val="8"/>
                <w:sz w:val="40"/>
                <w:szCs w:val="40"/>
              </w:rPr>
              <w:t>用人单位不办理</w:t>
            </w:r>
            <w:r>
              <w:rPr>
                <w:rFonts w:ascii="宋体" w:hAnsi="宋体" w:eastAsia="宋体" w:cs="宋体"/>
                <w:spacing w:val="11"/>
                <w:sz w:val="40"/>
                <w:szCs w:val="40"/>
              </w:rPr>
              <w:t>社会保险登记的</w:t>
            </w:r>
          </w:p>
        </w:tc>
        <w:tc>
          <w:tcPr>
            <w:tcW w:w="13524" w:type="dxa"/>
            <w:vAlign w:val="center"/>
          </w:tcPr>
          <w:p w14:paraId="0F126F48">
            <w:pPr>
              <w:spacing w:before="130" w:line="215" w:lineRule="auto"/>
              <w:ind w:left="75"/>
              <w:jc w:val="both"/>
              <w:rPr>
                <w:rFonts w:ascii="宋体" w:hAnsi="宋体" w:eastAsia="宋体" w:cs="宋体"/>
                <w:sz w:val="40"/>
                <w:szCs w:val="40"/>
              </w:rPr>
            </w:pPr>
            <w:r>
              <w:rPr>
                <w:rFonts w:ascii="宋体" w:hAnsi="宋体" w:eastAsia="宋体" w:cs="宋体"/>
                <w:spacing w:val="7"/>
                <w:sz w:val="40"/>
                <w:szCs w:val="40"/>
              </w:rPr>
              <w:t>《中华人民共和国社会保险法》第八十四条用人单位不</w:t>
            </w:r>
            <w:r>
              <w:rPr>
                <w:rFonts w:ascii="宋体" w:hAnsi="宋体" w:eastAsia="宋体" w:cs="宋体"/>
                <w:spacing w:val="6"/>
                <w:sz w:val="40"/>
                <w:szCs w:val="40"/>
              </w:rPr>
              <w:t>办理社会保险登记</w:t>
            </w:r>
          </w:p>
          <w:p w14:paraId="7E274E03">
            <w:pPr>
              <w:spacing w:before="4" w:line="222" w:lineRule="auto"/>
              <w:ind w:left="59"/>
              <w:jc w:val="both"/>
              <w:rPr>
                <w:rFonts w:ascii="宋体" w:hAnsi="宋体" w:eastAsia="宋体" w:cs="宋体"/>
                <w:sz w:val="40"/>
                <w:szCs w:val="40"/>
              </w:rPr>
            </w:pPr>
            <w:r>
              <w:rPr>
                <w:rFonts w:ascii="宋体" w:hAnsi="宋体" w:eastAsia="宋体" w:cs="宋体"/>
                <w:spacing w:val="7"/>
                <w:sz w:val="40"/>
                <w:szCs w:val="40"/>
              </w:rPr>
              <w:t>的，由社会保险行政部门责令限期改正；逾期不改正的，对用人单位处应缴</w:t>
            </w:r>
            <w:r>
              <w:rPr>
                <w:rFonts w:ascii="宋体" w:hAnsi="宋体" w:eastAsia="宋体" w:cs="宋体"/>
                <w:spacing w:val="8"/>
                <w:sz w:val="40"/>
                <w:szCs w:val="40"/>
              </w:rPr>
              <w:t>社会保险费数额一倍以上三倍以下的罚款，对其直接负责的主</w:t>
            </w:r>
            <w:r>
              <w:rPr>
                <w:rFonts w:ascii="宋体" w:hAnsi="宋体" w:eastAsia="宋体" w:cs="宋体"/>
                <w:spacing w:val="7"/>
                <w:sz w:val="40"/>
                <w:szCs w:val="40"/>
              </w:rPr>
              <w:t>管人员和其他</w:t>
            </w:r>
            <w:r>
              <w:rPr>
                <w:rFonts w:ascii="宋体" w:hAnsi="宋体" w:eastAsia="宋体" w:cs="宋体"/>
                <w:spacing w:val="6"/>
                <w:sz w:val="40"/>
                <w:szCs w:val="40"/>
              </w:rPr>
              <w:t>直接责任人员处五百元以上三千元以下的罚款。</w:t>
            </w:r>
          </w:p>
        </w:tc>
        <w:tc>
          <w:tcPr>
            <w:tcW w:w="1842" w:type="dxa"/>
            <w:vAlign w:val="center"/>
          </w:tcPr>
          <w:p w14:paraId="1085D00B">
            <w:pPr>
              <w:spacing w:before="130" w:line="224" w:lineRule="auto"/>
              <w:ind w:left="510"/>
              <w:jc w:val="both"/>
              <w:rPr>
                <w:rFonts w:ascii="宋体" w:hAnsi="宋体" w:eastAsia="宋体" w:cs="宋体"/>
                <w:sz w:val="40"/>
                <w:szCs w:val="40"/>
              </w:rPr>
            </w:pPr>
            <w:r>
              <w:rPr>
                <w:rFonts w:ascii="宋体" w:hAnsi="宋体" w:eastAsia="宋体" w:cs="宋体"/>
                <w:spacing w:val="15"/>
                <w:sz w:val="40"/>
                <w:szCs w:val="40"/>
              </w:rPr>
              <w:t>罚款</w:t>
            </w:r>
          </w:p>
        </w:tc>
        <w:tc>
          <w:tcPr>
            <w:tcW w:w="4781" w:type="dxa"/>
            <w:vAlign w:val="center"/>
          </w:tcPr>
          <w:p w14:paraId="30F17B9A">
            <w:pPr>
              <w:spacing w:before="130" w:line="221" w:lineRule="auto"/>
              <w:ind w:left="21"/>
              <w:jc w:val="both"/>
              <w:rPr>
                <w:rFonts w:hint="eastAsia" w:ascii="宋体" w:hAnsi="宋体" w:eastAsia="宋体" w:cs="宋体"/>
                <w:sz w:val="40"/>
                <w:szCs w:val="40"/>
                <w:lang w:eastAsia="zh-CN"/>
              </w:rPr>
            </w:pPr>
            <w:r>
              <w:rPr>
                <w:rFonts w:hint="eastAsia" w:ascii="宋体" w:hAnsi="宋体" w:eastAsia="宋体" w:cs="宋体"/>
                <w:spacing w:val="32"/>
                <w:sz w:val="40"/>
                <w:szCs w:val="40"/>
                <w:lang w:eastAsia="zh-CN"/>
              </w:rPr>
              <w:t>具有“从轻处罚”情形之一的</w:t>
            </w:r>
          </w:p>
        </w:tc>
        <w:tc>
          <w:tcPr>
            <w:tcW w:w="2006" w:type="dxa"/>
            <w:vAlign w:val="center"/>
          </w:tcPr>
          <w:p w14:paraId="4B07E195">
            <w:pPr>
              <w:spacing w:before="130" w:line="220" w:lineRule="auto"/>
              <w:ind w:left="54" w:right="298"/>
              <w:jc w:val="both"/>
              <w:rPr>
                <w:rFonts w:hint="eastAsia" w:ascii="宋体" w:hAnsi="宋体" w:eastAsia="宋体" w:cs="宋体"/>
                <w:sz w:val="40"/>
                <w:szCs w:val="40"/>
                <w:lang w:eastAsia="zh-CN"/>
              </w:rPr>
            </w:pPr>
            <w:r>
              <w:rPr>
                <w:rFonts w:hint="eastAsia" w:ascii="宋体" w:hAnsi="宋体" w:eastAsia="宋体" w:cs="宋体"/>
                <w:spacing w:val="12"/>
                <w:sz w:val="40"/>
                <w:szCs w:val="40"/>
                <w:lang w:eastAsia="zh-CN"/>
              </w:rPr>
              <w:t>从轻处罚</w:t>
            </w:r>
          </w:p>
        </w:tc>
        <w:tc>
          <w:tcPr>
            <w:tcW w:w="2214" w:type="dxa"/>
            <w:vAlign w:val="center"/>
          </w:tcPr>
          <w:p w14:paraId="1C0C437F">
            <w:pPr>
              <w:tabs>
                <w:tab w:val="left" w:pos="530"/>
              </w:tabs>
              <w:spacing w:before="130" w:line="218" w:lineRule="auto"/>
              <w:ind w:left="123" w:right="24"/>
              <w:jc w:val="both"/>
              <w:rPr>
                <w:rFonts w:ascii="宋体" w:hAnsi="宋体" w:eastAsia="宋体" w:cs="宋体"/>
                <w:sz w:val="40"/>
                <w:szCs w:val="40"/>
              </w:rPr>
            </w:pPr>
            <w:r>
              <w:rPr>
                <w:rFonts w:ascii="宋体" w:hAnsi="宋体" w:eastAsia="宋体" w:cs="宋体"/>
                <w:spacing w:val="11"/>
                <w:sz w:val="40"/>
                <w:szCs w:val="40"/>
              </w:rPr>
              <w:t>处罚标准按</w:t>
            </w:r>
            <w:r>
              <w:rPr>
                <w:rFonts w:ascii="宋体" w:hAnsi="宋体" w:eastAsia="宋体" w:cs="宋体"/>
                <w:spacing w:val="10"/>
                <w:sz w:val="40"/>
                <w:szCs w:val="40"/>
              </w:rPr>
              <w:t>照湘人社规</w:t>
            </w:r>
            <w:r>
              <w:rPr>
                <w:rFonts w:ascii="宋体" w:hAnsi="宋体" w:eastAsia="宋体" w:cs="宋体"/>
                <w:spacing w:val="-15"/>
                <w:sz w:val="40"/>
                <w:szCs w:val="40"/>
              </w:rPr>
              <w:t>〔2021〕</w:t>
            </w:r>
            <w:r>
              <w:rPr>
                <w:rFonts w:ascii="宋体" w:hAnsi="宋体" w:eastAsia="宋体" w:cs="宋体"/>
                <w:spacing w:val="-8"/>
                <w:sz w:val="40"/>
                <w:szCs w:val="40"/>
              </w:rPr>
              <w:t>18</w:t>
            </w:r>
            <w:r>
              <w:rPr>
                <w:rFonts w:ascii="宋体" w:hAnsi="宋体" w:eastAsia="宋体" w:cs="宋体"/>
                <w:spacing w:val="12"/>
                <w:sz w:val="40"/>
                <w:szCs w:val="40"/>
              </w:rPr>
              <w:t>号文件规定</w:t>
            </w:r>
            <w:r>
              <w:rPr>
                <w:rFonts w:ascii="宋体" w:hAnsi="宋体" w:eastAsia="宋体" w:cs="宋体"/>
                <w:spacing w:val="17"/>
                <w:sz w:val="40"/>
                <w:szCs w:val="40"/>
              </w:rPr>
              <w:t>执行</w:t>
            </w:r>
          </w:p>
        </w:tc>
      </w:tr>
      <w:tr w14:paraId="0C75A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5" w:hRule="atLeast"/>
        </w:trPr>
        <w:tc>
          <w:tcPr>
            <w:tcW w:w="1131" w:type="dxa"/>
            <w:vAlign w:val="center"/>
          </w:tcPr>
          <w:p w14:paraId="7251CCFA">
            <w:pPr>
              <w:pStyle w:val="7"/>
              <w:spacing w:line="255" w:lineRule="auto"/>
              <w:jc w:val="both"/>
            </w:pPr>
          </w:p>
          <w:p w14:paraId="095295AA">
            <w:pPr>
              <w:spacing w:before="130" w:line="185" w:lineRule="auto"/>
              <w:ind w:left="458"/>
              <w:jc w:val="both"/>
              <w:rPr>
                <w:rFonts w:ascii="宋体" w:hAnsi="宋体" w:eastAsia="宋体" w:cs="宋体"/>
                <w:sz w:val="40"/>
                <w:szCs w:val="40"/>
              </w:rPr>
            </w:pPr>
            <w:r>
              <w:rPr>
                <w:rFonts w:ascii="宋体" w:hAnsi="宋体" w:eastAsia="宋体" w:cs="宋体"/>
                <w:sz w:val="40"/>
                <w:szCs w:val="40"/>
              </w:rPr>
              <w:t>2</w:t>
            </w:r>
          </w:p>
        </w:tc>
        <w:tc>
          <w:tcPr>
            <w:tcW w:w="3113" w:type="dxa"/>
            <w:vAlign w:val="center"/>
          </w:tcPr>
          <w:p w14:paraId="53D35937">
            <w:pPr>
              <w:pStyle w:val="7"/>
              <w:spacing w:line="256" w:lineRule="auto"/>
              <w:jc w:val="both"/>
            </w:pPr>
          </w:p>
          <w:p w14:paraId="57D6ABC7">
            <w:pPr>
              <w:spacing w:before="130" w:line="222" w:lineRule="auto"/>
              <w:ind w:left="104" w:right="108" w:firstLine="22"/>
              <w:jc w:val="both"/>
              <w:rPr>
                <w:rFonts w:ascii="宋体" w:hAnsi="宋体" w:eastAsia="宋体" w:cs="宋体"/>
                <w:sz w:val="40"/>
                <w:szCs w:val="40"/>
              </w:rPr>
            </w:pPr>
            <w:r>
              <w:rPr>
                <w:rFonts w:ascii="宋体" w:hAnsi="宋体" w:eastAsia="宋体" w:cs="宋体"/>
                <w:spacing w:val="10"/>
                <w:sz w:val="40"/>
                <w:szCs w:val="40"/>
              </w:rPr>
              <w:t>用人单位未按时</w:t>
            </w:r>
            <w:r>
              <w:rPr>
                <w:rFonts w:ascii="宋体" w:hAnsi="宋体" w:eastAsia="宋体" w:cs="宋体"/>
                <w:spacing w:val="12"/>
                <w:sz w:val="40"/>
                <w:szCs w:val="40"/>
              </w:rPr>
              <w:t>足额缴纳社会保</w:t>
            </w:r>
            <w:r>
              <w:rPr>
                <w:rFonts w:ascii="宋体" w:hAnsi="宋体" w:eastAsia="宋体" w:cs="宋体"/>
                <w:spacing w:val="17"/>
                <w:sz w:val="40"/>
                <w:szCs w:val="40"/>
              </w:rPr>
              <w:t>险费的</w:t>
            </w:r>
          </w:p>
        </w:tc>
        <w:tc>
          <w:tcPr>
            <w:tcW w:w="13524" w:type="dxa"/>
            <w:vAlign w:val="center"/>
          </w:tcPr>
          <w:p w14:paraId="2880323C">
            <w:pPr>
              <w:spacing w:before="130" w:line="220" w:lineRule="auto"/>
              <w:ind w:left="56" w:right="25" w:firstLine="24"/>
              <w:jc w:val="both"/>
              <w:rPr>
                <w:rFonts w:ascii="宋体" w:hAnsi="宋体" w:eastAsia="宋体" w:cs="宋体"/>
                <w:b w:val="0"/>
                <w:bCs w:val="0"/>
                <w:sz w:val="40"/>
                <w:szCs w:val="40"/>
              </w:rPr>
            </w:pPr>
            <w:r>
              <w:rPr>
                <w:rFonts w:ascii="宋体" w:hAnsi="宋体" w:eastAsia="宋体" w:cs="宋体"/>
                <w:b w:val="0"/>
                <w:bCs w:val="0"/>
                <w:spacing w:val="2"/>
                <w:sz w:val="40"/>
                <w:szCs w:val="40"/>
              </w:rPr>
              <w:t>《中华人民共和国社会保险法》第八十六条用人单位未按时足额缴纳社会保险费的，由社会保险费征收机构责令限期缴纳或者补足，并自欠缴之日起，</w:t>
            </w:r>
          </w:p>
          <w:p w14:paraId="6352678E">
            <w:pPr>
              <w:spacing w:before="19" w:line="224" w:lineRule="auto"/>
              <w:ind w:left="104" w:right="53" w:hanging="82"/>
              <w:jc w:val="both"/>
              <w:rPr>
                <w:rFonts w:ascii="宋体" w:hAnsi="宋体" w:eastAsia="宋体" w:cs="宋体"/>
                <w:sz w:val="40"/>
                <w:szCs w:val="40"/>
              </w:rPr>
            </w:pPr>
            <w:r>
              <w:rPr>
                <w:rFonts w:ascii="宋体" w:hAnsi="宋体" w:eastAsia="宋体" w:cs="宋体"/>
                <w:b w:val="0"/>
                <w:bCs w:val="0"/>
                <w:spacing w:val="7"/>
                <w:sz w:val="40"/>
                <w:szCs w:val="40"/>
              </w:rPr>
              <w:t>按日加收万分之五的滞纳金；逾期仍不缴纳的，由有关行政部门处欠缴数额</w:t>
            </w:r>
            <w:r>
              <w:rPr>
                <w:rFonts w:ascii="宋体" w:hAnsi="宋体" w:eastAsia="宋体" w:cs="宋体"/>
                <w:b w:val="0"/>
                <w:bCs w:val="0"/>
                <w:spacing w:val="6"/>
                <w:sz w:val="40"/>
                <w:szCs w:val="40"/>
              </w:rPr>
              <w:t>一倍以上三倍以下的罚款。</w:t>
            </w:r>
          </w:p>
        </w:tc>
        <w:tc>
          <w:tcPr>
            <w:tcW w:w="1842" w:type="dxa"/>
            <w:vAlign w:val="center"/>
          </w:tcPr>
          <w:p w14:paraId="1735B95E">
            <w:pPr>
              <w:spacing w:before="130" w:line="224" w:lineRule="auto"/>
              <w:ind w:left="510"/>
              <w:jc w:val="both"/>
              <w:rPr>
                <w:rFonts w:ascii="宋体" w:hAnsi="宋体" w:eastAsia="宋体" w:cs="宋体"/>
                <w:sz w:val="40"/>
                <w:szCs w:val="40"/>
              </w:rPr>
            </w:pPr>
            <w:r>
              <w:rPr>
                <w:rFonts w:ascii="宋体" w:hAnsi="宋体" w:eastAsia="宋体" w:cs="宋体"/>
                <w:spacing w:val="15"/>
                <w:sz w:val="40"/>
                <w:szCs w:val="40"/>
              </w:rPr>
              <w:t>罚款</w:t>
            </w:r>
          </w:p>
        </w:tc>
        <w:tc>
          <w:tcPr>
            <w:tcW w:w="4781" w:type="dxa"/>
            <w:vAlign w:val="center"/>
          </w:tcPr>
          <w:p w14:paraId="34F78046">
            <w:pPr>
              <w:spacing w:before="130" w:line="219" w:lineRule="auto"/>
              <w:ind w:left="21"/>
              <w:jc w:val="both"/>
              <w:rPr>
                <w:rFonts w:hint="eastAsia" w:ascii="宋体" w:hAnsi="宋体" w:eastAsia="宋体" w:cs="宋体"/>
                <w:sz w:val="40"/>
                <w:szCs w:val="40"/>
                <w:lang w:eastAsia="zh-CN"/>
              </w:rPr>
            </w:pPr>
            <w:r>
              <w:rPr>
                <w:rFonts w:hint="eastAsia" w:ascii="宋体" w:hAnsi="宋体" w:eastAsia="宋体" w:cs="宋体"/>
                <w:spacing w:val="32"/>
                <w:sz w:val="40"/>
                <w:szCs w:val="40"/>
                <w:lang w:eastAsia="zh-CN"/>
              </w:rPr>
              <w:t>具有“从轻处罚”情形之一的</w:t>
            </w:r>
          </w:p>
        </w:tc>
        <w:tc>
          <w:tcPr>
            <w:tcW w:w="2006" w:type="dxa"/>
            <w:vAlign w:val="center"/>
          </w:tcPr>
          <w:p w14:paraId="24DC4085">
            <w:pPr>
              <w:spacing w:before="130" w:line="236" w:lineRule="auto"/>
              <w:ind w:left="54"/>
              <w:jc w:val="both"/>
              <w:rPr>
                <w:rFonts w:hint="eastAsia" w:ascii="宋体" w:hAnsi="宋体" w:eastAsia="宋体" w:cs="宋体"/>
                <w:sz w:val="40"/>
                <w:szCs w:val="40"/>
                <w:lang w:eastAsia="zh-CN"/>
              </w:rPr>
            </w:pPr>
            <w:r>
              <w:rPr>
                <w:rFonts w:hint="eastAsia" w:ascii="宋体" w:hAnsi="宋体" w:eastAsia="宋体" w:cs="宋体"/>
                <w:spacing w:val="-17"/>
                <w:sz w:val="40"/>
                <w:szCs w:val="40"/>
                <w:lang w:eastAsia="zh-CN"/>
              </w:rPr>
              <w:t>从轻处罚</w:t>
            </w:r>
          </w:p>
        </w:tc>
        <w:tc>
          <w:tcPr>
            <w:tcW w:w="2214" w:type="dxa"/>
            <w:vAlign w:val="center"/>
          </w:tcPr>
          <w:p w14:paraId="021E7D27">
            <w:pPr>
              <w:spacing w:before="343" w:line="231" w:lineRule="auto"/>
              <w:ind w:left="18" w:right="115" w:firstLine="18"/>
              <w:jc w:val="both"/>
              <w:rPr>
                <w:rFonts w:ascii="宋体" w:hAnsi="宋体" w:eastAsia="宋体" w:cs="宋体"/>
                <w:sz w:val="40"/>
                <w:szCs w:val="40"/>
              </w:rPr>
            </w:pPr>
            <w:r>
              <w:rPr>
                <w:rFonts w:ascii="宋体" w:hAnsi="宋体" w:eastAsia="宋体" w:cs="宋体"/>
                <w:spacing w:val="11"/>
                <w:sz w:val="40"/>
                <w:szCs w:val="40"/>
              </w:rPr>
              <w:t>处罚标准按</w:t>
            </w:r>
            <w:r>
              <w:rPr>
                <w:rFonts w:ascii="宋体" w:hAnsi="宋体" w:eastAsia="宋体" w:cs="宋体"/>
                <w:spacing w:val="10"/>
                <w:sz w:val="40"/>
                <w:szCs w:val="40"/>
              </w:rPr>
              <w:t>照湘人社规</w:t>
            </w:r>
            <w:r>
              <w:rPr>
                <w:rFonts w:ascii="宋体" w:hAnsi="宋体" w:eastAsia="宋体" w:cs="宋体"/>
                <w:spacing w:val="-15"/>
                <w:sz w:val="40"/>
                <w:szCs w:val="40"/>
              </w:rPr>
              <w:t>〔2021〕</w:t>
            </w:r>
            <w:r>
              <w:rPr>
                <w:rFonts w:ascii="宋体" w:hAnsi="宋体" w:eastAsia="宋体" w:cs="宋体"/>
                <w:spacing w:val="-7"/>
                <w:sz w:val="40"/>
                <w:szCs w:val="40"/>
              </w:rPr>
              <w:t>18</w:t>
            </w:r>
            <w:r>
              <w:rPr>
                <w:rFonts w:ascii="宋体" w:hAnsi="宋体" w:eastAsia="宋体" w:cs="宋体"/>
                <w:spacing w:val="12"/>
                <w:sz w:val="40"/>
                <w:szCs w:val="40"/>
              </w:rPr>
              <w:t>号文件规定</w:t>
            </w:r>
            <w:r>
              <w:rPr>
                <w:rFonts w:ascii="宋体" w:hAnsi="宋体" w:eastAsia="宋体" w:cs="宋体"/>
                <w:spacing w:val="17"/>
                <w:sz w:val="40"/>
                <w:szCs w:val="40"/>
              </w:rPr>
              <w:t>执行</w:t>
            </w:r>
          </w:p>
        </w:tc>
      </w:tr>
    </w:tbl>
    <w:p w14:paraId="4F0558A1">
      <w:pPr>
        <w:rPr>
          <w:rFonts w:ascii="Arial"/>
          <w:sz w:val="21"/>
        </w:rPr>
      </w:pPr>
    </w:p>
    <w:p w14:paraId="190DAA78">
      <w:pPr>
        <w:rPr>
          <w:rFonts w:ascii="Arial" w:hAnsi="Arial" w:eastAsia="Arial" w:cs="Arial"/>
          <w:sz w:val="21"/>
          <w:szCs w:val="21"/>
        </w:rPr>
        <w:sectPr>
          <w:footerReference r:id="rId32" w:type="default"/>
          <w:pgSz w:w="31680" w:h="22199"/>
          <w:pgMar w:top="1886" w:right="1378" w:bottom="2340" w:left="1684" w:header="0" w:footer="1823" w:gutter="0"/>
          <w:cols w:space="720" w:num="1"/>
        </w:sectPr>
      </w:pPr>
    </w:p>
    <w:p w14:paraId="404BCAA4">
      <w:pPr>
        <w:spacing w:before="24"/>
      </w:pPr>
    </w:p>
    <w:p w14:paraId="4E1A5EF8">
      <w:pPr>
        <w:spacing w:before="24"/>
      </w:pPr>
    </w:p>
    <w:tbl>
      <w:tblPr>
        <w:tblStyle w:val="6"/>
        <w:tblW w:w="2853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2"/>
        <w:gridCol w:w="3103"/>
        <w:gridCol w:w="13496"/>
        <w:gridCol w:w="1811"/>
        <w:gridCol w:w="4663"/>
        <w:gridCol w:w="2072"/>
        <w:gridCol w:w="2235"/>
      </w:tblGrid>
      <w:tr w14:paraId="6A943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43" w:hRule="atLeast"/>
        </w:trPr>
        <w:tc>
          <w:tcPr>
            <w:tcW w:w="1152" w:type="dxa"/>
            <w:vAlign w:val="center"/>
          </w:tcPr>
          <w:p w14:paraId="6B60C31E">
            <w:pPr>
              <w:spacing w:before="130" w:line="185" w:lineRule="auto"/>
              <w:ind w:left="467"/>
              <w:jc w:val="both"/>
              <w:rPr>
                <w:rFonts w:ascii="宋体" w:hAnsi="宋体" w:eastAsia="宋体" w:cs="宋体"/>
                <w:sz w:val="40"/>
                <w:szCs w:val="40"/>
              </w:rPr>
            </w:pPr>
            <w:r>
              <w:rPr>
                <w:rFonts w:ascii="宋体" w:hAnsi="宋体" w:eastAsia="宋体" w:cs="宋体"/>
                <w:sz w:val="40"/>
                <w:szCs w:val="40"/>
              </w:rPr>
              <w:t>3</w:t>
            </w:r>
          </w:p>
        </w:tc>
        <w:tc>
          <w:tcPr>
            <w:tcW w:w="3103" w:type="dxa"/>
            <w:vAlign w:val="center"/>
          </w:tcPr>
          <w:p w14:paraId="3E98FFAC">
            <w:pPr>
              <w:pStyle w:val="7"/>
              <w:spacing w:line="266" w:lineRule="auto"/>
              <w:jc w:val="both"/>
            </w:pPr>
          </w:p>
          <w:p w14:paraId="3B2ACE14">
            <w:pPr>
              <w:spacing w:before="130" w:line="222" w:lineRule="auto"/>
              <w:ind w:left="90" w:right="82" w:firstLine="31"/>
              <w:jc w:val="both"/>
              <w:rPr>
                <w:rFonts w:ascii="宋体" w:hAnsi="宋体" w:eastAsia="宋体" w:cs="宋体"/>
                <w:sz w:val="40"/>
                <w:szCs w:val="40"/>
              </w:rPr>
            </w:pPr>
            <w:r>
              <w:rPr>
                <w:rFonts w:ascii="宋体" w:hAnsi="宋体" w:eastAsia="宋体" w:cs="宋体"/>
                <w:spacing w:val="8"/>
                <w:sz w:val="40"/>
                <w:szCs w:val="40"/>
              </w:rPr>
              <w:t>社会保险经办机</w:t>
            </w:r>
            <w:r>
              <w:rPr>
                <w:rFonts w:ascii="宋体" w:hAnsi="宋体" w:eastAsia="宋体" w:cs="宋体"/>
                <w:spacing w:val="14"/>
                <w:sz w:val="40"/>
                <w:szCs w:val="40"/>
              </w:rPr>
              <w:t>构以及医疗机构</w:t>
            </w:r>
            <w:r>
              <w:rPr>
                <w:rFonts w:ascii="宋体" w:hAnsi="宋体" w:eastAsia="宋体" w:cs="宋体"/>
                <w:spacing w:val="10"/>
                <w:sz w:val="40"/>
                <w:szCs w:val="40"/>
              </w:rPr>
              <w:t>、药品经营单位</w:t>
            </w:r>
            <w:r>
              <w:rPr>
                <w:rFonts w:ascii="宋体" w:hAnsi="宋体" w:eastAsia="宋体" w:cs="宋体"/>
                <w:spacing w:val="13"/>
                <w:sz w:val="40"/>
                <w:szCs w:val="40"/>
              </w:rPr>
              <w:t>等社会保险服务</w:t>
            </w:r>
            <w:r>
              <w:rPr>
                <w:rFonts w:ascii="宋体" w:hAnsi="宋体" w:eastAsia="宋体" w:cs="宋体"/>
                <w:spacing w:val="14"/>
                <w:sz w:val="40"/>
                <w:szCs w:val="40"/>
              </w:rPr>
              <w:t>机构以欺诈、伪</w:t>
            </w:r>
            <w:r>
              <w:rPr>
                <w:rFonts w:ascii="宋体" w:hAnsi="宋体" w:eastAsia="宋体" w:cs="宋体"/>
                <w:spacing w:val="13"/>
                <w:sz w:val="40"/>
                <w:szCs w:val="40"/>
              </w:rPr>
              <w:t>造证明材料或者其他手段骗取社</w:t>
            </w:r>
            <w:r>
              <w:rPr>
                <w:rFonts w:ascii="宋体" w:hAnsi="宋体" w:eastAsia="宋体" w:cs="宋体"/>
                <w:spacing w:val="17"/>
                <w:sz w:val="40"/>
                <w:szCs w:val="40"/>
              </w:rPr>
              <w:t>会保险基金支出</w:t>
            </w:r>
            <w:r>
              <w:rPr>
                <w:rFonts w:ascii="宋体" w:hAnsi="宋体" w:eastAsia="宋体" w:cs="宋体"/>
                <w:sz w:val="40"/>
                <w:szCs w:val="40"/>
              </w:rPr>
              <w:t>的</w:t>
            </w:r>
          </w:p>
        </w:tc>
        <w:tc>
          <w:tcPr>
            <w:tcW w:w="13496" w:type="dxa"/>
            <w:vAlign w:val="center"/>
          </w:tcPr>
          <w:p w14:paraId="7DB207DC">
            <w:pPr>
              <w:pStyle w:val="7"/>
              <w:spacing w:line="256" w:lineRule="auto"/>
              <w:jc w:val="both"/>
            </w:pPr>
          </w:p>
          <w:p w14:paraId="07D47938">
            <w:pPr>
              <w:spacing w:before="130" w:line="218" w:lineRule="auto"/>
              <w:ind w:left="55" w:firstLine="38"/>
              <w:jc w:val="both"/>
              <w:rPr>
                <w:rFonts w:ascii="宋体" w:hAnsi="宋体" w:eastAsia="宋体" w:cs="宋体"/>
                <w:b w:val="0"/>
                <w:bCs w:val="0"/>
                <w:sz w:val="40"/>
                <w:szCs w:val="40"/>
              </w:rPr>
            </w:pPr>
            <w:r>
              <w:rPr>
                <w:rFonts w:ascii="宋体" w:hAnsi="宋体" w:eastAsia="宋体" w:cs="宋体"/>
                <w:b w:val="0"/>
                <w:bCs w:val="0"/>
                <w:spacing w:val="1"/>
                <w:sz w:val="40"/>
                <w:szCs w:val="40"/>
              </w:rPr>
              <w:t>《中华人民共和国社会保险法》第八十七条社会保险经办机构以及</w:t>
            </w:r>
            <w:r>
              <w:rPr>
                <w:rFonts w:ascii="宋体" w:hAnsi="宋体" w:eastAsia="宋体" w:cs="宋体"/>
                <w:b w:val="0"/>
                <w:bCs w:val="0"/>
                <w:sz w:val="40"/>
                <w:szCs w:val="40"/>
              </w:rPr>
              <w:t>医疗机构</w:t>
            </w:r>
            <w:r>
              <w:rPr>
                <w:rFonts w:ascii="宋体" w:hAnsi="宋体" w:eastAsia="宋体" w:cs="宋体"/>
                <w:b w:val="0"/>
                <w:bCs w:val="0"/>
                <w:spacing w:val="3"/>
                <w:sz w:val="40"/>
                <w:szCs w:val="40"/>
              </w:rPr>
              <w:t>、药品经营单位等社会保险服务机构以欺诈、伪造证明材料或者其他手段骗</w:t>
            </w:r>
            <w:r>
              <w:rPr>
                <w:rFonts w:ascii="宋体" w:hAnsi="宋体" w:eastAsia="宋体" w:cs="宋体"/>
                <w:b w:val="0"/>
                <w:bCs w:val="0"/>
                <w:spacing w:val="-5"/>
                <w:sz w:val="40"/>
                <w:szCs w:val="40"/>
              </w:rPr>
              <w:t>取社会保险基金支出的，由社会保险行政部门责令退回骗取的社会保险金，</w:t>
            </w:r>
          </w:p>
          <w:p w14:paraId="092C43EB">
            <w:pPr>
              <w:spacing w:before="1" w:line="218" w:lineRule="auto"/>
              <w:ind w:left="54"/>
              <w:jc w:val="both"/>
              <w:rPr>
                <w:rFonts w:ascii="宋体" w:hAnsi="宋体" w:eastAsia="宋体" w:cs="宋体"/>
                <w:b w:val="0"/>
                <w:bCs w:val="0"/>
                <w:sz w:val="40"/>
                <w:szCs w:val="40"/>
              </w:rPr>
            </w:pPr>
            <w:r>
              <w:rPr>
                <w:rFonts w:ascii="宋体" w:hAnsi="宋体" w:eastAsia="宋体" w:cs="宋体"/>
                <w:b w:val="0"/>
                <w:bCs w:val="0"/>
                <w:spacing w:val="7"/>
                <w:sz w:val="40"/>
                <w:szCs w:val="40"/>
              </w:rPr>
              <w:t>处骗取金额二倍以上五倍以下的罚款；属于社会保险</w:t>
            </w:r>
            <w:r>
              <w:rPr>
                <w:rFonts w:ascii="宋体" w:hAnsi="宋体" w:eastAsia="宋体" w:cs="宋体"/>
                <w:b w:val="0"/>
                <w:bCs w:val="0"/>
                <w:spacing w:val="6"/>
                <w:sz w:val="40"/>
                <w:szCs w:val="40"/>
              </w:rPr>
              <w:t>服务机构的，解除服务</w:t>
            </w:r>
          </w:p>
          <w:p w14:paraId="778F9C88">
            <w:pPr>
              <w:spacing w:line="221" w:lineRule="auto"/>
              <w:ind w:left="60"/>
              <w:jc w:val="both"/>
              <w:rPr>
                <w:rFonts w:ascii="宋体" w:hAnsi="宋体" w:eastAsia="宋体" w:cs="宋体"/>
                <w:b w:val="0"/>
                <w:bCs w:val="0"/>
                <w:sz w:val="40"/>
                <w:szCs w:val="40"/>
              </w:rPr>
            </w:pPr>
            <w:r>
              <w:rPr>
                <w:rFonts w:ascii="宋体" w:hAnsi="宋体" w:eastAsia="宋体" w:cs="宋体"/>
                <w:b w:val="0"/>
                <w:bCs w:val="0"/>
                <w:spacing w:val="2"/>
                <w:sz w:val="40"/>
                <w:szCs w:val="40"/>
              </w:rPr>
              <w:t>协议；直接负责的主管人员和其他直接责任人员有执业资格的，依法吊销其</w:t>
            </w:r>
          </w:p>
          <w:p w14:paraId="540AFB9E">
            <w:pPr>
              <w:spacing w:before="79" w:line="222" w:lineRule="auto"/>
              <w:ind w:left="59"/>
              <w:jc w:val="both"/>
              <w:rPr>
                <w:rFonts w:ascii="宋体" w:hAnsi="宋体" w:eastAsia="宋体" w:cs="宋体"/>
                <w:sz w:val="40"/>
                <w:szCs w:val="40"/>
              </w:rPr>
            </w:pPr>
            <w:r>
              <w:rPr>
                <w:rFonts w:ascii="宋体" w:hAnsi="宋体" w:eastAsia="宋体" w:cs="宋体"/>
                <w:b w:val="0"/>
                <w:bCs w:val="0"/>
                <w:spacing w:val="5"/>
                <w:sz w:val="40"/>
                <w:szCs w:val="40"/>
              </w:rPr>
              <w:t>执业资格。</w:t>
            </w:r>
          </w:p>
        </w:tc>
        <w:tc>
          <w:tcPr>
            <w:tcW w:w="1811" w:type="dxa"/>
            <w:vAlign w:val="center"/>
          </w:tcPr>
          <w:p w14:paraId="53D4802A">
            <w:pPr>
              <w:spacing w:before="130" w:line="222" w:lineRule="auto"/>
              <w:ind w:left="94"/>
              <w:jc w:val="both"/>
              <w:rPr>
                <w:rFonts w:ascii="宋体" w:hAnsi="宋体" w:eastAsia="宋体" w:cs="宋体"/>
                <w:sz w:val="40"/>
                <w:szCs w:val="40"/>
              </w:rPr>
            </w:pPr>
            <w:r>
              <w:rPr>
                <w:rFonts w:ascii="宋体" w:hAnsi="宋体" w:eastAsia="宋体" w:cs="宋体"/>
                <w:spacing w:val="18"/>
                <w:sz w:val="40"/>
                <w:szCs w:val="40"/>
              </w:rPr>
              <w:t>罚款；吊</w:t>
            </w:r>
          </w:p>
          <w:p w14:paraId="201DFF59">
            <w:pPr>
              <w:spacing w:line="202" w:lineRule="auto"/>
              <w:ind w:left="94"/>
              <w:jc w:val="both"/>
              <w:rPr>
                <w:rFonts w:ascii="宋体" w:hAnsi="宋体" w:eastAsia="宋体" w:cs="宋体"/>
                <w:sz w:val="40"/>
                <w:szCs w:val="40"/>
              </w:rPr>
            </w:pPr>
            <w:r>
              <w:rPr>
                <w:rFonts w:ascii="宋体" w:hAnsi="宋体" w:eastAsia="宋体" w:cs="宋体"/>
                <w:spacing w:val="13"/>
                <w:sz w:val="40"/>
                <w:szCs w:val="40"/>
              </w:rPr>
              <w:t>销执业资</w:t>
            </w:r>
          </w:p>
          <w:p w14:paraId="16618572">
            <w:pPr>
              <w:spacing w:line="222" w:lineRule="auto"/>
              <w:ind w:left="696"/>
              <w:jc w:val="both"/>
              <w:rPr>
                <w:rFonts w:ascii="宋体" w:hAnsi="宋体" w:eastAsia="宋体" w:cs="宋体"/>
                <w:sz w:val="40"/>
                <w:szCs w:val="40"/>
              </w:rPr>
            </w:pPr>
            <w:r>
              <w:rPr>
                <w:rFonts w:ascii="宋体" w:hAnsi="宋体" w:eastAsia="宋体" w:cs="宋体"/>
                <w:sz w:val="40"/>
                <w:szCs w:val="40"/>
              </w:rPr>
              <w:t>格</w:t>
            </w:r>
          </w:p>
        </w:tc>
        <w:tc>
          <w:tcPr>
            <w:tcW w:w="4663" w:type="dxa"/>
            <w:vAlign w:val="center"/>
          </w:tcPr>
          <w:p w14:paraId="259FE360">
            <w:pPr>
              <w:spacing w:before="130" w:line="230" w:lineRule="auto"/>
              <w:ind w:left="40"/>
              <w:jc w:val="both"/>
              <w:rPr>
                <w:rFonts w:hint="eastAsia" w:ascii="宋体" w:hAnsi="宋体" w:eastAsia="宋体" w:cs="宋体"/>
                <w:sz w:val="40"/>
                <w:szCs w:val="40"/>
                <w:lang w:eastAsia="zh-CN"/>
              </w:rPr>
            </w:pPr>
            <w:r>
              <w:rPr>
                <w:rFonts w:hint="eastAsia" w:ascii="宋体" w:hAnsi="宋体" w:eastAsia="宋体" w:cs="宋体"/>
                <w:spacing w:val="28"/>
                <w:sz w:val="40"/>
                <w:szCs w:val="40"/>
                <w:lang w:eastAsia="zh-CN"/>
              </w:rPr>
              <w:t>具有“从轻处罚”情形之一的</w:t>
            </w:r>
          </w:p>
        </w:tc>
        <w:tc>
          <w:tcPr>
            <w:tcW w:w="2072" w:type="dxa"/>
            <w:vAlign w:val="center"/>
          </w:tcPr>
          <w:p w14:paraId="59F0EC32">
            <w:pPr>
              <w:spacing w:before="130" w:line="230" w:lineRule="auto"/>
              <w:ind w:left="17" w:firstLine="9"/>
              <w:jc w:val="both"/>
              <w:rPr>
                <w:rFonts w:hint="eastAsia" w:ascii="宋体" w:hAnsi="宋体" w:eastAsia="宋体" w:cs="宋体"/>
                <w:sz w:val="40"/>
                <w:szCs w:val="40"/>
                <w:lang w:eastAsia="zh-CN"/>
              </w:rPr>
            </w:pPr>
            <w:r>
              <w:rPr>
                <w:rFonts w:hint="eastAsia" w:ascii="宋体" w:hAnsi="宋体" w:eastAsia="宋体" w:cs="宋体"/>
                <w:spacing w:val="-15"/>
                <w:sz w:val="40"/>
                <w:szCs w:val="40"/>
                <w:lang w:eastAsia="zh-CN"/>
              </w:rPr>
              <w:t>从轻处罚</w:t>
            </w:r>
          </w:p>
        </w:tc>
        <w:tc>
          <w:tcPr>
            <w:tcW w:w="2235" w:type="dxa"/>
            <w:vAlign w:val="center"/>
          </w:tcPr>
          <w:p w14:paraId="0A5A02DE">
            <w:pPr>
              <w:spacing w:before="130" w:line="222" w:lineRule="auto"/>
              <w:ind w:firstLine="200"/>
              <w:jc w:val="both"/>
              <w:rPr>
                <w:rFonts w:ascii="宋体" w:hAnsi="宋体" w:eastAsia="宋体" w:cs="宋体"/>
                <w:sz w:val="40"/>
                <w:szCs w:val="40"/>
              </w:rPr>
            </w:pPr>
            <w:r>
              <w:rPr>
                <w:rFonts w:ascii="宋体" w:hAnsi="宋体" w:eastAsia="宋体" w:cs="宋体"/>
                <w:spacing w:val="5"/>
                <w:sz w:val="40"/>
                <w:szCs w:val="40"/>
              </w:rPr>
              <w:t>处罚标准按</w:t>
            </w:r>
            <w:r>
              <w:rPr>
                <w:rFonts w:ascii="宋体" w:hAnsi="宋体" w:eastAsia="宋体" w:cs="宋体"/>
                <w:spacing w:val="45"/>
                <w:sz w:val="40"/>
                <w:szCs w:val="40"/>
              </w:rPr>
              <w:t>照湘人社规</w:t>
            </w:r>
            <w:r>
              <w:rPr>
                <w:rFonts w:ascii="宋体" w:hAnsi="宋体" w:eastAsia="宋体" w:cs="宋体"/>
                <w:spacing w:val="-10"/>
                <w:sz w:val="40"/>
                <w:szCs w:val="40"/>
              </w:rPr>
              <w:t>〔2021〕18</w:t>
            </w:r>
            <w:r>
              <w:rPr>
                <w:rFonts w:ascii="宋体" w:hAnsi="宋体" w:eastAsia="宋体" w:cs="宋体"/>
                <w:spacing w:val="25"/>
                <w:sz w:val="40"/>
                <w:szCs w:val="40"/>
              </w:rPr>
              <w:t>号文件规定</w:t>
            </w:r>
            <w:r>
              <w:rPr>
                <w:rFonts w:ascii="宋体" w:hAnsi="宋体" w:eastAsia="宋体" w:cs="宋体"/>
                <w:spacing w:val="60"/>
                <w:sz w:val="40"/>
                <w:szCs w:val="40"/>
              </w:rPr>
              <w:t>执行</w:t>
            </w:r>
          </w:p>
        </w:tc>
      </w:tr>
      <w:tr w14:paraId="6521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9" w:hRule="atLeast"/>
        </w:trPr>
        <w:tc>
          <w:tcPr>
            <w:tcW w:w="1152" w:type="dxa"/>
            <w:vAlign w:val="center"/>
          </w:tcPr>
          <w:p w14:paraId="2ED6D638">
            <w:pPr>
              <w:spacing w:before="130" w:line="185" w:lineRule="auto"/>
              <w:ind w:left="467"/>
              <w:jc w:val="both"/>
              <w:rPr>
                <w:rFonts w:ascii="宋体" w:hAnsi="宋体" w:eastAsia="宋体" w:cs="宋体"/>
                <w:sz w:val="40"/>
                <w:szCs w:val="40"/>
              </w:rPr>
            </w:pPr>
            <w:r>
              <w:rPr>
                <w:rFonts w:ascii="宋体" w:hAnsi="宋体" w:eastAsia="宋体" w:cs="宋体"/>
                <w:sz w:val="40"/>
                <w:szCs w:val="40"/>
              </w:rPr>
              <w:t>4</w:t>
            </w:r>
          </w:p>
        </w:tc>
        <w:tc>
          <w:tcPr>
            <w:tcW w:w="3103" w:type="dxa"/>
            <w:vAlign w:val="center"/>
          </w:tcPr>
          <w:p w14:paraId="48ED756E">
            <w:pPr>
              <w:spacing w:before="130" w:line="219" w:lineRule="auto"/>
              <w:ind w:left="104" w:right="105" w:firstLine="18"/>
              <w:jc w:val="both"/>
              <w:rPr>
                <w:rFonts w:ascii="宋体" w:hAnsi="宋体" w:eastAsia="宋体" w:cs="宋体"/>
                <w:sz w:val="40"/>
                <w:szCs w:val="40"/>
              </w:rPr>
            </w:pPr>
            <w:r>
              <w:rPr>
                <w:rFonts w:ascii="宋体" w:hAnsi="宋体" w:eastAsia="宋体" w:cs="宋体"/>
                <w:spacing w:val="9"/>
                <w:sz w:val="40"/>
                <w:szCs w:val="40"/>
              </w:rPr>
              <w:t>用人单位、工伤</w:t>
            </w:r>
            <w:r>
              <w:rPr>
                <w:rFonts w:ascii="宋体" w:hAnsi="宋体" w:eastAsia="宋体" w:cs="宋体"/>
                <w:spacing w:val="11"/>
                <w:sz w:val="40"/>
                <w:szCs w:val="40"/>
              </w:rPr>
              <w:t>职工或者其近亲属骗取工伤保险</w:t>
            </w:r>
            <w:r>
              <w:rPr>
                <w:rFonts w:ascii="宋体" w:hAnsi="宋体" w:eastAsia="宋体" w:cs="宋体"/>
                <w:spacing w:val="12"/>
                <w:sz w:val="40"/>
                <w:szCs w:val="40"/>
              </w:rPr>
              <w:t>待遇，医疗机构</w:t>
            </w:r>
            <w:r>
              <w:rPr>
                <w:rFonts w:ascii="宋体" w:hAnsi="宋体" w:eastAsia="宋体" w:cs="宋体"/>
                <w:spacing w:val="8"/>
                <w:sz w:val="40"/>
                <w:szCs w:val="40"/>
              </w:rPr>
              <w:t>、辅助器具配置</w:t>
            </w:r>
            <w:r>
              <w:rPr>
                <w:rFonts w:ascii="宋体" w:hAnsi="宋体" w:eastAsia="宋体" w:cs="宋体"/>
                <w:spacing w:val="10"/>
                <w:sz w:val="40"/>
                <w:szCs w:val="40"/>
              </w:rPr>
              <w:t>机构骗取工伤保</w:t>
            </w:r>
            <w:r>
              <w:rPr>
                <w:rFonts w:ascii="宋体" w:hAnsi="宋体" w:eastAsia="宋体" w:cs="宋体"/>
                <w:spacing w:val="11"/>
                <w:sz w:val="40"/>
                <w:szCs w:val="40"/>
              </w:rPr>
              <w:t>险基金支出的</w:t>
            </w:r>
          </w:p>
        </w:tc>
        <w:tc>
          <w:tcPr>
            <w:tcW w:w="13496" w:type="dxa"/>
            <w:vAlign w:val="center"/>
          </w:tcPr>
          <w:p w14:paraId="6132833F">
            <w:pPr>
              <w:spacing w:before="130" w:line="228" w:lineRule="auto"/>
              <w:ind w:left="32" w:right="41" w:hanging="30"/>
              <w:jc w:val="both"/>
              <w:rPr>
                <w:rFonts w:ascii="宋体" w:hAnsi="宋体" w:eastAsia="宋体" w:cs="宋体"/>
                <w:b w:val="0"/>
                <w:bCs w:val="0"/>
                <w:sz w:val="40"/>
                <w:szCs w:val="40"/>
              </w:rPr>
            </w:pPr>
            <w:r>
              <w:rPr>
                <w:rFonts w:ascii="宋体" w:hAnsi="宋体" w:eastAsia="宋体" w:cs="宋体"/>
                <w:b w:val="0"/>
                <w:bCs w:val="0"/>
                <w:spacing w:val="-6"/>
                <w:sz w:val="40"/>
                <w:szCs w:val="40"/>
              </w:rPr>
              <w:t>《工伤保险条例》第六十条用人单位、工伤职工或者其近亲属骗取工伤保险</w:t>
            </w:r>
            <w:r>
              <w:rPr>
                <w:rFonts w:ascii="宋体" w:hAnsi="宋体" w:eastAsia="宋体" w:cs="宋体"/>
                <w:b w:val="0"/>
                <w:bCs w:val="0"/>
                <w:spacing w:val="2"/>
                <w:sz w:val="40"/>
                <w:szCs w:val="40"/>
              </w:rPr>
              <w:t>待遇，医疗机构、辅助器具配置机构骗取工伤保险基金支出的，由社会保险行政部门责令退还，处骗取金额2倍以上5倍以下的罚款；情节严重，构成犯</w:t>
            </w:r>
          </w:p>
          <w:p w14:paraId="315877F1">
            <w:pPr>
              <w:spacing w:line="221" w:lineRule="auto"/>
              <w:ind w:left="4"/>
              <w:jc w:val="both"/>
              <w:rPr>
                <w:rFonts w:ascii="宋体" w:hAnsi="宋体" w:eastAsia="宋体" w:cs="宋体"/>
                <w:b w:val="0"/>
                <w:bCs w:val="0"/>
                <w:sz w:val="40"/>
                <w:szCs w:val="40"/>
              </w:rPr>
            </w:pPr>
            <w:r>
              <w:rPr>
                <w:rFonts w:ascii="宋体" w:hAnsi="宋体" w:eastAsia="宋体" w:cs="宋体"/>
                <w:b w:val="0"/>
                <w:bCs w:val="0"/>
                <w:spacing w:val="5"/>
                <w:sz w:val="40"/>
                <w:szCs w:val="40"/>
              </w:rPr>
              <w:t>罪的，依法追究刑事责任。</w:t>
            </w:r>
          </w:p>
          <w:p w14:paraId="7E7095D4">
            <w:pPr>
              <w:spacing w:before="3" w:line="219" w:lineRule="auto"/>
              <w:ind w:left="96" w:hanging="97"/>
              <w:jc w:val="both"/>
              <w:rPr>
                <w:rFonts w:ascii="宋体" w:hAnsi="宋体" w:eastAsia="宋体" w:cs="宋体"/>
                <w:sz w:val="40"/>
                <w:szCs w:val="40"/>
              </w:rPr>
            </w:pPr>
            <w:r>
              <w:rPr>
                <w:rFonts w:ascii="宋体" w:hAnsi="宋体" w:eastAsia="宋体" w:cs="宋体"/>
                <w:b w:val="0"/>
                <w:bCs w:val="0"/>
                <w:spacing w:val="-8"/>
                <w:sz w:val="40"/>
                <w:szCs w:val="40"/>
              </w:rPr>
              <w:t>《工伤保险辅助器具配置管理办法》第二十九条用人单位、工伤职工或者其</w:t>
            </w:r>
            <w:r>
              <w:rPr>
                <w:rFonts w:ascii="宋体" w:hAnsi="宋体" w:eastAsia="宋体" w:cs="宋体"/>
                <w:b w:val="0"/>
                <w:bCs w:val="0"/>
                <w:spacing w:val="6"/>
                <w:sz w:val="40"/>
                <w:szCs w:val="40"/>
              </w:rPr>
              <w:t>近亲属骗取工伤保险待遇，辅助器具装配机构、医疗机构骗取</w:t>
            </w:r>
            <w:r>
              <w:rPr>
                <w:rFonts w:ascii="宋体" w:hAnsi="宋体" w:eastAsia="宋体" w:cs="宋体"/>
                <w:b w:val="0"/>
                <w:bCs w:val="0"/>
                <w:spacing w:val="5"/>
                <w:sz w:val="40"/>
                <w:szCs w:val="40"/>
              </w:rPr>
              <w:t>工伤保险基金</w:t>
            </w:r>
            <w:r>
              <w:rPr>
                <w:rFonts w:ascii="宋体" w:hAnsi="宋体" w:eastAsia="宋体" w:cs="宋体"/>
                <w:b w:val="0"/>
                <w:bCs w:val="0"/>
                <w:spacing w:val="4"/>
                <w:sz w:val="40"/>
                <w:szCs w:val="40"/>
              </w:rPr>
              <w:t>支出的，按照《工伤保险条例》第六十条的规定，由人力资源社会保障行政</w:t>
            </w:r>
            <w:r>
              <w:rPr>
                <w:rFonts w:ascii="宋体" w:hAnsi="宋体" w:eastAsia="宋体" w:cs="宋体"/>
                <w:b w:val="0"/>
                <w:bCs w:val="0"/>
                <w:spacing w:val="2"/>
                <w:sz w:val="40"/>
                <w:szCs w:val="40"/>
              </w:rPr>
              <w:t>部门责令退还，处骗取金额2倍以上5倍以下的罚款；情节严重，构成犯罪</w:t>
            </w:r>
            <w:r>
              <w:rPr>
                <w:rFonts w:ascii="宋体" w:hAnsi="宋体" w:eastAsia="宋体" w:cs="宋体"/>
                <w:b w:val="0"/>
                <w:bCs w:val="0"/>
                <w:spacing w:val="5"/>
                <w:sz w:val="40"/>
                <w:szCs w:val="40"/>
              </w:rPr>
              <w:t>的，依法追究刑事责任。</w:t>
            </w:r>
          </w:p>
        </w:tc>
        <w:tc>
          <w:tcPr>
            <w:tcW w:w="1811" w:type="dxa"/>
            <w:vAlign w:val="center"/>
          </w:tcPr>
          <w:p w14:paraId="5CECD925">
            <w:pPr>
              <w:spacing w:before="130" w:line="224" w:lineRule="auto"/>
              <w:ind w:left="568"/>
              <w:jc w:val="both"/>
              <w:rPr>
                <w:rFonts w:ascii="宋体" w:hAnsi="宋体" w:eastAsia="宋体" w:cs="宋体"/>
                <w:sz w:val="40"/>
                <w:szCs w:val="40"/>
              </w:rPr>
            </w:pPr>
            <w:r>
              <w:rPr>
                <w:rFonts w:ascii="宋体" w:hAnsi="宋体" w:eastAsia="宋体" w:cs="宋体"/>
                <w:spacing w:val="14"/>
                <w:sz w:val="40"/>
                <w:szCs w:val="40"/>
              </w:rPr>
              <w:t>罚款</w:t>
            </w:r>
          </w:p>
        </w:tc>
        <w:tc>
          <w:tcPr>
            <w:tcW w:w="4663" w:type="dxa"/>
            <w:vAlign w:val="center"/>
          </w:tcPr>
          <w:p w14:paraId="2C6CE812">
            <w:pPr>
              <w:pStyle w:val="7"/>
              <w:spacing w:line="273" w:lineRule="auto"/>
              <w:jc w:val="both"/>
            </w:pPr>
          </w:p>
          <w:p w14:paraId="4D011039">
            <w:pPr>
              <w:spacing w:before="130" w:line="226" w:lineRule="auto"/>
              <w:ind w:left="40"/>
              <w:jc w:val="both"/>
              <w:rPr>
                <w:rFonts w:hint="eastAsia" w:ascii="宋体" w:hAnsi="宋体" w:eastAsia="宋体" w:cs="宋体"/>
                <w:sz w:val="40"/>
                <w:szCs w:val="40"/>
                <w:lang w:eastAsia="zh-CN"/>
              </w:rPr>
            </w:pPr>
            <w:r>
              <w:rPr>
                <w:rFonts w:hint="eastAsia" w:ascii="宋体" w:hAnsi="宋体" w:eastAsia="宋体" w:cs="宋体"/>
                <w:spacing w:val="28"/>
                <w:sz w:val="40"/>
                <w:szCs w:val="40"/>
                <w:lang w:eastAsia="zh-CN"/>
              </w:rPr>
              <w:t>具有“从轻处罚”情形之一的</w:t>
            </w:r>
          </w:p>
        </w:tc>
        <w:tc>
          <w:tcPr>
            <w:tcW w:w="2072" w:type="dxa"/>
            <w:vAlign w:val="center"/>
          </w:tcPr>
          <w:p w14:paraId="3C64E77F">
            <w:pPr>
              <w:spacing w:before="130" w:line="223" w:lineRule="auto"/>
              <w:ind w:left="17" w:right="271" w:firstLine="36"/>
              <w:jc w:val="both"/>
              <w:rPr>
                <w:rFonts w:hint="eastAsia" w:ascii="宋体" w:hAnsi="宋体" w:eastAsia="宋体" w:cs="宋体"/>
                <w:sz w:val="40"/>
                <w:szCs w:val="40"/>
                <w:lang w:eastAsia="zh-CN"/>
              </w:rPr>
            </w:pPr>
            <w:r>
              <w:rPr>
                <w:rFonts w:hint="eastAsia" w:ascii="宋体" w:hAnsi="宋体" w:eastAsia="宋体" w:cs="宋体"/>
                <w:spacing w:val="11"/>
                <w:sz w:val="40"/>
                <w:szCs w:val="40"/>
                <w:lang w:eastAsia="zh-CN"/>
              </w:rPr>
              <w:t>从轻处罚</w:t>
            </w:r>
          </w:p>
        </w:tc>
        <w:tc>
          <w:tcPr>
            <w:tcW w:w="2235" w:type="dxa"/>
            <w:vAlign w:val="center"/>
          </w:tcPr>
          <w:p w14:paraId="2AC96E5D">
            <w:pPr>
              <w:spacing w:before="130" w:line="223" w:lineRule="auto"/>
              <w:ind w:firstLine="105"/>
              <w:jc w:val="both"/>
              <w:rPr>
                <w:rFonts w:ascii="宋体" w:hAnsi="宋体" w:eastAsia="宋体" w:cs="宋体"/>
                <w:sz w:val="40"/>
                <w:szCs w:val="40"/>
              </w:rPr>
            </w:pPr>
            <w:r>
              <w:rPr>
                <w:rFonts w:ascii="宋体" w:hAnsi="宋体" w:eastAsia="宋体" w:cs="宋体"/>
                <w:spacing w:val="5"/>
                <w:sz w:val="40"/>
                <w:szCs w:val="40"/>
              </w:rPr>
              <w:t>处罚标准按</w:t>
            </w:r>
            <w:r>
              <w:rPr>
                <w:rFonts w:ascii="宋体" w:hAnsi="宋体" w:eastAsia="宋体" w:cs="宋体"/>
                <w:spacing w:val="19"/>
                <w:sz w:val="40"/>
                <w:szCs w:val="40"/>
              </w:rPr>
              <w:t>照湘人社规</w:t>
            </w:r>
            <w:r>
              <w:rPr>
                <w:rFonts w:ascii="宋体" w:hAnsi="宋体" w:eastAsia="宋体" w:cs="宋体"/>
                <w:spacing w:val="-11"/>
                <w:sz w:val="40"/>
                <w:szCs w:val="40"/>
              </w:rPr>
              <w:t>〔2021〕18</w:t>
            </w:r>
            <w:r>
              <w:rPr>
                <w:rFonts w:ascii="宋体" w:hAnsi="宋体" w:eastAsia="宋体" w:cs="宋体"/>
                <w:spacing w:val="46"/>
                <w:sz w:val="40"/>
                <w:szCs w:val="40"/>
              </w:rPr>
              <w:t>号文件规定</w:t>
            </w:r>
            <w:r>
              <w:rPr>
                <w:rFonts w:ascii="宋体" w:hAnsi="宋体" w:eastAsia="宋体" w:cs="宋体"/>
                <w:spacing w:val="34"/>
                <w:sz w:val="40"/>
                <w:szCs w:val="40"/>
              </w:rPr>
              <w:t>执行</w:t>
            </w:r>
          </w:p>
        </w:tc>
      </w:tr>
    </w:tbl>
    <w:p w14:paraId="37E0AD64">
      <w:pPr>
        <w:rPr>
          <w:rFonts w:ascii="Arial"/>
          <w:sz w:val="21"/>
        </w:rPr>
      </w:pPr>
    </w:p>
    <w:p w14:paraId="48F7F49F">
      <w:pPr>
        <w:rPr>
          <w:rFonts w:ascii="Arial" w:hAnsi="Arial" w:eastAsia="Arial" w:cs="Arial"/>
          <w:sz w:val="21"/>
          <w:szCs w:val="21"/>
        </w:rPr>
        <w:sectPr>
          <w:footerReference r:id="rId33" w:type="default"/>
          <w:pgSz w:w="31680" w:h="22499"/>
          <w:pgMar w:top="1912" w:right="1415" w:bottom="2506" w:left="1727" w:header="0" w:footer="1984" w:gutter="0"/>
          <w:cols w:space="720" w:num="1"/>
        </w:sectPr>
      </w:pPr>
    </w:p>
    <w:p w14:paraId="095E234B">
      <w:pPr>
        <w:spacing w:before="153"/>
      </w:pPr>
    </w:p>
    <w:tbl>
      <w:tblPr>
        <w:tblStyle w:val="6"/>
        <w:tblW w:w="2868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1"/>
        <w:gridCol w:w="3142"/>
        <w:gridCol w:w="13590"/>
        <w:gridCol w:w="1812"/>
        <w:gridCol w:w="4802"/>
        <w:gridCol w:w="2009"/>
        <w:gridCol w:w="2208"/>
      </w:tblGrid>
      <w:tr w14:paraId="066CF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46" w:hRule="atLeast"/>
        </w:trPr>
        <w:tc>
          <w:tcPr>
            <w:tcW w:w="1121" w:type="dxa"/>
            <w:vAlign w:val="center"/>
          </w:tcPr>
          <w:p w14:paraId="540E453A">
            <w:pPr>
              <w:spacing w:before="133" w:line="184" w:lineRule="auto"/>
              <w:ind w:left="451"/>
              <w:jc w:val="both"/>
              <w:rPr>
                <w:rFonts w:ascii="宋体" w:hAnsi="宋体" w:eastAsia="宋体" w:cs="宋体"/>
                <w:sz w:val="41"/>
                <w:szCs w:val="41"/>
              </w:rPr>
            </w:pPr>
            <w:r>
              <w:rPr>
                <w:rFonts w:ascii="宋体" w:hAnsi="宋体" w:eastAsia="宋体" w:cs="宋体"/>
                <w:sz w:val="41"/>
                <w:szCs w:val="41"/>
              </w:rPr>
              <w:t>5</w:t>
            </w:r>
          </w:p>
        </w:tc>
        <w:tc>
          <w:tcPr>
            <w:tcW w:w="3142" w:type="dxa"/>
            <w:vAlign w:val="center"/>
          </w:tcPr>
          <w:p w14:paraId="0EC05AF4">
            <w:pPr>
              <w:pStyle w:val="7"/>
              <w:spacing w:line="253" w:lineRule="auto"/>
              <w:jc w:val="both"/>
            </w:pPr>
          </w:p>
          <w:p w14:paraId="4D0EF83B">
            <w:pPr>
              <w:spacing w:before="133" w:line="214" w:lineRule="auto"/>
              <w:ind w:left="37" w:right="68" w:firstLine="91"/>
              <w:jc w:val="both"/>
              <w:rPr>
                <w:rFonts w:ascii="宋体" w:hAnsi="宋体" w:eastAsia="宋体" w:cs="宋体"/>
                <w:sz w:val="41"/>
                <w:szCs w:val="41"/>
              </w:rPr>
            </w:pPr>
            <w:r>
              <w:rPr>
                <w:rFonts w:ascii="宋体" w:hAnsi="宋体" w:eastAsia="宋体" w:cs="宋体"/>
                <w:spacing w:val="10"/>
                <w:sz w:val="41"/>
                <w:szCs w:val="41"/>
              </w:rPr>
              <w:t>以欺诈、伪造证</w:t>
            </w:r>
            <w:r>
              <w:rPr>
                <w:rFonts w:ascii="宋体" w:hAnsi="宋体" w:eastAsia="宋体" w:cs="宋体"/>
                <w:spacing w:val="22"/>
                <w:sz w:val="41"/>
                <w:szCs w:val="41"/>
              </w:rPr>
              <w:t>明材料或者其他手段骗取社会保</w:t>
            </w:r>
            <w:r>
              <w:rPr>
                <w:rFonts w:ascii="宋体" w:hAnsi="宋体" w:eastAsia="宋体" w:cs="宋体"/>
                <w:spacing w:val="15"/>
                <w:sz w:val="41"/>
                <w:szCs w:val="41"/>
              </w:rPr>
              <w:t>险待遇的</w:t>
            </w:r>
          </w:p>
        </w:tc>
        <w:tc>
          <w:tcPr>
            <w:tcW w:w="13590" w:type="dxa"/>
            <w:vAlign w:val="center"/>
          </w:tcPr>
          <w:p w14:paraId="3F130A11">
            <w:pPr>
              <w:pStyle w:val="7"/>
              <w:spacing w:line="261" w:lineRule="auto"/>
              <w:jc w:val="both"/>
            </w:pPr>
          </w:p>
          <w:p w14:paraId="3BEF906A">
            <w:pPr>
              <w:spacing w:before="133" w:line="210" w:lineRule="auto"/>
              <w:ind w:left="46" w:right="1" w:firstLine="11"/>
              <w:jc w:val="both"/>
              <w:rPr>
                <w:rFonts w:ascii="宋体" w:hAnsi="宋体" w:eastAsia="宋体" w:cs="宋体"/>
                <w:sz w:val="41"/>
                <w:szCs w:val="41"/>
              </w:rPr>
            </w:pPr>
            <w:r>
              <w:rPr>
                <w:rFonts w:ascii="宋体" w:hAnsi="宋体" w:eastAsia="宋体" w:cs="宋体"/>
                <w:sz w:val="41"/>
                <w:szCs w:val="41"/>
              </w:rPr>
              <w:t>《中华人民共和国社会保险法》第八十八条以欺诈、伪造证明</w:t>
            </w:r>
            <w:r>
              <w:rPr>
                <w:rFonts w:ascii="宋体" w:hAnsi="宋体" w:eastAsia="宋体" w:cs="宋体"/>
                <w:spacing w:val="-1"/>
                <w:sz w:val="41"/>
                <w:szCs w:val="41"/>
              </w:rPr>
              <w:t>材料或者其他</w:t>
            </w:r>
            <w:r>
              <w:rPr>
                <w:rFonts w:ascii="宋体" w:hAnsi="宋体" w:eastAsia="宋体" w:cs="宋体"/>
                <w:spacing w:val="8"/>
                <w:sz w:val="41"/>
                <w:szCs w:val="41"/>
              </w:rPr>
              <w:t>手段骗取社会保险待遇的，由社会保险行政部门责令退回骗取的社会保险金，处骗取金额二倍以上五倍以下的罚款。</w:t>
            </w:r>
          </w:p>
          <w:p w14:paraId="5A49D180">
            <w:pPr>
              <w:spacing w:line="217" w:lineRule="auto"/>
              <w:ind w:left="51" w:hanging="43"/>
              <w:jc w:val="both"/>
              <w:rPr>
                <w:rFonts w:ascii="宋体" w:hAnsi="宋体" w:eastAsia="宋体" w:cs="宋体"/>
                <w:b w:val="0"/>
                <w:bCs w:val="0"/>
                <w:sz w:val="41"/>
                <w:szCs w:val="41"/>
              </w:rPr>
            </w:pPr>
            <w:r>
              <w:rPr>
                <w:rFonts w:ascii="宋体" w:hAnsi="宋体" w:eastAsia="宋体" w:cs="宋体"/>
                <w:b w:val="0"/>
                <w:bCs w:val="0"/>
                <w:spacing w:val="-4"/>
                <w:sz w:val="41"/>
                <w:szCs w:val="41"/>
              </w:rPr>
              <w:t>《工伤职工劳动能力鉴定管理办法》第三十条以欺诈、伪造证明材料或者其他手段骗取鉴定结论、领取工伤保险待遇的，按</w:t>
            </w:r>
            <w:r>
              <w:rPr>
                <w:rFonts w:ascii="宋体" w:hAnsi="宋体" w:eastAsia="宋体" w:cs="宋体"/>
                <w:b w:val="0"/>
                <w:bCs w:val="0"/>
                <w:spacing w:val="-5"/>
                <w:sz w:val="41"/>
                <w:szCs w:val="41"/>
              </w:rPr>
              <w:t>照《中华人民共和国社会保</w:t>
            </w:r>
            <w:r>
              <w:rPr>
                <w:rFonts w:ascii="宋体" w:hAnsi="宋体" w:eastAsia="宋体" w:cs="宋体"/>
                <w:b w:val="0"/>
                <w:bCs w:val="0"/>
                <w:spacing w:val="-4"/>
                <w:sz w:val="41"/>
                <w:szCs w:val="41"/>
              </w:rPr>
              <w:t>险法》第八十八条的规定，由人力资源社会保障行政部</w:t>
            </w:r>
            <w:r>
              <w:rPr>
                <w:rFonts w:ascii="宋体" w:hAnsi="宋体" w:eastAsia="宋体" w:cs="宋体"/>
                <w:b w:val="0"/>
                <w:bCs w:val="0"/>
                <w:spacing w:val="-5"/>
                <w:sz w:val="41"/>
                <w:szCs w:val="41"/>
              </w:rPr>
              <w:t>门责令退回骗取的社</w:t>
            </w:r>
          </w:p>
          <w:p w14:paraId="3E3140C8">
            <w:pPr>
              <w:spacing w:before="2" w:line="221" w:lineRule="auto"/>
              <w:ind w:left="78"/>
              <w:jc w:val="both"/>
              <w:rPr>
                <w:rFonts w:ascii="宋体" w:hAnsi="宋体" w:eastAsia="宋体" w:cs="宋体"/>
                <w:sz w:val="41"/>
                <w:szCs w:val="41"/>
              </w:rPr>
            </w:pPr>
            <w:r>
              <w:rPr>
                <w:rFonts w:ascii="宋体" w:hAnsi="宋体" w:eastAsia="宋体" w:cs="宋体"/>
                <w:b w:val="0"/>
                <w:bCs w:val="0"/>
                <w:spacing w:val="6"/>
                <w:sz w:val="41"/>
                <w:szCs w:val="41"/>
              </w:rPr>
              <w:t>会保险金，处骗取金额2倍以上5倍以下的罚款。</w:t>
            </w:r>
          </w:p>
        </w:tc>
        <w:tc>
          <w:tcPr>
            <w:tcW w:w="1812" w:type="dxa"/>
            <w:vAlign w:val="center"/>
          </w:tcPr>
          <w:p w14:paraId="157DDEC0">
            <w:pPr>
              <w:spacing w:before="133" w:line="224" w:lineRule="auto"/>
              <w:ind w:left="484"/>
              <w:jc w:val="both"/>
              <w:rPr>
                <w:rFonts w:ascii="宋体" w:hAnsi="宋体" w:eastAsia="宋体" w:cs="宋体"/>
                <w:sz w:val="41"/>
                <w:szCs w:val="41"/>
              </w:rPr>
            </w:pPr>
            <w:r>
              <w:rPr>
                <w:rFonts w:ascii="宋体" w:hAnsi="宋体" w:eastAsia="宋体" w:cs="宋体"/>
                <w:spacing w:val="16"/>
                <w:sz w:val="41"/>
                <w:szCs w:val="41"/>
              </w:rPr>
              <w:t>罚款</w:t>
            </w:r>
          </w:p>
        </w:tc>
        <w:tc>
          <w:tcPr>
            <w:tcW w:w="4802" w:type="dxa"/>
            <w:vAlign w:val="center"/>
          </w:tcPr>
          <w:p w14:paraId="453E3D3C">
            <w:pPr>
              <w:spacing w:before="134" w:line="222" w:lineRule="auto"/>
              <w:ind w:left="44"/>
              <w:jc w:val="both"/>
              <w:rPr>
                <w:rFonts w:hint="eastAsia" w:ascii="宋体" w:hAnsi="宋体" w:eastAsia="宋体" w:cs="宋体"/>
                <w:sz w:val="41"/>
                <w:szCs w:val="41"/>
                <w:lang w:eastAsia="zh-CN"/>
              </w:rPr>
            </w:pPr>
            <w:r>
              <w:rPr>
                <w:rFonts w:hint="eastAsia" w:ascii="宋体" w:hAnsi="宋体" w:eastAsia="宋体" w:cs="宋体"/>
                <w:spacing w:val="22"/>
                <w:sz w:val="41"/>
                <w:szCs w:val="41"/>
                <w:lang w:eastAsia="zh-CN"/>
              </w:rPr>
              <w:t>具有“从轻处罚”情形之一的</w:t>
            </w:r>
          </w:p>
        </w:tc>
        <w:tc>
          <w:tcPr>
            <w:tcW w:w="2009" w:type="dxa"/>
            <w:vAlign w:val="center"/>
          </w:tcPr>
          <w:p w14:paraId="18BA307F">
            <w:pPr>
              <w:spacing w:before="133" w:line="226" w:lineRule="auto"/>
              <w:ind w:left="8" w:right="304"/>
              <w:jc w:val="both"/>
              <w:rPr>
                <w:rFonts w:hint="eastAsia" w:ascii="宋体" w:hAnsi="宋体" w:eastAsia="宋体" w:cs="宋体"/>
                <w:sz w:val="41"/>
                <w:szCs w:val="41"/>
                <w:lang w:eastAsia="zh-CN"/>
              </w:rPr>
            </w:pPr>
            <w:r>
              <w:rPr>
                <w:rFonts w:hint="eastAsia" w:ascii="宋体" w:hAnsi="宋体" w:eastAsia="宋体" w:cs="宋体"/>
                <w:spacing w:val="12"/>
                <w:sz w:val="41"/>
                <w:szCs w:val="41"/>
                <w:lang w:eastAsia="zh-CN"/>
              </w:rPr>
              <w:t>从轻处罚</w:t>
            </w:r>
          </w:p>
        </w:tc>
        <w:tc>
          <w:tcPr>
            <w:tcW w:w="2208" w:type="dxa"/>
            <w:vAlign w:val="center"/>
          </w:tcPr>
          <w:p w14:paraId="07A664E8">
            <w:pPr>
              <w:spacing w:before="134" w:line="192" w:lineRule="auto"/>
              <w:ind w:left="77"/>
              <w:jc w:val="both"/>
              <w:rPr>
                <w:rFonts w:ascii="宋体" w:hAnsi="宋体" w:eastAsia="宋体" w:cs="宋体"/>
                <w:sz w:val="41"/>
                <w:szCs w:val="41"/>
              </w:rPr>
            </w:pPr>
            <w:r>
              <w:rPr>
                <w:rFonts w:ascii="宋体" w:hAnsi="宋体" w:eastAsia="宋体" w:cs="宋体"/>
                <w:spacing w:val="12"/>
                <w:sz w:val="41"/>
                <w:szCs w:val="41"/>
              </w:rPr>
              <w:t>处罚标准按</w:t>
            </w:r>
          </w:p>
          <w:p w14:paraId="347DA330">
            <w:pPr>
              <w:spacing w:before="1" w:line="222" w:lineRule="auto"/>
              <w:ind w:left="22"/>
              <w:jc w:val="both"/>
              <w:rPr>
                <w:rFonts w:ascii="宋体" w:hAnsi="宋体" w:eastAsia="宋体" w:cs="宋体"/>
                <w:sz w:val="41"/>
                <w:szCs w:val="41"/>
              </w:rPr>
            </w:pPr>
            <w:r>
              <w:rPr>
                <w:rFonts w:ascii="宋体" w:hAnsi="宋体" w:eastAsia="宋体" w:cs="宋体"/>
                <w:spacing w:val="11"/>
                <w:sz w:val="41"/>
                <w:szCs w:val="41"/>
              </w:rPr>
              <w:t>照湘人社规</w:t>
            </w:r>
          </w:p>
          <w:p w14:paraId="1DBF068C">
            <w:pPr>
              <w:spacing w:before="50" w:line="184" w:lineRule="auto"/>
              <w:ind w:left="61"/>
              <w:jc w:val="both"/>
              <w:rPr>
                <w:rFonts w:ascii="宋体" w:hAnsi="宋体" w:eastAsia="宋体" w:cs="宋体"/>
                <w:sz w:val="41"/>
                <w:szCs w:val="41"/>
              </w:rPr>
            </w:pPr>
            <w:r>
              <w:rPr>
                <w:rFonts w:ascii="宋体" w:hAnsi="宋体" w:eastAsia="宋体" w:cs="宋体"/>
                <w:spacing w:val="-6"/>
                <w:sz w:val="41"/>
                <w:szCs w:val="41"/>
              </w:rPr>
              <w:t>〔2021〕18</w:t>
            </w:r>
          </w:p>
          <w:p w14:paraId="5147E9BC">
            <w:pPr>
              <w:spacing w:before="1" w:line="218" w:lineRule="auto"/>
              <w:ind w:left="22"/>
              <w:jc w:val="both"/>
              <w:rPr>
                <w:rFonts w:ascii="宋体" w:hAnsi="宋体" w:eastAsia="宋体" w:cs="宋体"/>
                <w:sz w:val="41"/>
                <w:szCs w:val="41"/>
              </w:rPr>
            </w:pPr>
            <w:r>
              <w:rPr>
                <w:rFonts w:ascii="宋体" w:hAnsi="宋体" w:eastAsia="宋体" w:cs="宋体"/>
                <w:spacing w:val="12"/>
                <w:sz w:val="41"/>
                <w:szCs w:val="41"/>
              </w:rPr>
              <w:t>号文件规定</w:t>
            </w:r>
          </w:p>
          <w:p w14:paraId="0DB69DC8">
            <w:pPr>
              <w:spacing w:before="59" w:line="223" w:lineRule="auto"/>
              <w:ind w:left="31"/>
              <w:jc w:val="both"/>
              <w:rPr>
                <w:rFonts w:ascii="宋体" w:hAnsi="宋体" w:eastAsia="宋体" w:cs="宋体"/>
                <w:sz w:val="41"/>
                <w:szCs w:val="41"/>
              </w:rPr>
            </w:pPr>
            <w:r>
              <w:rPr>
                <w:rFonts w:ascii="宋体" w:hAnsi="宋体" w:eastAsia="宋体" w:cs="宋体"/>
                <w:spacing w:val="18"/>
                <w:sz w:val="41"/>
                <w:szCs w:val="41"/>
              </w:rPr>
              <w:t>执行</w:t>
            </w:r>
          </w:p>
        </w:tc>
      </w:tr>
      <w:tr w14:paraId="32CBE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10" w:hRule="atLeast"/>
        </w:trPr>
        <w:tc>
          <w:tcPr>
            <w:tcW w:w="1121" w:type="dxa"/>
            <w:vAlign w:val="center"/>
          </w:tcPr>
          <w:p w14:paraId="6A112F0B">
            <w:pPr>
              <w:pStyle w:val="7"/>
              <w:jc w:val="both"/>
            </w:pPr>
          </w:p>
          <w:p w14:paraId="77F57FA5">
            <w:pPr>
              <w:spacing w:before="133" w:line="185" w:lineRule="auto"/>
              <w:ind w:left="451"/>
              <w:jc w:val="both"/>
              <w:rPr>
                <w:rFonts w:ascii="宋体" w:hAnsi="宋体" w:eastAsia="宋体" w:cs="宋体"/>
                <w:sz w:val="41"/>
                <w:szCs w:val="41"/>
              </w:rPr>
            </w:pPr>
            <w:r>
              <w:rPr>
                <w:rFonts w:ascii="宋体" w:hAnsi="宋体" w:eastAsia="宋体" w:cs="宋体"/>
                <w:sz w:val="41"/>
                <w:szCs w:val="41"/>
              </w:rPr>
              <w:t>6</w:t>
            </w:r>
          </w:p>
        </w:tc>
        <w:tc>
          <w:tcPr>
            <w:tcW w:w="3142" w:type="dxa"/>
            <w:vAlign w:val="center"/>
          </w:tcPr>
          <w:p w14:paraId="252C3F1A">
            <w:pPr>
              <w:spacing w:before="133" w:line="221" w:lineRule="auto"/>
              <w:ind w:left="128" w:right="63"/>
              <w:jc w:val="both"/>
              <w:rPr>
                <w:rFonts w:ascii="宋体" w:hAnsi="宋体" w:eastAsia="宋体" w:cs="宋体"/>
                <w:sz w:val="41"/>
                <w:szCs w:val="41"/>
              </w:rPr>
            </w:pPr>
            <w:r>
              <w:rPr>
                <w:rFonts w:ascii="宋体" w:hAnsi="宋体" w:eastAsia="宋体" w:cs="宋体"/>
                <w:spacing w:val="10"/>
                <w:sz w:val="41"/>
                <w:szCs w:val="41"/>
              </w:rPr>
              <w:t>骗取社会保险待遇或者社会保险</w:t>
            </w:r>
            <w:r>
              <w:rPr>
                <w:rFonts w:ascii="宋体" w:hAnsi="宋体" w:eastAsia="宋体" w:cs="宋体"/>
                <w:spacing w:val="15"/>
                <w:sz w:val="41"/>
                <w:szCs w:val="41"/>
              </w:rPr>
              <w:t>基金支出的</w:t>
            </w:r>
          </w:p>
        </w:tc>
        <w:tc>
          <w:tcPr>
            <w:tcW w:w="13590" w:type="dxa"/>
            <w:vAlign w:val="center"/>
          </w:tcPr>
          <w:p w14:paraId="3885820E">
            <w:pPr>
              <w:pStyle w:val="7"/>
              <w:spacing w:line="251" w:lineRule="auto"/>
              <w:jc w:val="both"/>
            </w:pPr>
          </w:p>
          <w:p w14:paraId="555BCA8A">
            <w:pPr>
              <w:spacing w:before="133" w:line="219" w:lineRule="auto"/>
              <w:ind w:left="65" w:hanging="20"/>
              <w:jc w:val="both"/>
              <w:rPr>
                <w:rFonts w:ascii="宋体" w:hAnsi="宋体" w:eastAsia="宋体" w:cs="宋体"/>
                <w:b w:val="0"/>
                <w:bCs w:val="0"/>
                <w:sz w:val="41"/>
                <w:szCs w:val="41"/>
              </w:rPr>
            </w:pPr>
            <w:r>
              <w:rPr>
                <w:rFonts w:ascii="宋体" w:hAnsi="宋体" w:eastAsia="宋体" w:cs="宋体"/>
                <w:b w:val="0"/>
                <w:bCs w:val="0"/>
                <w:spacing w:val="-5"/>
                <w:sz w:val="41"/>
                <w:szCs w:val="41"/>
              </w:rPr>
              <w:t>《湖南省劳动保障监察条例》第三十四条违反本条例第十三条规定，骗取社</w:t>
            </w:r>
            <w:r>
              <w:rPr>
                <w:rFonts w:ascii="宋体" w:hAnsi="宋体" w:eastAsia="宋体" w:cs="宋体"/>
                <w:b w:val="0"/>
                <w:bCs w:val="0"/>
                <w:spacing w:val="3"/>
                <w:sz w:val="41"/>
                <w:szCs w:val="41"/>
              </w:rPr>
              <w:t>会保险待遇或者社会保险基金支出的，由人力资源和社会保障部门责令退</w:t>
            </w:r>
            <w:r>
              <w:rPr>
                <w:rFonts w:ascii="宋体" w:hAnsi="宋体" w:eastAsia="宋体" w:cs="宋体"/>
                <w:b w:val="0"/>
                <w:bCs w:val="0"/>
                <w:spacing w:val="-5"/>
                <w:sz w:val="41"/>
                <w:szCs w:val="41"/>
              </w:rPr>
              <w:t>还，并处骗取金额一倍以上三倍以下的罚款；构成犯罪的，依法追究刑事责</w:t>
            </w:r>
          </w:p>
          <w:p w14:paraId="274A28DA">
            <w:pPr>
              <w:spacing w:before="41" w:line="223" w:lineRule="auto"/>
              <w:ind w:left="78"/>
              <w:jc w:val="both"/>
              <w:rPr>
                <w:rFonts w:hint="eastAsia" w:ascii="宋体" w:hAnsi="宋体" w:eastAsia="宋体" w:cs="宋体"/>
                <w:sz w:val="41"/>
                <w:szCs w:val="41"/>
                <w:lang w:eastAsia="zh-CN"/>
              </w:rPr>
            </w:pPr>
            <w:r>
              <w:rPr>
                <w:rFonts w:ascii="宋体" w:hAnsi="宋体" w:eastAsia="宋体" w:cs="宋体"/>
                <w:b w:val="0"/>
                <w:bCs w:val="0"/>
                <w:spacing w:val="-4"/>
                <w:sz w:val="41"/>
                <w:szCs w:val="41"/>
              </w:rPr>
              <w:t>任</w:t>
            </w:r>
            <w:r>
              <w:rPr>
                <w:rFonts w:hint="eastAsia" w:ascii="宋体" w:hAnsi="宋体" w:eastAsia="宋体" w:cs="宋体"/>
                <w:b w:val="0"/>
                <w:bCs w:val="0"/>
                <w:spacing w:val="-4"/>
                <w:sz w:val="41"/>
                <w:szCs w:val="41"/>
                <w:lang w:eastAsia="zh-CN"/>
              </w:rPr>
              <w:t>。</w:t>
            </w:r>
          </w:p>
        </w:tc>
        <w:tc>
          <w:tcPr>
            <w:tcW w:w="1812" w:type="dxa"/>
            <w:vAlign w:val="center"/>
          </w:tcPr>
          <w:p w14:paraId="735D7B92">
            <w:pPr>
              <w:spacing w:before="134" w:line="224" w:lineRule="auto"/>
              <w:ind w:left="484"/>
              <w:jc w:val="both"/>
              <w:rPr>
                <w:rFonts w:ascii="宋体" w:hAnsi="宋体" w:eastAsia="宋体" w:cs="宋体"/>
                <w:sz w:val="41"/>
                <w:szCs w:val="41"/>
              </w:rPr>
            </w:pPr>
            <w:r>
              <w:rPr>
                <w:rFonts w:ascii="宋体" w:hAnsi="宋体" w:eastAsia="宋体" w:cs="宋体"/>
                <w:spacing w:val="16"/>
                <w:sz w:val="41"/>
                <w:szCs w:val="41"/>
              </w:rPr>
              <w:t>罚款</w:t>
            </w:r>
          </w:p>
        </w:tc>
        <w:tc>
          <w:tcPr>
            <w:tcW w:w="4802" w:type="dxa"/>
            <w:vAlign w:val="center"/>
          </w:tcPr>
          <w:p w14:paraId="6DEEDC65">
            <w:pPr>
              <w:spacing w:before="133" w:line="224" w:lineRule="auto"/>
              <w:ind w:left="44"/>
              <w:jc w:val="both"/>
              <w:rPr>
                <w:rFonts w:hint="eastAsia" w:ascii="宋体" w:hAnsi="宋体" w:eastAsia="宋体" w:cs="宋体"/>
                <w:sz w:val="41"/>
                <w:szCs w:val="41"/>
                <w:lang w:eastAsia="zh-CN"/>
              </w:rPr>
            </w:pPr>
            <w:r>
              <w:rPr>
                <w:rFonts w:hint="eastAsia" w:ascii="宋体" w:hAnsi="宋体" w:eastAsia="宋体" w:cs="宋体"/>
                <w:spacing w:val="22"/>
                <w:sz w:val="41"/>
                <w:szCs w:val="41"/>
                <w:lang w:eastAsia="zh-CN"/>
              </w:rPr>
              <w:t>具有“从轻处罚”情形之一的</w:t>
            </w:r>
          </w:p>
        </w:tc>
        <w:tc>
          <w:tcPr>
            <w:tcW w:w="2009" w:type="dxa"/>
            <w:vAlign w:val="center"/>
          </w:tcPr>
          <w:p w14:paraId="119D7DA2">
            <w:pPr>
              <w:pStyle w:val="7"/>
              <w:spacing w:line="275" w:lineRule="auto"/>
              <w:jc w:val="both"/>
            </w:pPr>
          </w:p>
          <w:p w14:paraId="5C1B6A9C">
            <w:pPr>
              <w:spacing w:before="134" w:line="228" w:lineRule="auto"/>
              <w:ind w:left="8" w:right="281" w:firstLine="23"/>
              <w:jc w:val="both"/>
              <w:rPr>
                <w:rFonts w:hint="eastAsia" w:ascii="宋体" w:hAnsi="宋体" w:eastAsia="宋体" w:cs="宋体"/>
                <w:sz w:val="41"/>
                <w:szCs w:val="41"/>
                <w:lang w:eastAsia="zh-CN"/>
              </w:rPr>
            </w:pPr>
            <w:r>
              <w:rPr>
                <w:rFonts w:hint="eastAsia" w:ascii="宋体" w:hAnsi="宋体" w:eastAsia="宋体" w:cs="宋体"/>
                <w:spacing w:val="12"/>
                <w:sz w:val="41"/>
                <w:szCs w:val="41"/>
                <w:lang w:eastAsia="zh-CN"/>
              </w:rPr>
              <w:t>从轻处罚</w:t>
            </w:r>
          </w:p>
        </w:tc>
        <w:tc>
          <w:tcPr>
            <w:tcW w:w="2208" w:type="dxa"/>
            <w:vAlign w:val="center"/>
          </w:tcPr>
          <w:p w14:paraId="2CD85D1D">
            <w:pPr>
              <w:spacing w:before="133" w:line="211" w:lineRule="auto"/>
              <w:ind w:left="26" w:right="20" w:firstLine="45"/>
              <w:jc w:val="both"/>
              <w:rPr>
                <w:rFonts w:ascii="宋体" w:hAnsi="宋体" w:eastAsia="宋体" w:cs="宋体"/>
                <w:sz w:val="41"/>
                <w:szCs w:val="41"/>
              </w:rPr>
            </w:pPr>
            <w:r>
              <w:rPr>
                <w:rFonts w:ascii="宋体" w:hAnsi="宋体" w:eastAsia="宋体" w:cs="宋体"/>
                <w:spacing w:val="12"/>
                <w:sz w:val="41"/>
                <w:szCs w:val="41"/>
              </w:rPr>
              <w:t>处罚标准按</w:t>
            </w:r>
            <w:r>
              <w:rPr>
                <w:rFonts w:ascii="宋体" w:hAnsi="宋体" w:eastAsia="宋体" w:cs="宋体"/>
                <w:spacing w:val="11"/>
                <w:sz w:val="41"/>
                <w:szCs w:val="41"/>
              </w:rPr>
              <w:t>照湘人社规</w:t>
            </w:r>
            <w:r>
              <w:rPr>
                <w:rFonts w:ascii="宋体" w:hAnsi="宋体" w:eastAsia="宋体" w:cs="宋体"/>
                <w:spacing w:val="-15"/>
                <w:sz w:val="40"/>
                <w:szCs w:val="40"/>
              </w:rPr>
              <w:t>〔2021〕</w:t>
            </w:r>
            <w:r>
              <w:rPr>
                <w:rFonts w:ascii="宋体" w:hAnsi="宋体" w:eastAsia="宋体" w:cs="宋体"/>
                <w:spacing w:val="-8"/>
                <w:sz w:val="41"/>
                <w:szCs w:val="41"/>
              </w:rPr>
              <w:t>18</w:t>
            </w:r>
            <w:r>
              <w:rPr>
                <w:rFonts w:ascii="宋体" w:hAnsi="宋体" w:eastAsia="宋体" w:cs="宋体"/>
                <w:spacing w:val="12"/>
                <w:sz w:val="41"/>
                <w:szCs w:val="41"/>
              </w:rPr>
              <w:t>号文件规定</w:t>
            </w:r>
            <w:r>
              <w:rPr>
                <w:rFonts w:ascii="宋体" w:hAnsi="宋体" w:eastAsia="宋体" w:cs="宋体"/>
                <w:spacing w:val="22"/>
                <w:sz w:val="41"/>
                <w:szCs w:val="41"/>
              </w:rPr>
              <w:t>执行</w:t>
            </w:r>
          </w:p>
        </w:tc>
      </w:tr>
    </w:tbl>
    <w:p w14:paraId="4216B0E1">
      <w:pPr>
        <w:rPr>
          <w:rFonts w:ascii="Arial"/>
          <w:sz w:val="21"/>
        </w:rPr>
      </w:pPr>
    </w:p>
    <w:p w14:paraId="5491C9FF">
      <w:pPr>
        <w:rPr>
          <w:rFonts w:ascii="Arial" w:hAnsi="Arial" w:eastAsia="Arial" w:cs="Arial"/>
          <w:sz w:val="21"/>
          <w:szCs w:val="21"/>
        </w:rPr>
        <w:sectPr>
          <w:footerReference r:id="rId34" w:type="default"/>
          <w:pgSz w:w="31680" w:h="22359"/>
          <w:pgMar w:top="1900" w:right="1337" w:bottom="2384" w:left="1653" w:header="0" w:footer="1886" w:gutter="0"/>
          <w:cols w:space="720" w:num="1"/>
        </w:sectPr>
      </w:pPr>
    </w:p>
    <w:p w14:paraId="128FF982">
      <w:pPr>
        <w:spacing w:before="7"/>
      </w:pPr>
    </w:p>
    <w:p w14:paraId="309B8DE2">
      <w:pPr>
        <w:spacing w:before="7"/>
      </w:pPr>
    </w:p>
    <w:tbl>
      <w:tblPr>
        <w:tblStyle w:val="6"/>
        <w:tblW w:w="2841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9"/>
        <w:gridCol w:w="3130"/>
        <w:gridCol w:w="13415"/>
        <w:gridCol w:w="1796"/>
        <w:gridCol w:w="4730"/>
        <w:gridCol w:w="1973"/>
        <w:gridCol w:w="2215"/>
      </w:tblGrid>
      <w:tr w14:paraId="1B41F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87" w:hRule="atLeast"/>
        </w:trPr>
        <w:tc>
          <w:tcPr>
            <w:tcW w:w="1159" w:type="dxa"/>
            <w:vAlign w:val="center"/>
          </w:tcPr>
          <w:p w14:paraId="4CBE7718">
            <w:pPr>
              <w:spacing w:before="127" w:line="183" w:lineRule="auto"/>
              <w:ind w:left="473"/>
              <w:jc w:val="both"/>
              <w:rPr>
                <w:rFonts w:ascii="宋体" w:hAnsi="宋体" w:eastAsia="宋体" w:cs="宋体"/>
                <w:sz w:val="39"/>
                <w:szCs w:val="39"/>
              </w:rPr>
            </w:pPr>
            <w:r>
              <w:rPr>
                <w:rFonts w:ascii="宋体" w:hAnsi="宋体" w:eastAsia="宋体" w:cs="宋体"/>
                <w:sz w:val="39"/>
                <w:szCs w:val="39"/>
              </w:rPr>
              <w:t>7</w:t>
            </w:r>
          </w:p>
        </w:tc>
        <w:tc>
          <w:tcPr>
            <w:tcW w:w="3130" w:type="dxa"/>
            <w:vAlign w:val="center"/>
          </w:tcPr>
          <w:p w14:paraId="639550A1">
            <w:pPr>
              <w:spacing w:before="127" w:line="223" w:lineRule="auto"/>
              <w:ind w:left="72" w:right="105" w:firstLine="167"/>
              <w:jc w:val="both"/>
              <w:rPr>
                <w:rFonts w:ascii="宋体" w:hAnsi="宋体" w:eastAsia="宋体" w:cs="宋体"/>
                <w:sz w:val="39"/>
                <w:szCs w:val="39"/>
              </w:rPr>
            </w:pPr>
            <w:r>
              <w:rPr>
                <w:rFonts w:ascii="宋体" w:hAnsi="宋体" w:eastAsia="宋体" w:cs="宋体"/>
                <w:spacing w:val="6"/>
                <w:sz w:val="39"/>
                <w:szCs w:val="39"/>
              </w:rPr>
              <w:t>不符合享受失业</w:t>
            </w:r>
            <w:r>
              <w:rPr>
                <w:rFonts w:ascii="宋体" w:hAnsi="宋体" w:eastAsia="宋体" w:cs="宋体"/>
                <w:spacing w:val="11"/>
                <w:sz w:val="39"/>
                <w:szCs w:val="39"/>
              </w:rPr>
              <w:t>保险待遇条件，</w:t>
            </w:r>
            <w:r>
              <w:rPr>
                <w:rFonts w:ascii="宋体" w:hAnsi="宋体" w:eastAsia="宋体" w:cs="宋体"/>
                <w:spacing w:val="31"/>
                <w:sz w:val="39"/>
                <w:szCs w:val="39"/>
              </w:rPr>
              <w:t>骗取失业保险金</w:t>
            </w:r>
            <w:r>
              <w:rPr>
                <w:rFonts w:ascii="宋体" w:hAnsi="宋体" w:eastAsia="宋体" w:cs="宋体"/>
                <w:spacing w:val="7"/>
                <w:sz w:val="39"/>
                <w:szCs w:val="39"/>
              </w:rPr>
              <w:t>和其他失业保险</w:t>
            </w:r>
            <w:r>
              <w:rPr>
                <w:rFonts w:ascii="宋体" w:hAnsi="宋体" w:eastAsia="宋体" w:cs="宋体"/>
                <w:spacing w:val="19"/>
                <w:sz w:val="39"/>
                <w:szCs w:val="39"/>
              </w:rPr>
              <w:t>待遇的</w:t>
            </w:r>
          </w:p>
        </w:tc>
        <w:tc>
          <w:tcPr>
            <w:tcW w:w="13415" w:type="dxa"/>
            <w:vAlign w:val="center"/>
          </w:tcPr>
          <w:p w14:paraId="44454768">
            <w:pPr>
              <w:spacing w:before="127" w:line="221" w:lineRule="auto"/>
              <w:ind w:left="35" w:right="304" w:firstLine="33"/>
              <w:jc w:val="both"/>
              <w:rPr>
                <w:rFonts w:ascii="宋体" w:hAnsi="宋体" w:eastAsia="宋体" w:cs="宋体"/>
                <w:sz w:val="39"/>
                <w:szCs w:val="39"/>
              </w:rPr>
            </w:pPr>
            <w:r>
              <w:rPr>
                <w:rFonts w:ascii="宋体" w:hAnsi="宋体" w:eastAsia="宋体" w:cs="宋体"/>
                <w:spacing w:val="4"/>
                <w:sz w:val="39"/>
                <w:szCs w:val="39"/>
              </w:rPr>
              <w:t>《失业保险条例》第二十八条不符合享受失业保险待遇条件，骗取失业保险</w:t>
            </w:r>
            <w:r>
              <w:rPr>
                <w:rFonts w:ascii="宋体" w:hAnsi="宋体" w:eastAsia="宋体" w:cs="宋体"/>
                <w:spacing w:val="6"/>
                <w:sz w:val="39"/>
                <w:szCs w:val="39"/>
              </w:rPr>
              <w:t>金和其他失业保险待遇的，由社会保险经办机构责令退还；情节严重的，由</w:t>
            </w:r>
            <w:r>
              <w:rPr>
                <w:rFonts w:ascii="宋体" w:hAnsi="宋体" w:eastAsia="宋体" w:cs="宋体"/>
                <w:spacing w:val="9"/>
                <w:sz w:val="39"/>
                <w:szCs w:val="39"/>
              </w:rPr>
              <w:t>劳动保障行政部门处骗取金额1倍以上3倍以下的罚款。</w:t>
            </w:r>
          </w:p>
        </w:tc>
        <w:tc>
          <w:tcPr>
            <w:tcW w:w="1796" w:type="dxa"/>
            <w:vAlign w:val="center"/>
          </w:tcPr>
          <w:p w14:paraId="22D9FBB5">
            <w:pPr>
              <w:pStyle w:val="7"/>
              <w:spacing w:line="244" w:lineRule="auto"/>
              <w:jc w:val="both"/>
            </w:pPr>
          </w:p>
          <w:p w14:paraId="2CC71D3D">
            <w:pPr>
              <w:spacing w:before="127" w:line="223" w:lineRule="auto"/>
              <w:ind w:left="501"/>
              <w:jc w:val="both"/>
              <w:rPr>
                <w:rFonts w:ascii="宋体" w:hAnsi="宋体" w:eastAsia="宋体" w:cs="宋体"/>
                <w:sz w:val="39"/>
                <w:szCs w:val="39"/>
              </w:rPr>
            </w:pPr>
            <w:r>
              <w:rPr>
                <w:rFonts w:ascii="宋体" w:hAnsi="宋体" w:eastAsia="宋体" w:cs="宋体"/>
                <w:spacing w:val="13"/>
                <w:sz w:val="39"/>
                <w:szCs w:val="39"/>
              </w:rPr>
              <w:t>罚款</w:t>
            </w:r>
          </w:p>
        </w:tc>
        <w:tc>
          <w:tcPr>
            <w:tcW w:w="4730" w:type="dxa"/>
            <w:vAlign w:val="center"/>
          </w:tcPr>
          <w:p w14:paraId="58AD6BD5">
            <w:pPr>
              <w:spacing w:before="127" w:line="237" w:lineRule="auto"/>
              <w:ind w:left="7"/>
              <w:jc w:val="both"/>
              <w:rPr>
                <w:rFonts w:hint="eastAsia" w:ascii="宋体" w:hAnsi="宋体" w:eastAsia="宋体" w:cs="宋体"/>
                <w:sz w:val="39"/>
                <w:szCs w:val="39"/>
                <w:lang w:eastAsia="zh-CN"/>
              </w:rPr>
            </w:pPr>
            <w:r>
              <w:rPr>
                <w:rFonts w:hint="eastAsia" w:ascii="宋体" w:hAnsi="宋体" w:eastAsia="宋体" w:cs="宋体"/>
                <w:spacing w:val="38"/>
                <w:sz w:val="39"/>
                <w:szCs w:val="39"/>
                <w:lang w:eastAsia="zh-CN"/>
              </w:rPr>
              <w:t>具有“从轻处罚”情形之一的</w:t>
            </w:r>
          </w:p>
        </w:tc>
        <w:tc>
          <w:tcPr>
            <w:tcW w:w="1973" w:type="dxa"/>
            <w:vAlign w:val="center"/>
          </w:tcPr>
          <w:p w14:paraId="02C2ACC5">
            <w:pPr>
              <w:pStyle w:val="7"/>
              <w:spacing w:line="245" w:lineRule="auto"/>
              <w:jc w:val="both"/>
            </w:pPr>
          </w:p>
          <w:p w14:paraId="5C41B3A7">
            <w:pPr>
              <w:spacing w:before="127" w:line="218" w:lineRule="auto"/>
              <w:ind w:left="8" w:right="297" w:firstLine="63"/>
              <w:jc w:val="both"/>
              <w:rPr>
                <w:rFonts w:hint="eastAsia" w:ascii="宋体" w:hAnsi="宋体" w:eastAsia="宋体" w:cs="宋体"/>
                <w:sz w:val="39"/>
                <w:szCs w:val="39"/>
                <w:lang w:eastAsia="zh-CN"/>
              </w:rPr>
            </w:pPr>
            <w:r>
              <w:rPr>
                <w:rFonts w:hint="eastAsia" w:ascii="宋体" w:hAnsi="宋体" w:eastAsia="宋体" w:cs="宋体"/>
                <w:spacing w:val="9"/>
                <w:sz w:val="39"/>
                <w:szCs w:val="39"/>
                <w:lang w:eastAsia="zh-CN"/>
              </w:rPr>
              <w:t>从轻处罚</w:t>
            </w:r>
          </w:p>
        </w:tc>
        <w:tc>
          <w:tcPr>
            <w:tcW w:w="2215" w:type="dxa"/>
            <w:vAlign w:val="center"/>
          </w:tcPr>
          <w:p w14:paraId="74BA17FF">
            <w:pPr>
              <w:spacing w:before="127" w:line="221" w:lineRule="auto"/>
              <w:ind w:right="43" w:firstLine="194"/>
              <w:jc w:val="both"/>
              <w:rPr>
                <w:rFonts w:ascii="宋体" w:hAnsi="宋体" w:eastAsia="宋体" w:cs="宋体"/>
                <w:sz w:val="39"/>
                <w:szCs w:val="39"/>
              </w:rPr>
            </w:pPr>
            <w:r>
              <w:rPr>
                <w:rFonts w:ascii="宋体" w:hAnsi="宋体" w:eastAsia="宋体" w:cs="宋体"/>
                <w:spacing w:val="3"/>
                <w:sz w:val="39"/>
                <w:szCs w:val="39"/>
              </w:rPr>
              <w:t>处罚标准按</w:t>
            </w:r>
            <w:r>
              <w:rPr>
                <w:rFonts w:ascii="宋体" w:hAnsi="宋体" w:eastAsia="宋体" w:cs="宋体"/>
                <w:spacing w:val="41"/>
                <w:sz w:val="39"/>
                <w:szCs w:val="39"/>
              </w:rPr>
              <w:t>照湘人社规</w:t>
            </w:r>
            <w:r>
              <w:rPr>
                <w:rFonts w:ascii="宋体" w:hAnsi="宋体" w:eastAsia="宋体" w:cs="宋体"/>
                <w:spacing w:val="-11"/>
                <w:sz w:val="39"/>
                <w:szCs w:val="39"/>
              </w:rPr>
              <w:t>〔2021〕18</w:t>
            </w:r>
            <w:r>
              <w:rPr>
                <w:rFonts w:ascii="宋体" w:hAnsi="宋体" w:eastAsia="宋体" w:cs="宋体"/>
                <w:spacing w:val="43"/>
                <w:sz w:val="39"/>
                <w:szCs w:val="39"/>
              </w:rPr>
              <w:t>号文件规定</w:t>
            </w:r>
            <w:r>
              <w:rPr>
                <w:rFonts w:ascii="宋体" w:hAnsi="宋体" w:eastAsia="宋体" w:cs="宋体"/>
                <w:spacing w:val="50"/>
                <w:sz w:val="39"/>
                <w:szCs w:val="39"/>
              </w:rPr>
              <w:t>执行</w:t>
            </w:r>
          </w:p>
        </w:tc>
      </w:tr>
      <w:tr w14:paraId="37FA1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69" w:hRule="atLeast"/>
        </w:trPr>
        <w:tc>
          <w:tcPr>
            <w:tcW w:w="1159" w:type="dxa"/>
            <w:vAlign w:val="center"/>
          </w:tcPr>
          <w:p w14:paraId="287A8506">
            <w:pPr>
              <w:pStyle w:val="7"/>
              <w:spacing w:line="250" w:lineRule="auto"/>
              <w:jc w:val="both"/>
            </w:pPr>
          </w:p>
          <w:p w14:paraId="45BEE55A">
            <w:pPr>
              <w:spacing w:before="126" w:line="185" w:lineRule="auto"/>
              <w:ind w:left="473"/>
              <w:jc w:val="both"/>
              <w:rPr>
                <w:rFonts w:ascii="宋体" w:hAnsi="宋体" w:eastAsia="宋体" w:cs="宋体"/>
                <w:sz w:val="39"/>
                <w:szCs w:val="39"/>
              </w:rPr>
            </w:pPr>
            <w:r>
              <w:rPr>
                <w:rFonts w:ascii="宋体" w:hAnsi="宋体" w:eastAsia="宋体" w:cs="宋体"/>
                <w:sz w:val="39"/>
                <w:szCs w:val="39"/>
              </w:rPr>
              <w:t>8</w:t>
            </w:r>
          </w:p>
        </w:tc>
        <w:tc>
          <w:tcPr>
            <w:tcW w:w="3130" w:type="dxa"/>
            <w:vAlign w:val="center"/>
          </w:tcPr>
          <w:p w14:paraId="73E0AF57">
            <w:pPr>
              <w:pStyle w:val="7"/>
              <w:spacing w:line="249" w:lineRule="auto"/>
              <w:jc w:val="both"/>
            </w:pPr>
          </w:p>
          <w:p w14:paraId="4A7F07DA">
            <w:pPr>
              <w:spacing w:before="126" w:line="226" w:lineRule="auto"/>
              <w:ind w:left="85" w:right="38" w:firstLine="154"/>
              <w:jc w:val="both"/>
              <w:rPr>
                <w:rFonts w:ascii="宋体" w:hAnsi="宋体" w:eastAsia="宋体" w:cs="宋体"/>
                <w:sz w:val="39"/>
                <w:szCs w:val="39"/>
              </w:rPr>
            </w:pPr>
            <w:r>
              <w:rPr>
                <w:rFonts w:ascii="宋体" w:hAnsi="宋体" w:eastAsia="宋体" w:cs="宋体"/>
                <w:spacing w:val="7"/>
                <w:sz w:val="39"/>
                <w:szCs w:val="39"/>
              </w:rPr>
              <w:t>从事劳动能力鉴</w:t>
            </w:r>
            <w:r>
              <w:rPr>
                <w:rFonts w:ascii="宋体" w:hAnsi="宋体" w:eastAsia="宋体" w:cs="宋体"/>
                <w:spacing w:val="29"/>
                <w:sz w:val="39"/>
                <w:szCs w:val="39"/>
              </w:rPr>
              <w:t>定的组织或者个</w:t>
            </w:r>
            <w:r>
              <w:rPr>
                <w:rFonts w:ascii="宋体" w:hAnsi="宋体" w:eastAsia="宋体" w:cs="宋体"/>
                <w:spacing w:val="30"/>
                <w:sz w:val="39"/>
                <w:szCs w:val="39"/>
              </w:rPr>
              <w:t>人提供虚假鉴定</w:t>
            </w:r>
            <w:r>
              <w:rPr>
                <w:rFonts w:ascii="宋体" w:hAnsi="宋体" w:eastAsia="宋体" w:cs="宋体"/>
                <w:spacing w:val="29"/>
                <w:sz w:val="39"/>
                <w:szCs w:val="39"/>
              </w:rPr>
              <w:t>意见的；提供虚</w:t>
            </w:r>
            <w:r>
              <w:rPr>
                <w:rFonts w:ascii="宋体" w:hAnsi="宋体" w:eastAsia="宋体" w:cs="宋体"/>
                <w:spacing w:val="38"/>
                <w:sz w:val="39"/>
                <w:szCs w:val="39"/>
              </w:rPr>
              <w:t>假诊断证明的；</w:t>
            </w:r>
            <w:r>
              <w:rPr>
                <w:rFonts w:ascii="宋体" w:hAnsi="宋体" w:eastAsia="宋体" w:cs="宋体"/>
                <w:spacing w:val="29"/>
                <w:sz w:val="39"/>
                <w:szCs w:val="39"/>
              </w:rPr>
              <w:t>收受当事人财物</w:t>
            </w:r>
            <w:r>
              <w:rPr>
                <w:rFonts w:ascii="宋体" w:hAnsi="宋体" w:eastAsia="宋体" w:cs="宋体"/>
                <w:sz w:val="39"/>
                <w:szCs w:val="39"/>
              </w:rPr>
              <w:t>的</w:t>
            </w:r>
          </w:p>
        </w:tc>
        <w:tc>
          <w:tcPr>
            <w:tcW w:w="13415" w:type="dxa"/>
            <w:vAlign w:val="center"/>
          </w:tcPr>
          <w:p w14:paraId="70581226">
            <w:pPr>
              <w:pStyle w:val="7"/>
              <w:spacing w:line="248" w:lineRule="auto"/>
              <w:jc w:val="both"/>
            </w:pPr>
          </w:p>
          <w:p w14:paraId="056169DC">
            <w:pPr>
              <w:spacing w:before="127" w:line="221" w:lineRule="auto"/>
              <w:ind w:left="172" w:right="227" w:hanging="133"/>
              <w:jc w:val="both"/>
              <w:rPr>
                <w:rFonts w:ascii="宋体" w:hAnsi="宋体" w:eastAsia="宋体" w:cs="宋体"/>
                <w:b w:val="0"/>
                <w:bCs w:val="0"/>
                <w:sz w:val="39"/>
                <w:szCs w:val="39"/>
              </w:rPr>
            </w:pPr>
            <w:r>
              <w:rPr>
                <w:rFonts w:ascii="宋体" w:hAnsi="宋体" w:eastAsia="宋体" w:cs="宋体"/>
                <w:b w:val="0"/>
                <w:bCs w:val="0"/>
                <w:spacing w:val="1"/>
                <w:sz w:val="39"/>
                <w:szCs w:val="39"/>
              </w:rPr>
              <w:t>《工伤保险条例》第六十一条从事劳动能力鉴定</w:t>
            </w:r>
            <w:r>
              <w:rPr>
                <w:rFonts w:ascii="宋体" w:hAnsi="宋体" w:eastAsia="宋体" w:cs="宋体"/>
                <w:b w:val="0"/>
                <w:bCs w:val="0"/>
                <w:sz w:val="39"/>
                <w:szCs w:val="39"/>
              </w:rPr>
              <w:t>的组织或者个人有下列情形</w:t>
            </w:r>
            <w:r>
              <w:rPr>
                <w:rFonts w:ascii="宋体" w:hAnsi="宋体" w:eastAsia="宋体" w:cs="宋体"/>
                <w:b w:val="0"/>
                <w:bCs w:val="0"/>
                <w:spacing w:val="5"/>
                <w:sz w:val="39"/>
                <w:szCs w:val="39"/>
              </w:rPr>
              <w:t>之一的，由社会保险行政部门责令改正，处2000元以上1万元以下的罚款；</w:t>
            </w:r>
          </w:p>
          <w:p w14:paraId="216A5600">
            <w:pPr>
              <w:spacing w:before="1" w:line="220" w:lineRule="auto"/>
              <w:ind w:left="167"/>
              <w:jc w:val="both"/>
              <w:rPr>
                <w:rFonts w:ascii="宋体" w:hAnsi="宋体" w:eastAsia="宋体" w:cs="宋体"/>
                <w:sz w:val="39"/>
                <w:szCs w:val="39"/>
              </w:rPr>
            </w:pPr>
            <w:r>
              <w:rPr>
                <w:rFonts w:ascii="宋体" w:hAnsi="宋体" w:eastAsia="宋体" w:cs="宋体"/>
                <w:spacing w:val="4"/>
                <w:sz w:val="39"/>
                <w:szCs w:val="39"/>
              </w:rPr>
              <w:t>情节严重，构成犯罪的，依法追究刑事责任：</w:t>
            </w:r>
          </w:p>
          <w:p w14:paraId="1CB66D88">
            <w:pPr>
              <w:spacing w:before="45" w:line="213" w:lineRule="auto"/>
              <w:ind w:left="167"/>
              <w:jc w:val="both"/>
              <w:rPr>
                <w:rFonts w:ascii="宋体" w:hAnsi="宋体" w:eastAsia="宋体" w:cs="宋体"/>
                <w:sz w:val="39"/>
                <w:szCs w:val="39"/>
              </w:rPr>
            </w:pPr>
            <w:r>
              <w:rPr>
                <w:rFonts w:ascii="宋体" w:hAnsi="宋体" w:eastAsia="宋体" w:cs="宋体"/>
                <w:spacing w:val="19"/>
                <w:sz w:val="39"/>
                <w:szCs w:val="39"/>
              </w:rPr>
              <w:t>(一)提供虚假鉴定意见的；</w:t>
            </w:r>
          </w:p>
          <w:p w14:paraId="7465C78E">
            <w:pPr>
              <w:spacing w:line="211" w:lineRule="auto"/>
              <w:ind w:left="167"/>
              <w:jc w:val="both"/>
              <w:rPr>
                <w:rFonts w:ascii="宋体" w:hAnsi="宋体" w:eastAsia="宋体" w:cs="宋体"/>
                <w:sz w:val="39"/>
                <w:szCs w:val="39"/>
              </w:rPr>
            </w:pPr>
            <w:r>
              <w:rPr>
                <w:rFonts w:ascii="宋体" w:hAnsi="宋体" w:eastAsia="宋体" w:cs="宋体"/>
                <w:spacing w:val="19"/>
                <w:sz w:val="39"/>
                <w:szCs w:val="39"/>
              </w:rPr>
              <w:t>(二)提供虚假诊断证明的；</w:t>
            </w:r>
          </w:p>
          <w:p w14:paraId="664E3EDF">
            <w:pPr>
              <w:spacing w:before="1" w:line="221" w:lineRule="auto"/>
              <w:ind w:left="167"/>
              <w:jc w:val="both"/>
              <w:rPr>
                <w:rFonts w:ascii="宋体" w:hAnsi="宋体" w:eastAsia="宋体" w:cs="宋体"/>
                <w:sz w:val="39"/>
                <w:szCs w:val="39"/>
              </w:rPr>
            </w:pPr>
            <w:r>
              <w:rPr>
                <w:rFonts w:ascii="宋体" w:hAnsi="宋体" w:eastAsia="宋体" w:cs="宋体"/>
                <w:spacing w:val="3"/>
                <w:sz w:val="39"/>
                <w:szCs w:val="39"/>
              </w:rPr>
              <w:t>(三)收受当事人财物的。</w:t>
            </w:r>
          </w:p>
        </w:tc>
        <w:tc>
          <w:tcPr>
            <w:tcW w:w="1796" w:type="dxa"/>
            <w:vAlign w:val="center"/>
          </w:tcPr>
          <w:p w14:paraId="02993272">
            <w:pPr>
              <w:spacing w:before="127" w:line="223" w:lineRule="auto"/>
              <w:ind w:left="501"/>
              <w:jc w:val="both"/>
              <w:rPr>
                <w:rFonts w:ascii="宋体" w:hAnsi="宋体" w:eastAsia="宋体" w:cs="宋体"/>
                <w:sz w:val="39"/>
                <w:szCs w:val="39"/>
              </w:rPr>
            </w:pPr>
            <w:r>
              <w:rPr>
                <w:rFonts w:ascii="宋体" w:hAnsi="宋体" w:eastAsia="宋体" w:cs="宋体"/>
                <w:spacing w:val="13"/>
                <w:sz w:val="39"/>
                <w:szCs w:val="39"/>
              </w:rPr>
              <w:t>罚款</w:t>
            </w:r>
          </w:p>
        </w:tc>
        <w:tc>
          <w:tcPr>
            <w:tcW w:w="4730" w:type="dxa"/>
            <w:vAlign w:val="center"/>
          </w:tcPr>
          <w:p w14:paraId="0A6F7395">
            <w:pPr>
              <w:spacing w:before="127" w:line="233" w:lineRule="auto"/>
              <w:ind w:left="7"/>
              <w:jc w:val="both"/>
              <w:rPr>
                <w:rFonts w:hint="eastAsia" w:ascii="宋体" w:hAnsi="宋体" w:eastAsia="宋体" w:cs="宋体"/>
                <w:sz w:val="39"/>
                <w:szCs w:val="39"/>
                <w:lang w:eastAsia="zh-CN"/>
              </w:rPr>
            </w:pPr>
            <w:r>
              <w:rPr>
                <w:rFonts w:hint="eastAsia" w:ascii="宋体" w:hAnsi="宋体" w:eastAsia="宋体" w:cs="宋体"/>
                <w:spacing w:val="38"/>
                <w:sz w:val="39"/>
                <w:szCs w:val="39"/>
                <w:lang w:eastAsia="zh-CN"/>
              </w:rPr>
              <w:t>具有“从轻处罚”情形之一的</w:t>
            </w:r>
          </w:p>
        </w:tc>
        <w:tc>
          <w:tcPr>
            <w:tcW w:w="1973" w:type="dxa"/>
            <w:vAlign w:val="center"/>
          </w:tcPr>
          <w:p w14:paraId="05E4D575">
            <w:pPr>
              <w:spacing w:before="127" w:line="219" w:lineRule="auto"/>
              <w:ind w:left="8" w:right="320" w:firstLine="40"/>
              <w:jc w:val="both"/>
              <w:rPr>
                <w:rFonts w:hint="eastAsia" w:ascii="宋体" w:hAnsi="宋体" w:eastAsia="宋体" w:cs="宋体"/>
                <w:sz w:val="39"/>
                <w:szCs w:val="39"/>
                <w:lang w:eastAsia="zh-CN"/>
              </w:rPr>
            </w:pPr>
            <w:r>
              <w:rPr>
                <w:rFonts w:hint="eastAsia" w:ascii="宋体" w:hAnsi="宋体" w:eastAsia="宋体" w:cs="宋体"/>
                <w:spacing w:val="9"/>
                <w:sz w:val="39"/>
                <w:szCs w:val="39"/>
                <w:lang w:eastAsia="zh-CN"/>
              </w:rPr>
              <w:t>从轻处罚</w:t>
            </w:r>
          </w:p>
        </w:tc>
        <w:tc>
          <w:tcPr>
            <w:tcW w:w="2215" w:type="dxa"/>
            <w:vAlign w:val="center"/>
          </w:tcPr>
          <w:p w14:paraId="10E08996">
            <w:pPr>
              <w:spacing w:before="126" w:line="224" w:lineRule="auto"/>
              <w:ind w:left="62" w:right="138" w:firstLine="13"/>
              <w:jc w:val="both"/>
              <w:rPr>
                <w:rFonts w:ascii="宋体" w:hAnsi="宋体" w:eastAsia="宋体" w:cs="宋体"/>
                <w:sz w:val="39"/>
                <w:szCs w:val="39"/>
              </w:rPr>
            </w:pPr>
            <w:r>
              <w:rPr>
                <w:rFonts w:ascii="宋体" w:hAnsi="宋体" w:eastAsia="宋体" w:cs="宋体"/>
                <w:spacing w:val="9"/>
                <w:sz w:val="39"/>
                <w:szCs w:val="39"/>
              </w:rPr>
              <w:t>处罚标准按</w:t>
            </w:r>
            <w:r>
              <w:rPr>
                <w:rFonts w:ascii="宋体" w:hAnsi="宋体" w:eastAsia="宋体" w:cs="宋体"/>
                <w:spacing w:val="8"/>
                <w:sz w:val="39"/>
                <w:szCs w:val="39"/>
              </w:rPr>
              <w:t>照湘人社规</w:t>
            </w:r>
            <w:r>
              <w:rPr>
                <w:rFonts w:ascii="宋体" w:hAnsi="宋体" w:eastAsia="宋体" w:cs="宋体"/>
                <w:spacing w:val="-15"/>
                <w:sz w:val="40"/>
                <w:szCs w:val="40"/>
              </w:rPr>
              <w:t>〔2021〕</w:t>
            </w:r>
            <w:r>
              <w:rPr>
                <w:rFonts w:ascii="宋体" w:hAnsi="宋体" w:eastAsia="宋体" w:cs="宋体"/>
                <w:spacing w:val="-8"/>
                <w:sz w:val="39"/>
                <w:szCs w:val="39"/>
              </w:rPr>
              <w:t>18</w:t>
            </w:r>
            <w:r>
              <w:rPr>
                <w:rFonts w:ascii="宋体" w:hAnsi="宋体" w:eastAsia="宋体" w:cs="宋体"/>
                <w:spacing w:val="9"/>
                <w:sz w:val="39"/>
                <w:szCs w:val="39"/>
              </w:rPr>
              <w:t>号文件规定</w:t>
            </w:r>
            <w:r>
              <w:rPr>
                <w:rFonts w:ascii="宋体" w:hAnsi="宋体" w:eastAsia="宋体" w:cs="宋体"/>
                <w:spacing w:val="14"/>
                <w:sz w:val="39"/>
                <w:szCs w:val="39"/>
              </w:rPr>
              <w:t>执行</w:t>
            </w:r>
          </w:p>
        </w:tc>
      </w:tr>
    </w:tbl>
    <w:p w14:paraId="75FD1049">
      <w:pPr>
        <w:rPr>
          <w:rFonts w:ascii="Arial"/>
          <w:sz w:val="21"/>
        </w:rPr>
      </w:pPr>
    </w:p>
    <w:p w14:paraId="17F3B1F9">
      <w:pPr>
        <w:rPr>
          <w:rFonts w:ascii="Arial" w:hAnsi="Arial" w:eastAsia="Arial" w:cs="Arial"/>
          <w:sz w:val="21"/>
          <w:szCs w:val="21"/>
        </w:rPr>
        <w:sectPr>
          <w:footerReference r:id="rId35" w:type="default"/>
          <w:pgSz w:w="31680" w:h="22400"/>
          <w:pgMar w:top="1903" w:right="1404" w:bottom="2559" w:left="1852" w:header="0" w:footer="2039" w:gutter="0"/>
          <w:cols w:space="720" w:num="1"/>
        </w:sectPr>
      </w:pPr>
    </w:p>
    <w:p w14:paraId="78182CBB">
      <w:pPr>
        <w:spacing w:before="145"/>
      </w:pPr>
    </w:p>
    <w:tbl>
      <w:tblPr>
        <w:tblStyle w:val="6"/>
        <w:tblW w:w="2878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6"/>
        <w:gridCol w:w="3143"/>
        <w:gridCol w:w="13623"/>
        <w:gridCol w:w="1824"/>
        <w:gridCol w:w="4810"/>
        <w:gridCol w:w="2035"/>
        <w:gridCol w:w="2208"/>
      </w:tblGrid>
      <w:tr w14:paraId="62C98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2" w:hRule="atLeast"/>
        </w:trPr>
        <w:tc>
          <w:tcPr>
            <w:tcW w:w="1146" w:type="dxa"/>
            <w:vAlign w:val="center"/>
          </w:tcPr>
          <w:p w14:paraId="67386269">
            <w:pPr>
              <w:pStyle w:val="7"/>
              <w:spacing w:line="251" w:lineRule="auto"/>
              <w:jc w:val="both"/>
            </w:pPr>
          </w:p>
          <w:p w14:paraId="09762C43">
            <w:pPr>
              <w:spacing w:before="134" w:line="186" w:lineRule="auto"/>
              <w:ind w:left="461"/>
              <w:jc w:val="both"/>
              <w:rPr>
                <w:rFonts w:ascii="宋体" w:hAnsi="宋体" w:eastAsia="宋体" w:cs="宋体"/>
                <w:sz w:val="41"/>
                <w:szCs w:val="41"/>
              </w:rPr>
            </w:pPr>
            <w:r>
              <w:rPr>
                <w:rFonts w:ascii="宋体" w:hAnsi="宋体" w:eastAsia="宋体" w:cs="宋体"/>
                <w:sz w:val="41"/>
                <w:szCs w:val="41"/>
              </w:rPr>
              <w:t>9</w:t>
            </w:r>
          </w:p>
        </w:tc>
        <w:tc>
          <w:tcPr>
            <w:tcW w:w="3143" w:type="dxa"/>
            <w:vAlign w:val="center"/>
          </w:tcPr>
          <w:p w14:paraId="260F3CE8">
            <w:pPr>
              <w:spacing w:before="133" w:line="220" w:lineRule="auto"/>
              <w:ind w:left="101" w:right="77"/>
              <w:jc w:val="both"/>
              <w:rPr>
                <w:rFonts w:ascii="宋体" w:hAnsi="宋体" w:eastAsia="宋体" w:cs="宋体"/>
                <w:sz w:val="41"/>
                <w:szCs w:val="41"/>
              </w:rPr>
            </w:pPr>
            <w:r>
              <w:rPr>
                <w:rFonts w:ascii="宋体" w:hAnsi="宋体" w:eastAsia="宋体" w:cs="宋体"/>
                <w:spacing w:val="11"/>
                <w:sz w:val="41"/>
                <w:szCs w:val="41"/>
              </w:rPr>
              <w:t>从事工伤保险辅助器具配置确认</w:t>
            </w:r>
            <w:r>
              <w:rPr>
                <w:rFonts w:ascii="宋体" w:hAnsi="宋体" w:eastAsia="宋体" w:cs="宋体"/>
                <w:spacing w:val="10"/>
                <w:sz w:val="41"/>
                <w:szCs w:val="41"/>
              </w:rPr>
              <w:t>工作的组织或者</w:t>
            </w:r>
            <w:r>
              <w:rPr>
                <w:rFonts w:ascii="宋体" w:hAnsi="宋体" w:eastAsia="宋体" w:cs="宋体"/>
                <w:spacing w:val="12"/>
                <w:sz w:val="41"/>
                <w:szCs w:val="41"/>
              </w:rPr>
              <w:t>个人提供虚假确</w:t>
            </w:r>
            <w:r>
              <w:rPr>
                <w:rFonts w:ascii="宋体" w:hAnsi="宋体" w:eastAsia="宋体" w:cs="宋体"/>
                <w:spacing w:val="10"/>
                <w:sz w:val="41"/>
                <w:szCs w:val="41"/>
              </w:rPr>
              <w:t>认意见的：提供虚假诊断证明或者病历的；收受</w:t>
            </w:r>
            <w:r>
              <w:rPr>
                <w:rFonts w:ascii="宋体" w:hAnsi="宋体" w:eastAsia="宋体" w:cs="宋体"/>
                <w:spacing w:val="15"/>
                <w:sz w:val="41"/>
                <w:szCs w:val="41"/>
              </w:rPr>
              <w:t>当事人财物的</w:t>
            </w:r>
          </w:p>
        </w:tc>
        <w:tc>
          <w:tcPr>
            <w:tcW w:w="13623" w:type="dxa"/>
            <w:vAlign w:val="center"/>
          </w:tcPr>
          <w:p w14:paraId="7D3F3364">
            <w:pPr>
              <w:pStyle w:val="7"/>
              <w:spacing w:line="246" w:lineRule="auto"/>
              <w:jc w:val="both"/>
            </w:pPr>
          </w:p>
          <w:p w14:paraId="620506B7">
            <w:pPr>
              <w:spacing w:before="133" w:line="224" w:lineRule="auto"/>
              <w:ind w:left="37" w:firstLine="2"/>
              <w:jc w:val="both"/>
              <w:rPr>
                <w:rFonts w:ascii="宋体" w:hAnsi="宋体" w:eastAsia="宋体" w:cs="宋体"/>
                <w:sz w:val="41"/>
                <w:szCs w:val="41"/>
              </w:rPr>
            </w:pPr>
            <w:r>
              <w:rPr>
                <w:rFonts w:ascii="宋体" w:hAnsi="宋体" w:eastAsia="宋体" w:cs="宋体"/>
                <w:sz w:val="41"/>
                <w:szCs w:val="41"/>
              </w:rPr>
              <w:t>《工伤保险辅助器具配置管理办法》第二十七条从事工伤保险辅助器具配置</w:t>
            </w:r>
            <w:r>
              <w:rPr>
                <w:rFonts w:ascii="宋体" w:hAnsi="宋体" w:eastAsia="宋体" w:cs="宋体"/>
                <w:spacing w:val="1"/>
                <w:sz w:val="41"/>
                <w:szCs w:val="41"/>
              </w:rPr>
              <w:t>确认工作的组织或者个人有下列情形之一的，由人力资源社会保障行政部门</w:t>
            </w:r>
            <w:r>
              <w:rPr>
                <w:rFonts w:ascii="宋体" w:hAnsi="宋体" w:eastAsia="宋体" w:cs="宋体"/>
                <w:spacing w:val="6"/>
                <w:sz w:val="41"/>
                <w:szCs w:val="41"/>
              </w:rPr>
              <w:t>责令改正，处2000元以上1万元以下的罚款；情节严重，构成犯罪的，依法</w:t>
            </w:r>
            <w:r>
              <w:rPr>
                <w:rFonts w:ascii="宋体" w:hAnsi="宋体" w:eastAsia="宋体" w:cs="宋体"/>
                <w:spacing w:val="8"/>
                <w:sz w:val="41"/>
                <w:szCs w:val="41"/>
              </w:rPr>
              <w:t>追究刑事责任：</w:t>
            </w:r>
          </w:p>
          <w:p w14:paraId="7922F543">
            <w:pPr>
              <w:spacing w:before="1" w:line="198" w:lineRule="auto"/>
              <w:ind w:left="275"/>
              <w:jc w:val="both"/>
              <w:rPr>
                <w:rFonts w:ascii="宋体" w:hAnsi="宋体" w:eastAsia="宋体" w:cs="宋体"/>
                <w:sz w:val="41"/>
                <w:szCs w:val="41"/>
              </w:rPr>
            </w:pPr>
            <w:r>
              <w:rPr>
                <w:rFonts w:ascii="宋体" w:hAnsi="宋体" w:eastAsia="宋体" w:cs="宋体"/>
                <w:spacing w:val="23"/>
                <w:sz w:val="41"/>
                <w:szCs w:val="41"/>
              </w:rPr>
              <w:t>(一)提供虚假确认意见的；</w:t>
            </w:r>
          </w:p>
          <w:p w14:paraId="73E6BB35">
            <w:pPr>
              <w:spacing w:before="1" w:line="219" w:lineRule="auto"/>
              <w:ind w:left="55"/>
              <w:jc w:val="both"/>
              <w:rPr>
                <w:rFonts w:ascii="宋体" w:hAnsi="宋体" w:eastAsia="宋体" w:cs="宋体"/>
                <w:sz w:val="41"/>
                <w:szCs w:val="41"/>
              </w:rPr>
            </w:pPr>
            <w:r>
              <w:rPr>
                <w:rFonts w:ascii="宋体" w:hAnsi="宋体" w:eastAsia="宋体" w:cs="宋体"/>
                <w:spacing w:val="19"/>
                <w:sz w:val="41"/>
                <w:szCs w:val="41"/>
              </w:rPr>
              <w:t>(二)提供虚假诊断证明或者病历的；</w:t>
            </w:r>
          </w:p>
          <w:p w14:paraId="6D4D406F">
            <w:pPr>
              <w:spacing w:line="223" w:lineRule="auto"/>
              <w:ind w:left="55"/>
              <w:jc w:val="both"/>
              <w:rPr>
                <w:rFonts w:ascii="宋体" w:hAnsi="宋体" w:eastAsia="宋体" w:cs="宋体"/>
                <w:sz w:val="41"/>
                <w:szCs w:val="41"/>
              </w:rPr>
            </w:pPr>
            <w:r>
              <w:rPr>
                <w:rFonts w:ascii="宋体" w:hAnsi="宋体" w:eastAsia="宋体" w:cs="宋体"/>
                <w:spacing w:val="6"/>
                <w:sz w:val="41"/>
                <w:szCs w:val="41"/>
              </w:rPr>
              <w:t>(三)收受当事人财物的。</w:t>
            </w:r>
          </w:p>
        </w:tc>
        <w:tc>
          <w:tcPr>
            <w:tcW w:w="1824" w:type="dxa"/>
            <w:vAlign w:val="center"/>
          </w:tcPr>
          <w:p w14:paraId="663C9E54">
            <w:pPr>
              <w:spacing w:before="133" w:line="224" w:lineRule="auto"/>
              <w:ind w:left="489"/>
              <w:jc w:val="both"/>
              <w:rPr>
                <w:rFonts w:ascii="宋体" w:hAnsi="宋体" w:eastAsia="宋体" w:cs="宋体"/>
                <w:sz w:val="41"/>
                <w:szCs w:val="41"/>
              </w:rPr>
            </w:pPr>
            <w:r>
              <w:rPr>
                <w:rFonts w:ascii="宋体" w:hAnsi="宋体" w:eastAsia="宋体" w:cs="宋体"/>
                <w:spacing w:val="17"/>
                <w:sz w:val="41"/>
                <w:szCs w:val="41"/>
              </w:rPr>
              <w:t>罚款</w:t>
            </w:r>
          </w:p>
        </w:tc>
        <w:tc>
          <w:tcPr>
            <w:tcW w:w="4810" w:type="dxa"/>
            <w:vAlign w:val="center"/>
          </w:tcPr>
          <w:p w14:paraId="42C54D23">
            <w:pPr>
              <w:pStyle w:val="7"/>
              <w:spacing w:line="241" w:lineRule="auto"/>
              <w:jc w:val="both"/>
            </w:pPr>
          </w:p>
          <w:p w14:paraId="60E41BF8">
            <w:pPr>
              <w:spacing w:before="133" w:line="235" w:lineRule="auto"/>
              <w:ind w:left="7"/>
              <w:jc w:val="both"/>
              <w:rPr>
                <w:rFonts w:hint="eastAsia" w:ascii="宋体" w:hAnsi="宋体" w:eastAsia="宋体" w:cs="宋体"/>
                <w:sz w:val="41"/>
                <w:szCs w:val="41"/>
                <w:lang w:eastAsia="zh-CN"/>
              </w:rPr>
            </w:pPr>
            <w:r>
              <w:rPr>
                <w:rFonts w:hint="eastAsia" w:ascii="宋体" w:hAnsi="宋体" w:eastAsia="宋体" w:cs="宋体"/>
                <w:spacing w:val="26"/>
                <w:sz w:val="41"/>
                <w:szCs w:val="41"/>
                <w:lang w:eastAsia="zh-CN"/>
              </w:rPr>
              <w:t>具有“从轻处罚”情形之一的</w:t>
            </w:r>
          </w:p>
        </w:tc>
        <w:tc>
          <w:tcPr>
            <w:tcW w:w="2035" w:type="dxa"/>
            <w:vAlign w:val="center"/>
          </w:tcPr>
          <w:p w14:paraId="3E1F3090">
            <w:pPr>
              <w:spacing w:before="133" w:line="226" w:lineRule="auto"/>
              <w:ind w:left="8" w:right="300" w:firstLine="27"/>
              <w:jc w:val="both"/>
              <w:rPr>
                <w:rFonts w:hint="eastAsia" w:ascii="宋体" w:hAnsi="宋体" w:eastAsia="宋体" w:cs="宋体"/>
                <w:sz w:val="41"/>
                <w:szCs w:val="41"/>
                <w:lang w:eastAsia="zh-CN"/>
              </w:rPr>
            </w:pPr>
            <w:r>
              <w:rPr>
                <w:rFonts w:hint="eastAsia" w:ascii="宋体" w:hAnsi="宋体" w:eastAsia="宋体" w:cs="宋体"/>
                <w:spacing w:val="13"/>
                <w:sz w:val="41"/>
                <w:szCs w:val="41"/>
                <w:lang w:eastAsia="zh-CN"/>
              </w:rPr>
              <w:t>从轻处罚</w:t>
            </w:r>
          </w:p>
        </w:tc>
        <w:tc>
          <w:tcPr>
            <w:tcW w:w="2208" w:type="dxa"/>
            <w:vAlign w:val="center"/>
          </w:tcPr>
          <w:p w14:paraId="1373D3E8">
            <w:pPr>
              <w:spacing w:before="133" w:line="223" w:lineRule="auto"/>
              <w:ind w:left="11" w:right="15" w:firstLine="20"/>
              <w:jc w:val="both"/>
              <w:rPr>
                <w:rFonts w:ascii="宋体" w:hAnsi="宋体" w:eastAsia="宋体" w:cs="宋体"/>
                <w:sz w:val="41"/>
                <w:szCs w:val="41"/>
              </w:rPr>
            </w:pPr>
            <w:r>
              <w:rPr>
                <w:rFonts w:ascii="宋体" w:hAnsi="宋体" w:eastAsia="宋体" w:cs="宋体"/>
                <w:spacing w:val="12"/>
                <w:sz w:val="41"/>
                <w:szCs w:val="41"/>
              </w:rPr>
              <w:t>处罚标准按</w:t>
            </w:r>
            <w:r>
              <w:rPr>
                <w:rFonts w:ascii="宋体" w:hAnsi="宋体" w:eastAsia="宋体" w:cs="宋体"/>
                <w:spacing w:val="14"/>
                <w:sz w:val="41"/>
                <w:szCs w:val="41"/>
              </w:rPr>
              <w:t>照湘人社规</w:t>
            </w:r>
            <w:r>
              <w:rPr>
                <w:rFonts w:ascii="宋体" w:hAnsi="宋体" w:eastAsia="宋体" w:cs="宋体"/>
                <w:spacing w:val="-6"/>
                <w:sz w:val="41"/>
                <w:szCs w:val="41"/>
              </w:rPr>
              <w:t>〔2021〕18</w:t>
            </w:r>
            <w:r>
              <w:rPr>
                <w:rFonts w:ascii="宋体" w:hAnsi="宋体" w:eastAsia="宋体" w:cs="宋体"/>
                <w:spacing w:val="25"/>
                <w:sz w:val="41"/>
                <w:szCs w:val="41"/>
              </w:rPr>
              <w:t>号文件规定</w:t>
            </w:r>
            <w:r>
              <w:rPr>
                <w:rFonts w:ascii="宋体" w:hAnsi="宋体" w:eastAsia="宋体" w:cs="宋体"/>
                <w:spacing w:val="24"/>
                <w:sz w:val="41"/>
                <w:szCs w:val="41"/>
              </w:rPr>
              <w:t>执行</w:t>
            </w:r>
          </w:p>
        </w:tc>
      </w:tr>
      <w:tr w14:paraId="7F820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5" w:hRule="atLeast"/>
        </w:trPr>
        <w:tc>
          <w:tcPr>
            <w:tcW w:w="1146" w:type="dxa"/>
            <w:vAlign w:val="center"/>
          </w:tcPr>
          <w:p w14:paraId="648F729F">
            <w:pPr>
              <w:spacing w:before="133" w:line="186" w:lineRule="auto"/>
              <w:ind w:left="360"/>
              <w:jc w:val="both"/>
              <w:rPr>
                <w:rFonts w:ascii="宋体" w:hAnsi="宋体" w:eastAsia="宋体" w:cs="宋体"/>
                <w:sz w:val="41"/>
                <w:szCs w:val="41"/>
              </w:rPr>
            </w:pPr>
            <w:r>
              <w:rPr>
                <w:rFonts w:ascii="宋体" w:hAnsi="宋体" w:eastAsia="宋体" w:cs="宋体"/>
                <w:spacing w:val="-10"/>
                <w:sz w:val="41"/>
                <w:szCs w:val="41"/>
              </w:rPr>
              <w:t>10</w:t>
            </w:r>
          </w:p>
        </w:tc>
        <w:tc>
          <w:tcPr>
            <w:tcW w:w="3143" w:type="dxa"/>
            <w:vAlign w:val="center"/>
          </w:tcPr>
          <w:p w14:paraId="5334266C">
            <w:pPr>
              <w:pStyle w:val="7"/>
              <w:spacing w:line="251" w:lineRule="auto"/>
              <w:jc w:val="both"/>
            </w:pPr>
          </w:p>
          <w:p w14:paraId="69855675">
            <w:pPr>
              <w:spacing w:before="134" w:line="220" w:lineRule="auto"/>
              <w:ind w:left="59" w:right="88" w:firstLine="41"/>
              <w:jc w:val="both"/>
              <w:rPr>
                <w:rFonts w:ascii="宋体" w:hAnsi="宋体" w:eastAsia="宋体" w:cs="宋体"/>
                <w:sz w:val="41"/>
                <w:szCs w:val="41"/>
              </w:rPr>
            </w:pPr>
            <w:r>
              <w:rPr>
                <w:rFonts w:ascii="宋体" w:hAnsi="宋体" w:eastAsia="宋体" w:cs="宋体"/>
                <w:spacing w:val="10"/>
                <w:sz w:val="41"/>
                <w:szCs w:val="41"/>
              </w:rPr>
              <w:t>用人单位应当参</w:t>
            </w:r>
            <w:r>
              <w:rPr>
                <w:rFonts w:ascii="宋体" w:hAnsi="宋体" w:eastAsia="宋体" w:cs="宋体"/>
                <w:spacing w:val="17"/>
                <w:sz w:val="41"/>
                <w:szCs w:val="41"/>
              </w:rPr>
              <w:t>加工伤保险而未</w:t>
            </w:r>
            <w:r>
              <w:rPr>
                <w:rFonts w:ascii="宋体" w:hAnsi="宋体" w:eastAsia="宋体" w:cs="宋体"/>
                <w:spacing w:val="16"/>
                <w:sz w:val="41"/>
                <w:szCs w:val="41"/>
              </w:rPr>
              <w:t>参加的，不缴应当缴纳的工伤保</w:t>
            </w:r>
            <w:r>
              <w:rPr>
                <w:rFonts w:ascii="宋体" w:hAnsi="宋体" w:eastAsia="宋体" w:cs="宋体"/>
                <w:spacing w:val="21"/>
                <w:sz w:val="41"/>
                <w:szCs w:val="41"/>
              </w:rPr>
              <w:t>险费</w:t>
            </w:r>
          </w:p>
        </w:tc>
        <w:tc>
          <w:tcPr>
            <w:tcW w:w="13623" w:type="dxa"/>
            <w:vAlign w:val="center"/>
          </w:tcPr>
          <w:p w14:paraId="55748CAF">
            <w:pPr>
              <w:pStyle w:val="7"/>
              <w:spacing w:line="244" w:lineRule="auto"/>
              <w:jc w:val="both"/>
            </w:pPr>
          </w:p>
          <w:p w14:paraId="216B8B3C">
            <w:pPr>
              <w:spacing w:before="134" w:line="221" w:lineRule="auto"/>
              <w:ind w:left="54" w:hanging="41"/>
              <w:jc w:val="both"/>
              <w:rPr>
                <w:rFonts w:ascii="宋体" w:hAnsi="宋体" w:eastAsia="宋体" w:cs="宋体"/>
                <w:b w:val="0"/>
                <w:bCs w:val="0"/>
                <w:sz w:val="41"/>
                <w:szCs w:val="41"/>
              </w:rPr>
            </w:pPr>
            <w:r>
              <w:rPr>
                <w:rFonts w:ascii="宋体" w:hAnsi="宋体" w:eastAsia="宋体" w:cs="宋体"/>
                <w:b w:val="0"/>
                <w:bCs w:val="0"/>
                <w:spacing w:val="-8"/>
                <w:sz w:val="41"/>
                <w:szCs w:val="41"/>
              </w:rPr>
              <w:t>《工伤保险条例》第六十二条第一款用人单位依照本条例规定应当参加工伤</w:t>
            </w:r>
            <w:r>
              <w:rPr>
                <w:rFonts w:ascii="宋体" w:hAnsi="宋体" w:eastAsia="宋体" w:cs="宋体"/>
                <w:b w:val="0"/>
                <w:bCs w:val="0"/>
                <w:spacing w:val="-9"/>
                <w:sz w:val="41"/>
                <w:szCs w:val="41"/>
              </w:rPr>
              <w:t>保险而未参加的，由社会保险行政部门责令限期参加，补缴应当缴纳的工伤</w:t>
            </w:r>
            <w:r>
              <w:rPr>
                <w:rFonts w:ascii="宋体" w:hAnsi="宋体" w:eastAsia="宋体" w:cs="宋体"/>
                <w:b w:val="0"/>
                <w:bCs w:val="0"/>
                <w:spacing w:val="-3"/>
                <w:sz w:val="41"/>
                <w:szCs w:val="41"/>
              </w:rPr>
              <w:t>保险费，并自欠缴之日起，按日加收万分之五的</w:t>
            </w:r>
            <w:r>
              <w:rPr>
                <w:rFonts w:ascii="宋体" w:hAnsi="宋体" w:eastAsia="宋体" w:cs="宋体"/>
                <w:b w:val="0"/>
                <w:bCs w:val="0"/>
                <w:spacing w:val="-4"/>
                <w:sz w:val="41"/>
                <w:szCs w:val="41"/>
              </w:rPr>
              <w:t>滞纳金；逾期仍不缴纳的，</w:t>
            </w:r>
          </w:p>
          <w:p w14:paraId="2A3F9DBC">
            <w:pPr>
              <w:spacing w:line="223" w:lineRule="auto"/>
              <w:ind w:left="55"/>
              <w:jc w:val="both"/>
              <w:rPr>
                <w:rFonts w:ascii="宋体" w:hAnsi="宋体" w:eastAsia="宋体" w:cs="宋体"/>
                <w:sz w:val="41"/>
                <w:szCs w:val="41"/>
              </w:rPr>
            </w:pPr>
            <w:r>
              <w:rPr>
                <w:rFonts w:ascii="宋体" w:hAnsi="宋体" w:eastAsia="宋体" w:cs="宋体"/>
                <w:b w:val="0"/>
                <w:bCs w:val="0"/>
                <w:spacing w:val="7"/>
                <w:sz w:val="41"/>
                <w:szCs w:val="41"/>
              </w:rPr>
              <w:t>处欠缴数额1倍以上3倍以下的罚款。</w:t>
            </w:r>
          </w:p>
        </w:tc>
        <w:tc>
          <w:tcPr>
            <w:tcW w:w="1824" w:type="dxa"/>
            <w:vAlign w:val="center"/>
          </w:tcPr>
          <w:p w14:paraId="56554862">
            <w:pPr>
              <w:pStyle w:val="7"/>
              <w:spacing w:line="243" w:lineRule="auto"/>
              <w:jc w:val="both"/>
            </w:pPr>
          </w:p>
          <w:p w14:paraId="13CA2EE1">
            <w:pPr>
              <w:spacing w:before="133" w:line="224" w:lineRule="auto"/>
              <w:ind w:left="489"/>
              <w:jc w:val="both"/>
              <w:rPr>
                <w:rFonts w:ascii="宋体" w:hAnsi="宋体" w:eastAsia="宋体" w:cs="宋体"/>
                <w:sz w:val="41"/>
                <w:szCs w:val="41"/>
              </w:rPr>
            </w:pPr>
            <w:r>
              <w:rPr>
                <w:rFonts w:ascii="宋体" w:hAnsi="宋体" w:eastAsia="宋体" w:cs="宋体"/>
                <w:spacing w:val="17"/>
                <w:sz w:val="41"/>
                <w:szCs w:val="41"/>
              </w:rPr>
              <w:t>罚款</w:t>
            </w:r>
          </w:p>
        </w:tc>
        <w:tc>
          <w:tcPr>
            <w:tcW w:w="4810" w:type="dxa"/>
            <w:vAlign w:val="center"/>
          </w:tcPr>
          <w:p w14:paraId="2DE3456C">
            <w:pPr>
              <w:pStyle w:val="7"/>
              <w:jc w:val="both"/>
            </w:pPr>
          </w:p>
          <w:p w14:paraId="3E619DC3">
            <w:pPr>
              <w:spacing w:before="133" w:line="226" w:lineRule="auto"/>
              <w:ind w:left="7"/>
              <w:jc w:val="both"/>
              <w:rPr>
                <w:rFonts w:hint="eastAsia" w:ascii="宋体" w:hAnsi="宋体" w:eastAsia="宋体" w:cs="宋体"/>
                <w:sz w:val="41"/>
                <w:szCs w:val="41"/>
                <w:lang w:eastAsia="zh-CN"/>
              </w:rPr>
            </w:pPr>
            <w:r>
              <w:rPr>
                <w:rFonts w:hint="eastAsia" w:ascii="宋体" w:hAnsi="宋体" w:eastAsia="宋体" w:cs="宋体"/>
                <w:spacing w:val="26"/>
                <w:sz w:val="41"/>
                <w:szCs w:val="41"/>
                <w:lang w:eastAsia="zh-CN"/>
              </w:rPr>
              <w:t>具有“从轻处罚”情形之一的</w:t>
            </w:r>
          </w:p>
        </w:tc>
        <w:tc>
          <w:tcPr>
            <w:tcW w:w="2035" w:type="dxa"/>
            <w:vAlign w:val="center"/>
          </w:tcPr>
          <w:p w14:paraId="3432DA84">
            <w:pPr>
              <w:spacing w:before="134" w:line="224" w:lineRule="auto"/>
              <w:ind w:left="8" w:right="295" w:firstLine="31"/>
              <w:jc w:val="both"/>
              <w:rPr>
                <w:rFonts w:hint="eastAsia" w:ascii="宋体" w:hAnsi="宋体" w:eastAsia="宋体" w:cs="宋体"/>
                <w:sz w:val="41"/>
                <w:szCs w:val="41"/>
                <w:lang w:eastAsia="zh-CN"/>
              </w:rPr>
            </w:pPr>
            <w:r>
              <w:rPr>
                <w:rFonts w:hint="eastAsia" w:ascii="宋体" w:hAnsi="宋体" w:eastAsia="宋体" w:cs="宋体"/>
                <w:spacing w:val="13"/>
                <w:sz w:val="41"/>
                <w:szCs w:val="41"/>
                <w:lang w:eastAsia="zh-CN"/>
              </w:rPr>
              <w:t>从轻处罚</w:t>
            </w:r>
          </w:p>
        </w:tc>
        <w:tc>
          <w:tcPr>
            <w:tcW w:w="2208" w:type="dxa"/>
            <w:vAlign w:val="center"/>
          </w:tcPr>
          <w:p w14:paraId="72A24EAA">
            <w:pPr>
              <w:pStyle w:val="7"/>
              <w:spacing w:line="255" w:lineRule="auto"/>
              <w:jc w:val="both"/>
            </w:pPr>
          </w:p>
          <w:p w14:paraId="02E53DA9">
            <w:pPr>
              <w:spacing w:before="133" w:line="213" w:lineRule="auto"/>
              <w:ind w:right="6"/>
              <w:jc w:val="both"/>
              <w:rPr>
                <w:rFonts w:ascii="宋体" w:hAnsi="宋体" w:eastAsia="宋体" w:cs="宋体"/>
                <w:sz w:val="41"/>
                <w:szCs w:val="41"/>
              </w:rPr>
            </w:pPr>
            <w:r>
              <w:rPr>
                <w:rFonts w:ascii="宋体" w:hAnsi="宋体" w:eastAsia="宋体" w:cs="宋体"/>
                <w:spacing w:val="12"/>
                <w:sz w:val="41"/>
                <w:szCs w:val="41"/>
              </w:rPr>
              <w:t>处罚标准按</w:t>
            </w:r>
          </w:p>
          <w:p w14:paraId="39D80030">
            <w:pPr>
              <w:spacing w:line="218" w:lineRule="auto"/>
              <w:ind w:left="50"/>
              <w:jc w:val="both"/>
              <w:rPr>
                <w:rFonts w:ascii="宋体" w:hAnsi="宋体" w:eastAsia="宋体" w:cs="宋体"/>
                <w:sz w:val="41"/>
                <w:szCs w:val="41"/>
              </w:rPr>
            </w:pPr>
            <w:r>
              <w:rPr>
                <w:rFonts w:ascii="宋体" w:hAnsi="宋体" w:eastAsia="宋体" w:cs="宋体"/>
                <w:spacing w:val="11"/>
                <w:sz w:val="41"/>
                <w:szCs w:val="41"/>
              </w:rPr>
              <w:t>照湘人社规</w:t>
            </w:r>
          </w:p>
          <w:p w14:paraId="67742A4E">
            <w:pPr>
              <w:spacing w:before="1" w:line="187" w:lineRule="auto"/>
              <w:jc w:val="both"/>
              <w:rPr>
                <w:rFonts w:ascii="宋体" w:hAnsi="宋体" w:eastAsia="宋体" w:cs="宋体"/>
                <w:sz w:val="41"/>
                <w:szCs w:val="41"/>
              </w:rPr>
            </w:pPr>
            <w:r>
              <w:rPr>
                <w:rFonts w:ascii="宋体" w:hAnsi="宋体" w:eastAsia="宋体" w:cs="宋体"/>
                <w:spacing w:val="-15"/>
                <w:sz w:val="40"/>
                <w:szCs w:val="40"/>
              </w:rPr>
              <w:t>〔2021〕</w:t>
            </w:r>
            <w:r>
              <w:rPr>
                <w:rFonts w:ascii="宋体" w:hAnsi="宋体" w:eastAsia="宋体" w:cs="宋体"/>
                <w:spacing w:val="-7"/>
                <w:sz w:val="41"/>
                <w:szCs w:val="41"/>
              </w:rPr>
              <w:t>18</w:t>
            </w:r>
          </w:p>
          <w:p w14:paraId="4BE47C91">
            <w:pPr>
              <w:spacing w:before="2" w:line="236" w:lineRule="auto"/>
              <w:ind w:left="41" w:right="33" w:firstLine="9"/>
              <w:jc w:val="both"/>
              <w:rPr>
                <w:rFonts w:ascii="宋体" w:hAnsi="宋体" w:eastAsia="宋体" w:cs="宋体"/>
                <w:sz w:val="41"/>
                <w:szCs w:val="41"/>
              </w:rPr>
            </w:pPr>
            <w:r>
              <w:rPr>
                <w:rFonts w:ascii="宋体" w:hAnsi="宋体" w:eastAsia="宋体" w:cs="宋体"/>
                <w:spacing w:val="13"/>
                <w:sz w:val="41"/>
                <w:szCs w:val="41"/>
              </w:rPr>
              <w:t>号文件规定</w:t>
            </w:r>
            <w:r>
              <w:rPr>
                <w:rFonts w:ascii="宋体" w:hAnsi="宋体" w:eastAsia="宋体" w:cs="宋体"/>
                <w:spacing w:val="18"/>
                <w:sz w:val="41"/>
                <w:szCs w:val="41"/>
              </w:rPr>
              <w:t>执行</w:t>
            </w:r>
          </w:p>
        </w:tc>
      </w:tr>
    </w:tbl>
    <w:p w14:paraId="262731CB">
      <w:pPr>
        <w:rPr>
          <w:rFonts w:ascii="Arial"/>
          <w:sz w:val="21"/>
        </w:rPr>
      </w:pPr>
    </w:p>
    <w:p w14:paraId="6276B001">
      <w:pPr>
        <w:rPr>
          <w:rFonts w:ascii="Arial" w:hAnsi="Arial" w:eastAsia="Arial" w:cs="Arial"/>
          <w:sz w:val="21"/>
          <w:szCs w:val="21"/>
        </w:rPr>
        <w:sectPr>
          <w:footerReference r:id="rId36" w:type="default"/>
          <w:pgSz w:w="31681" w:h="22233"/>
          <w:pgMar w:top="1889" w:right="1325" w:bottom="2211" w:left="1560" w:header="0" w:footer="1699" w:gutter="0"/>
          <w:cols w:space="720" w:num="1"/>
        </w:sectPr>
      </w:pPr>
    </w:p>
    <w:p w14:paraId="0773A2D6">
      <w:pPr>
        <w:spacing w:before="210"/>
      </w:pPr>
    </w:p>
    <w:tbl>
      <w:tblPr>
        <w:tblStyle w:val="6"/>
        <w:tblW w:w="2858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5"/>
        <w:gridCol w:w="3113"/>
        <w:gridCol w:w="13519"/>
        <w:gridCol w:w="1820"/>
        <w:gridCol w:w="4768"/>
        <w:gridCol w:w="1970"/>
        <w:gridCol w:w="2238"/>
      </w:tblGrid>
      <w:tr w14:paraId="68D7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4" w:hRule="atLeast"/>
        </w:trPr>
        <w:tc>
          <w:tcPr>
            <w:tcW w:w="1155" w:type="dxa"/>
            <w:vAlign w:val="center"/>
          </w:tcPr>
          <w:p w14:paraId="1A497DB8">
            <w:pPr>
              <w:spacing w:before="133" w:line="184" w:lineRule="auto"/>
              <w:ind w:left="367"/>
              <w:jc w:val="both"/>
              <w:rPr>
                <w:rFonts w:ascii="宋体" w:hAnsi="宋体" w:eastAsia="宋体" w:cs="宋体"/>
                <w:sz w:val="41"/>
                <w:szCs w:val="41"/>
              </w:rPr>
            </w:pPr>
            <w:r>
              <w:rPr>
                <w:rFonts w:ascii="宋体" w:hAnsi="宋体" w:eastAsia="宋体" w:cs="宋体"/>
                <w:spacing w:val="-12"/>
                <w:sz w:val="41"/>
                <w:szCs w:val="41"/>
              </w:rPr>
              <w:t>11</w:t>
            </w:r>
          </w:p>
        </w:tc>
        <w:tc>
          <w:tcPr>
            <w:tcW w:w="3113" w:type="dxa"/>
            <w:vAlign w:val="center"/>
          </w:tcPr>
          <w:p w14:paraId="5007248E">
            <w:pPr>
              <w:pStyle w:val="7"/>
              <w:spacing w:line="258" w:lineRule="auto"/>
              <w:jc w:val="both"/>
            </w:pPr>
          </w:p>
          <w:p w14:paraId="40F40791">
            <w:pPr>
              <w:spacing w:before="133" w:line="219" w:lineRule="auto"/>
              <w:ind w:left="67" w:right="115" w:hanging="4"/>
              <w:jc w:val="both"/>
              <w:rPr>
                <w:rFonts w:ascii="宋体" w:hAnsi="宋体" w:eastAsia="宋体" w:cs="宋体"/>
                <w:sz w:val="41"/>
                <w:szCs w:val="41"/>
              </w:rPr>
            </w:pPr>
            <w:r>
              <w:rPr>
                <w:rFonts w:ascii="宋体" w:hAnsi="宋体" w:eastAsia="宋体" w:cs="宋体"/>
                <w:spacing w:val="4"/>
                <w:sz w:val="41"/>
                <w:szCs w:val="41"/>
              </w:rPr>
              <w:t>用人单位拒不协助社会保险行政</w:t>
            </w:r>
            <w:r>
              <w:rPr>
                <w:rFonts w:ascii="宋体" w:hAnsi="宋体" w:eastAsia="宋体" w:cs="宋体"/>
                <w:spacing w:val="7"/>
                <w:sz w:val="41"/>
                <w:szCs w:val="41"/>
              </w:rPr>
              <w:t>部门对事故进行</w:t>
            </w:r>
            <w:r>
              <w:rPr>
                <w:rFonts w:ascii="宋体" w:hAnsi="宋体" w:eastAsia="宋体" w:cs="宋体"/>
                <w:spacing w:val="14"/>
                <w:sz w:val="41"/>
                <w:szCs w:val="41"/>
              </w:rPr>
              <w:t>调查核实的</w:t>
            </w:r>
          </w:p>
        </w:tc>
        <w:tc>
          <w:tcPr>
            <w:tcW w:w="13519" w:type="dxa"/>
            <w:vAlign w:val="center"/>
          </w:tcPr>
          <w:p w14:paraId="14D2AFE9">
            <w:pPr>
              <w:pStyle w:val="7"/>
              <w:spacing w:line="261" w:lineRule="auto"/>
              <w:jc w:val="both"/>
            </w:pPr>
          </w:p>
          <w:p w14:paraId="3CB721FD">
            <w:pPr>
              <w:spacing w:before="134" w:line="214" w:lineRule="auto"/>
              <w:ind w:left="64" w:right="1" w:firstLine="9"/>
              <w:jc w:val="both"/>
              <w:rPr>
                <w:rFonts w:ascii="宋体" w:hAnsi="宋体" w:eastAsia="宋体" w:cs="宋体"/>
                <w:sz w:val="41"/>
                <w:szCs w:val="41"/>
              </w:rPr>
            </w:pPr>
            <w:r>
              <w:rPr>
                <w:rFonts w:ascii="宋体" w:hAnsi="宋体" w:eastAsia="宋体" w:cs="宋体"/>
                <w:spacing w:val="-3"/>
                <w:sz w:val="41"/>
                <w:szCs w:val="41"/>
              </w:rPr>
              <w:t>《工伤保险条例》第六十三条用人单位违反本条例第十九条的规定，拒不协</w:t>
            </w:r>
            <w:r>
              <w:rPr>
                <w:rFonts w:ascii="宋体" w:hAnsi="宋体" w:eastAsia="宋体" w:cs="宋体"/>
                <w:spacing w:val="2"/>
                <w:sz w:val="41"/>
                <w:szCs w:val="41"/>
              </w:rPr>
              <w:t>助社会保险行政部门对事故进行调查核实的，由社会保险行政部门责令改</w:t>
            </w:r>
            <w:r>
              <w:rPr>
                <w:rFonts w:ascii="宋体" w:hAnsi="宋体" w:eastAsia="宋体" w:cs="宋体"/>
                <w:spacing w:val="1"/>
                <w:sz w:val="41"/>
                <w:szCs w:val="41"/>
              </w:rPr>
              <w:t>正，处2000元以上2万元以下的罚款。</w:t>
            </w:r>
          </w:p>
          <w:p w14:paraId="2381BD0F">
            <w:pPr>
              <w:spacing w:before="5" w:line="224" w:lineRule="auto"/>
              <w:ind w:left="76" w:right="1" w:hanging="77"/>
              <w:jc w:val="both"/>
              <w:rPr>
                <w:rFonts w:ascii="宋体" w:hAnsi="宋体" w:eastAsia="宋体" w:cs="宋体"/>
                <w:sz w:val="41"/>
                <w:szCs w:val="41"/>
              </w:rPr>
            </w:pPr>
            <w:r>
              <w:rPr>
                <w:rFonts w:ascii="宋体" w:hAnsi="宋体" w:eastAsia="宋体" w:cs="宋体"/>
                <w:spacing w:val="-1"/>
                <w:sz w:val="41"/>
                <w:szCs w:val="41"/>
              </w:rPr>
              <w:t>《工伤认定办法》第二十五条用人单位拒不协助社会保险行政部门对事故伤</w:t>
            </w:r>
            <w:r>
              <w:rPr>
                <w:rFonts w:ascii="宋体" w:hAnsi="宋体" w:eastAsia="宋体" w:cs="宋体"/>
                <w:spacing w:val="2"/>
                <w:sz w:val="41"/>
                <w:szCs w:val="41"/>
              </w:rPr>
              <w:t>害进行调查核实的，由社会保险行政部门责令改正，处2000元以上2万元以</w:t>
            </w:r>
            <w:r>
              <w:rPr>
                <w:rFonts w:ascii="宋体" w:hAnsi="宋体" w:eastAsia="宋体" w:cs="宋体"/>
                <w:spacing w:val="9"/>
                <w:sz w:val="41"/>
                <w:szCs w:val="41"/>
              </w:rPr>
              <w:t>下的罚款。</w:t>
            </w:r>
          </w:p>
        </w:tc>
        <w:tc>
          <w:tcPr>
            <w:tcW w:w="1820" w:type="dxa"/>
            <w:vAlign w:val="center"/>
          </w:tcPr>
          <w:p w14:paraId="7068B69D">
            <w:pPr>
              <w:spacing w:before="133" w:line="221" w:lineRule="auto"/>
              <w:ind w:left="496"/>
              <w:jc w:val="both"/>
              <w:rPr>
                <w:rFonts w:ascii="宋体" w:hAnsi="宋体" w:eastAsia="宋体" w:cs="宋体"/>
                <w:sz w:val="41"/>
                <w:szCs w:val="41"/>
              </w:rPr>
            </w:pPr>
            <w:r>
              <w:rPr>
                <w:rFonts w:ascii="宋体" w:hAnsi="宋体" w:eastAsia="宋体" w:cs="宋体"/>
                <w:spacing w:val="10"/>
                <w:sz w:val="41"/>
                <w:szCs w:val="41"/>
              </w:rPr>
              <w:t>罚款</w:t>
            </w:r>
          </w:p>
        </w:tc>
        <w:tc>
          <w:tcPr>
            <w:tcW w:w="4768" w:type="dxa"/>
            <w:vAlign w:val="center"/>
          </w:tcPr>
          <w:p w14:paraId="4CF1EDDE">
            <w:pPr>
              <w:pStyle w:val="7"/>
              <w:spacing w:line="241" w:lineRule="auto"/>
              <w:jc w:val="both"/>
            </w:pPr>
          </w:p>
          <w:p w14:paraId="6DA5BF7D">
            <w:pPr>
              <w:spacing w:before="133" w:line="227" w:lineRule="auto"/>
              <w:ind w:left="76"/>
              <w:jc w:val="both"/>
              <w:rPr>
                <w:rFonts w:hint="eastAsia" w:ascii="宋体" w:hAnsi="宋体" w:eastAsia="宋体" w:cs="宋体"/>
                <w:sz w:val="41"/>
                <w:szCs w:val="41"/>
                <w:lang w:eastAsia="zh-CN"/>
              </w:rPr>
            </w:pPr>
            <w:r>
              <w:rPr>
                <w:rFonts w:hint="eastAsia" w:ascii="宋体" w:hAnsi="宋体" w:eastAsia="宋体" w:cs="宋体"/>
                <w:spacing w:val="16"/>
                <w:sz w:val="41"/>
                <w:szCs w:val="41"/>
                <w:lang w:eastAsia="zh-CN"/>
              </w:rPr>
              <w:t>具有“从轻处罚”情形之一的</w:t>
            </w:r>
          </w:p>
        </w:tc>
        <w:tc>
          <w:tcPr>
            <w:tcW w:w="1970" w:type="dxa"/>
            <w:vAlign w:val="center"/>
          </w:tcPr>
          <w:p w14:paraId="0BB7E097">
            <w:pPr>
              <w:pStyle w:val="7"/>
              <w:spacing w:line="251" w:lineRule="auto"/>
              <w:jc w:val="both"/>
            </w:pPr>
          </w:p>
          <w:p w14:paraId="337FE8B8">
            <w:pPr>
              <w:spacing w:before="133" w:line="214" w:lineRule="auto"/>
              <w:ind w:left="49" w:right="252" w:hanging="4"/>
              <w:jc w:val="both"/>
              <w:rPr>
                <w:rFonts w:hint="eastAsia" w:ascii="宋体" w:hAnsi="宋体" w:eastAsia="宋体" w:cs="宋体"/>
                <w:sz w:val="41"/>
                <w:szCs w:val="41"/>
                <w:lang w:eastAsia="zh-CN"/>
              </w:rPr>
            </w:pPr>
            <w:r>
              <w:rPr>
                <w:rFonts w:hint="eastAsia" w:ascii="宋体" w:hAnsi="宋体" w:eastAsia="宋体" w:cs="宋体"/>
                <w:spacing w:val="6"/>
                <w:sz w:val="41"/>
                <w:szCs w:val="41"/>
                <w:lang w:eastAsia="zh-CN"/>
              </w:rPr>
              <w:t>从轻处罚</w:t>
            </w:r>
          </w:p>
        </w:tc>
        <w:tc>
          <w:tcPr>
            <w:tcW w:w="2238" w:type="dxa"/>
            <w:vAlign w:val="center"/>
          </w:tcPr>
          <w:p w14:paraId="7574A24F">
            <w:pPr>
              <w:spacing w:before="133" w:line="216" w:lineRule="auto"/>
              <w:ind w:left="114" w:right="37"/>
              <w:jc w:val="both"/>
              <w:rPr>
                <w:rFonts w:ascii="宋体" w:hAnsi="宋体" w:eastAsia="宋体" w:cs="宋体"/>
                <w:sz w:val="41"/>
                <w:szCs w:val="41"/>
              </w:rPr>
            </w:pPr>
            <w:r>
              <w:rPr>
                <w:rFonts w:ascii="宋体" w:hAnsi="宋体" w:eastAsia="宋体" w:cs="宋体"/>
                <w:spacing w:val="6"/>
                <w:sz w:val="41"/>
                <w:szCs w:val="41"/>
              </w:rPr>
              <w:t>处罚标准按</w:t>
            </w:r>
            <w:r>
              <w:rPr>
                <w:rFonts w:ascii="宋体" w:hAnsi="宋体" w:eastAsia="宋体" w:cs="宋体"/>
                <w:spacing w:val="5"/>
                <w:sz w:val="41"/>
                <w:szCs w:val="41"/>
              </w:rPr>
              <w:t>照湘人社规</w:t>
            </w:r>
            <w:r>
              <w:rPr>
                <w:rFonts w:ascii="宋体" w:hAnsi="宋体" w:eastAsia="宋体" w:cs="宋体"/>
                <w:spacing w:val="-15"/>
                <w:sz w:val="40"/>
                <w:szCs w:val="40"/>
              </w:rPr>
              <w:t>〔2021〕</w:t>
            </w:r>
            <w:r>
              <w:rPr>
                <w:rFonts w:ascii="宋体" w:hAnsi="宋体" w:eastAsia="宋体" w:cs="宋体"/>
                <w:spacing w:val="-10"/>
                <w:sz w:val="41"/>
                <w:szCs w:val="41"/>
              </w:rPr>
              <w:t>18</w:t>
            </w:r>
            <w:r>
              <w:rPr>
                <w:rFonts w:ascii="宋体" w:hAnsi="宋体" w:eastAsia="宋体" w:cs="宋体"/>
                <w:spacing w:val="6"/>
                <w:sz w:val="41"/>
                <w:szCs w:val="41"/>
              </w:rPr>
              <w:t>号文件规定</w:t>
            </w:r>
            <w:r>
              <w:rPr>
                <w:rFonts w:ascii="宋体" w:hAnsi="宋体" w:eastAsia="宋体" w:cs="宋体"/>
                <w:spacing w:val="12"/>
                <w:sz w:val="41"/>
                <w:szCs w:val="41"/>
              </w:rPr>
              <w:t>执行</w:t>
            </w:r>
          </w:p>
        </w:tc>
      </w:tr>
      <w:tr w14:paraId="1B077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2" w:hRule="atLeast"/>
        </w:trPr>
        <w:tc>
          <w:tcPr>
            <w:tcW w:w="1155" w:type="dxa"/>
            <w:vAlign w:val="center"/>
          </w:tcPr>
          <w:p w14:paraId="3D5C16D8">
            <w:pPr>
              <w:pStyle w:val="7"/>
              <w:spacing w:line="244" w:lineRule="auto"/>
              <w:jc w:val="both"/>
            </w:pPr>
          </w:p>
          <w:p w14:paraId="65569F49">
            <w:pPr>
              <w:spacing w:before="134" w:line="184" w:lineRule="auto"/>
              <w:ind w:left="367"/>
              <w:jc w:val="both"/>
              <w:rPr>
                <w:rFonts w:ascii="宋体" w:hAnsi="宋体" w:eastAsia="宋体" w:cs="宋体"/>
                <w:sz w:val="41"/>
                <w:szCs w:val="41"/>
              </w:rPr>
            </w:pPr>
            <w:r>
              <w:rPr>
                <w:rFonts w:ascii="宋体" w:hAnsi="宋体" w:eastAsia="宋体" w:cs="宋体"/>
                <w:spacing w:val="-12"/>
                <w:sz w:val="41"/>
                <w:szCs w:val="41"/>
              </w:rPr>
              <w:t>12</w:t>
            </w:r>
          </w:p>
        </w:tc>
        <w:tc>
          <w:tcPr>
            <w:tcW w:w="3113" w:type="dxa"/>
            <w:vAlign w:val="center"/>
          </w:tcPr>
          <w:p w14:paraId="58444E33">
            <w:pPr>
              <w:pStyle w:val="7"/>
              <w:spacing w:line="243" w:lineRule="auto"/>
              <w:jc w:val="both"/>
            </w:pPr>
          </w:p>
          <w:p w14:paraId="481B4813">
            <w:pPr>
              <w:spacing w:before="134" w:line="217" w:lineRule="auto"/>
              <w:ind w:left="95" w:right="42" w:hanging="18"/>
              <w:jc w:val="both"/>
              <w:rPr>
                <w:rFonts w:ascii="宋体" w:hAnsi="宋体" w:eastAsia="宋体" w:cs="宋体"/>
                <w:sz w:val="41"/>
                <w:szCs w:val="41"/>
              </w:rPr>
            </w:pPr>
            <w:r>
              <w:rPr>
                <w:rFonts w:ascii="宋体" w:hAnsi="宋体" w:eastAsia="宋体" w:cs="宋体"/>
                <w:spacing w:val="6"/>
                <w:sz w:val="41"/>
                <w:szCs w:val="41"/>
              </w:rPr>
              <w:t>缴费单位未按照</w:t>
            </w:r>
            <w:r>
              <w:rPr>
                <w:rFonts w:ascii="宋体" w:hAnsi="宋体" w:eastAsia="宋体" w:cs="宋体"/>
                <w:spacing w:val="3"/>
                <w:sz w:val="41"/>
                <w:szCs w:val="41"/>
              </w:rPr>
              <w:t>规定办理社会保</w:t>
            </w:r>
            <w:r>
              <w:rPr>
                <w:rFonts w:ascii="宋体" w:hAnsi="宋体" w:eastAsia="宋体" w:cs="宋体"/>
                <w:spacing w:val="4"/>
                <w:sz w:val="41"/>
                <w:szCs w:val="41"/>
              </w:rPr>
              <w:t>险登记、变更登</w:t>
            </w:r>
            <w:r>
              <w:rPr>
                <w:rFonts w:ascii="宋体" w:hAnsi="宋体" w:eastAsia="宋体" w:cs="宋体"/>
                <w:spacing w:val="-14"/>
                <w:sz w:val="41"/>
                <w:szCs w:val="41"/>
              </w:rPr>
              <w:t>记或者注销登</w:t>
            </w:r>
            <w:r>
              <w:rPr>
                <w:rFonts w:ascii="宋体" w:hAnsi="宋体" w:eastAsia="宋体" w:cs="宋体"/>
                <w:spacing w:val="7"/>
                <w:sz w:val="41"/>
                <w:szCs w:val="41"/>
              </w:rPr>
              <w:t>记，或者未按照</w:t>
            </w:r>
            <w:r>
              <w:rPr>
                <w:rFonts w:ascii="宋体" w:hAnsi="宋体" w:eastAsia="宋体" w:cs="宋体"/>
                <w:spacing w:val="6"/>
                <w:sz w:val="41"/>
                <w:szCs w:val="41"/>
              </w:rPr>
              <w:t>规定申报应缴纳</w:t>
            </w:r>
            <w:r>
              <w:rPr>
                <w:rFonts w:ascii="宋体" w:hAnsi="宋体" w:eastAsia="宋体" w:cs="宋体"/>
                <w:spacing w:val="4"/>
                <w:sz w:val="41"/>
                <w:szCs w:val="41"/>
              </w:rPr>
              <w:t>的社会保险费数</w:t>
            </w:r>
            <w:r>
              <w:rPr>
                <w:rFonts w:ascii="宋体" w:hAnsi="宋体" w:eastAsia="宋体" w:cs="宋体"/>
                <w:spacing w:val="19"/>
                <w:sz w:val="41"/>
                <w:szCs w:val="41"/>
              </w:rPr>
              <w:t>额的</w:t>
            </w:r>
          </w:p>
        </w:tc>
        <w:tc>
          <w:tcPr>
            <w:tcW w:w="13519" w:type="dxa"/>
            <w:vAlign w:val="center"/>
          </w:tcPr>
          <w:p w14:paraId="5B8A544A">
            <w:pPr>
              <w:spacing w:before="133" w:line="217" w:lineRule="auto"/>
              <w:ind w:left="4" w:firstLine="22"/>
              <w:jc w:val="both"/>
              <w:rPr>
                <w:rFonts w:ascii="宋体" w:hAnsi="宋体" w:eastAsia="宋体" w:cs="宋体"/>
                <w:sz w:val="41"/>
                <w:szCs w:val="41"/>
              </w:rPr>
            </w:pPr>
            <w:r>
              <w:rPr>
                <w:rFonts w:ascii="宋体" w:hAnsi="宋体" w:eastAsia="宋体" w:cs="宋体"/>
                <w:spacing w:val="-2"/>
                <w:sz w:val="41"/>
                <w:szCs w:val="41"/>
              </w:rPr>
              <w:t>《社会保险费征缴暂行条例》第二十三条缴费单位未按照规定办理社会</w:t>
            </w:r>
            <w:r>
              <w:rPr>
                <w:rFonts w:ascii="宋体" w:hAnsi="宋体" w:eastAsia="宋体" w:cs="宋体"/>
                <w:spacing w:val="-3"/>
                <w:sz w:val="41"/>
                <w:szCs w:val="41"/>
              </w:rPr>
              <w:t>保险</w:t>
            </w:r>
            <w:r>
              <w:rPr>
                <w:rFonts w:ascii="宋体" w:hAnsi="宋体" w:eastAsia="宋体" w:cs="宋体"/>
                <w:spacing w:val="-1"/>
                <w:sz w:val="41"/>
                <w:szCs w:val="41"/>
              </w:rPr>
              <w:t>登记、变更登记或者注销登记，或者未按照规定申报应缴纳的社会保险费数额的，由劳动保障行政部门责令限期改正；情节严重的，对直接负责的主管人员和其他直接责任人员可以处1000元以上5000元以下的罚款；情节特别严</w:t>
            </w:r>
            <w:r>
              <w:rPr>
                <w:rFonts w:ascii="宋体" w:hAnsi="宋体" w:eastAsia="宋体" w:cs="宋体"/>
                <w:spacing w:val="2"/>
                <w:sz w:val="41"/>
                <w:szCs w:val="41"/>
              </w:rPr>
              <w:t>重的，对直接负责的主管人员和其他直接责任人员可以处5000元</w:t>
            </w:r>
            <w:r>
              <w:rPr>
                <w:rFonts w:ascii="宋体" w:hAnsi="宋体" w:eastAsia="宋体" w:cs="宋体"/>
                <w:spacing w:val="1"/>
                <w:sz w:val="41"/>
                <w:szCs w:val="41"/>
              </w:rPr>
              <w:t>以上10000</w:t>
            </w:r>
            <w:r>
              <w:rPr>
                <w:rFonts w:ascii="宋体" w:hAnsi="宋体" w:eastAsia="宋体" w:cs="宋体"/>
                <w:sz w:val="41"/>
                <w:szCs w:val="41"/>
              </w:rPr>
              <w:t>元以下的罚款。</w:t>
            </w:r>
          </w:p>
          <w:p w14:paraId="54DA4B1B">
            <w:pPr>
              <w:spacing w:line="219" w:lineRule="auto"/>
              <w:jc w:val="both"/>
              <w:rPr>
                <w:rFonts w:ascii="宋体" w:hAnsi="宋体" w:eastAsia="宋体" w:cs="宋体"/>
                <w:sz w:val="41"/>
                <w:szCs w:val="41"/>
              </w:rPr>
            </w:pPr>
            <w:r>
              <w:rPr>
                <w:rFonts w:ascii="宋体" w:hAnsi="宋体" w:eastAsia="宋体" w:cs="宋体"/>
                <w:spacing w:val="-1"/>
                <w:sz w:val="41"/>
                <w:szCs w:val="41"/>
              </w:rPr>
              <w:t>《湖南省劳动保障监察条例》第三十二条第一款用人单位有本条例第九条第</w:t>
            </w:r>
          </w:p>
          <w:p w14:paraId="458934E1">
            <w:pPr>
              <w:spacing w:before="12" w:line="199" w:lineRule="auto"/>
              <w:ind w:left="247"/>
              <w:jc w:val="both"/>
              <w:rPr>
                <w:rFonts w:ascii="宋体" w:hAnsi="宋体" w:eastAsia="宋体" w:cs="宋体"/>
                <w:sz w:val="41"/>
                <w:szCs w:val="41"/>
              </w:rPr>
            </w:pPr>
            <w:r>
              <w:rPr>
                <w:rFonts w:ascii="宋体" w:hAnsi="宋体" w:eastAsia="宋体" w:cs="宋体"/>
                <w:spacing w:val="2"/>
                <w:sz w:val="41"/>
                <w:szCs w:val="41"/>
              </w:rPr>
              <w:t>(一)项、第(二)项所列情形之一的，由劳动保障行政部</w:t>
            </w:r>
          </w:p>
          <w:p w14:paraId="17597142">
            <w:pPr>
              <w:spacing w:before="11" w:line="214" w:lineRule="auto"/>
              <w:ind w:left="4" w:firstLine="36"/>
              <w:jc w:val="both"/>
              <w:rPr>
                <w:rFonts w:ascii="宋体" w:hAnsi="宋体" w:eastAsia="宋体" w:cs="宋体"/>
                <w:sz w:val="41"/>
                <w:szCs w:val="41"/>
              </w:rPr>
            </w:pPr>
            <w:r>
              <w:rPr>
                <w:rFonts w:ascii="宋体" w:hAnsi="宋体" w:eastAsia="宋体" w:cs="宋体"/>
                <w:spacing w:val="-2"/>
                <w:sz w:val="41"/>
                <w:szCs w:val="41"/>
              </w:rPr>
              <w:t>门责令限期改正；情节严重的，对直接负责的主管人员和其他直接责任人员可以处一千元以上五千元以下的罚款；情节特别严重的，可以处五千元以上</w:t>
            </w:r>
            <w:r>
              <w:rPr>
                <w:rFonts w:ascii="宋体" w:hAnsi="宋体" w:eastAsia="宋体" w:cs="宋体"/>
                <w:spacing w:val="4"/>
                <w:sz w:val="41"/>
                <w:szCs w:val="41"/>
              </w:rPr>
              <w:t>一万元以下的罚款。有本条例第九条第(三)项规定情形的，由劳动保</w:t>
            </w:r>
            <w:r>
              <w:rPr>
                <w:rFonts w:ascii="宋体" w:hAnsi="宋体" w:eastAsia="宋体" w:cs="宋体"/>
                <w:spacing w:val="3"/>
                <w:sz w:val="41"/>
                <w:szCs w:val="41"/>
              </w:rPr>
              <w:t>障行</w:t>
            </w:r>
            <w:r>
              <w:rPr>
                <w:rFonts w:ascii="宋体" w:hAnsi="宋体" w:eastAsia="宋体" w:cs="宋体"/>
                <w:spacing w:val="-2"/>
                <w:sz w:val="41"/>
                <w:szCs w:val="41"/>
              </w:rPr>
              <w:t>政部门或者税务机关依法加收滞纳金，并对直接负责的主管人员和其他直接</w:t>
            </w:r>
            <w:r>
              <w:rPr>
                <w:rFonts w:ascii="宋体" w:hAnsi="宋体" w:eastAsia="宋体" w:cs="宋体"/>
                <w:spacing w:val="1"/>
                <w:sz w:val="41"/>
                <w:szCs w:val="41"/>
              </w:rPr>
              <w:t>责任人员处五千元以上二万元以下的罚款。有本条例第九条第(四)项规定</w:t>
            </w:r>
            <w:r>
              <w:rPr>
                <w:rFonts w:ascii="宋体" w:hAnsi="宋体" w:eastAsia="宋体" w:cs="宋体"/>
                <w:sz w:val="41"/>
                <w:szCs w:val="41"/>
              </w:rPr>
              <w:t>情形的，由劳动保障行政部门或者税务机关申请人民法院</w:t>
            </w:r>
            <w:r>
              <w:rPr>
                <w:rFonts w:ascii="宋体" w:hAnsi="宋体" w:eastAsia="宋体" w:cs="宋体"/>
                <w:spacing w:val="-1"/>
                <w:sz w:val="41"/>
                <w:szCs w:val="41"/>
              </w:rPr>
              <w:t>强制征缴。</w:t>
            </w:r>
          </w:p>
          <w:p w14:paraId="7D8F7565">
            <w:pPr>
              <w:spacing w:before="5" w:line="219" w:lineRule="auto"/>
              <w:ind w:left="100" w:right="1" w:hanging="100"/>
              <w:jc w:val="both"/>
              <w:rPr>
                <w:rFonts w:ascii="宋体" w:hAnsi="宋体" w:eastAsia="宋体" w:cs="宋体"/>
                <w:sz w:val="41"/>
                <w:szCs w:val="41"/>
              </w:rPr>
            </w:pPr>
            <w:r>
              <w:rPr>
                <w:rFonts w:ascii="宋体" w:hAnsi="宋体" w:eastAsia="宋体" w:cs="宋体"/>
                <w:spacing w:val="-1"/>
                <w:sz w:val="41"/>
                <w:szCs w:val="41"/>
              </w:rPr>
              <w:t>《湖南省劳动保障监察条例》第九条劳动保障行政部门对用人单位办理社会</w:t>
            </w:r>
            <w:r>
              <w:rPr>
                <w:rFonts w:ascii="宋体" w:hAnsi="宋体" w:eastAsia="宋体" w:cs="宋体"/>
                <w:sz w:val="41"/>
                <w:szCs w:val="41"/>
              </w:rPr>
              <w:t>保险事项的情况实施监察，重点监察下列行为：(一)不按国家规定办理社会保险登记、变更登记或者注销登记；(二)不按国家规定申报应当缴纳的社会保险费；(三)迟延缴纳社会保险费；(四)拒不缴纳社会保</w:t>
            </w:r>
            <w:r>
              <w:rPr>
                <w:rFonts w:ascii="宋体" w:hAnsi="宋体" w:eastAsia="宋体" w:cs="宋体"/>
                <w:spacing w:val="-1"/>
                <w:sz w:val="41"/>
                <w:szCs w:val="41"/>
              </w:rPr>
              <w:t>险费。</w:t>
            </w:r>
          </w:p>
        </w:tc>
        <w:tc>
          <w:tcPr>
            <w:tcW w:w="1820" w:type="dxa"/>
            <w:vAlign w:val="center"/>
          </w:tcPr>
          <w:p w14:paraId="33B6D147">
            <w:pPr>
              <w:pStyle w:val="7"/>
              <w:spacing w:line="252" w:lineRule="auto"/>
              <w:jc w:val="both"/>
            </w:pPr>
          </w:p>
          <w:p w14:paraId="09FDA73F">
            <w:pPr>
              <w:spacing w:before="133" w:line="221" w:lineRule="auto"/>
              <w:ind w:left="496"/>
              <w:jc w:val="both"/>
              <w:rPr>
                <w:rFonts w:ascii="宋体" w:hAnsi="宋体" w:eastAsia="宋体" w:cs="宋体"/>
                <w:sz w:val="41"/>
                <w:szCs w:val="41"/>
              </w:rPr>
            </w:pPr>
            <w:r>
              <w:rPr>
                <w:rFonts w:ascii="宋体" w:hAnsi="宋体" w:eastAsia="宋体" w:cs="宋体"/>
                <w:spacing w:val="10"/>
                <w:sz w:val="41"/>
                <w:szCs w:val="41"/>
              </w:rPr>
              <w:t>罚款</w:t>
            </w:r>
          </w:p>
        </w:tc>
        <w:tc>
          <w:tcPr>
            <w:tcW w:w="4768" w:type="dxa"/>
            <w:vAlign w:val="center"/>
          </w:tcPr>
          <w:p w14:paraId="0A432C93">
            <w:pPr>
              <w:spacing w:before="133" w:line="220" w:lineRule="auto"/>
              <w:ind w:left="76"/>
              <w:jc w:val="both"/>
              <w:rPr>
                <w:rFonts w:hint="eastAsia" w:ascii="宋体" w:hAnsi="宋体" w:eastAsia="宋体" w:cs="宋体"/>
                <w:sz w:val="41"/>
                <w:szCs w:val="41"/>
                <w:lang w:eastAsia="zh-CN"/>
              </w:rPr>
            </w:pPr>
            <w:r>
              <w:rPr>
                <w:rFonts w:hint="eastAsia" w:ascii="宋体" w:hAnsi="宋体" w:eastAsia="宋体" w:cs="宋体"/>
                <w:spacing w:val="16"/>
                <w:sz w:val="41"/>
                <w:szCs w:val="41"/>
                <w:lang w:eastAsia="zh-CN"/>
              </w:rPr>
              <w:t>具有“从轻处罚”情形之一的</w:t>
            </w:r>
          </w:p>
        </w:tc>
        <w:tc>
          <w:tcPr>
            <w:tcW w:w="1970" w:type="dxa"/>
            <w:vAlign w:val="center"/>
          </w:tcPr>
          <w:p w14:paraId="3B9CF244">
            <w:pPr>
              <w:spacing w:before="133" w:line="223" w:lineRule="auto"/>
              <w:ind w:left="49" w:right="270" w:hanging="22"/>
              <w:jc w:val="both"/>
              <w:rPr>
                <w:rFonts w:hint="eastAsia" w:ascii="宋体" w:hAnsi="宋体" w:eastAsia="宋体" w:cs="宋体"/>
                <w:sz w:val="41"/>
                <w:szCs w:val="41"/>
                <w:lang w:eastAsia="zh-CN"/>
              </w:rPr>
            </w:pPr>
            <w:r>
              <w:rPr>
                <w:rFonts w:hint="eastAsia" w:ascii="宋体" w:hAnsi="宋体" w:eastAsia="宋体" w:cs="宋体"/>
                <w:spacing w:val="6"/>
                <w:sz w:val="41"/>
                <w:szCs w:val="41"/>
                <w:lang w:eastAsia="zh-CN"/>
              </w:rPr>
              <w:t>从轻处罚</w:t>
            </w:r>
          </w:p>
        </w:tc>
        <w:tc>
          <w:tcPr>
            <w:tcW w:w="2238" w:type="dxa"/>
            <w:vAlign w:val="center"/>
          </w:tcPr>
          <w:p w14:paraId="1ABEB30A">
            <w:pPr>
              <w:spacing w:before="133" w:line="209" w:lineRule="auto"/>
              <w:ind w:left="69" w:right="37" w:firstLine="45"/>
              <w:jc w:val="both"/>
              <w:rPr>
                <w:rFonts w:ascii="宋体" w:hAnsi="宋体" w:eastAsia="宋体" w:cs="宋体"/>
                <w:sz w:val="41"/>
                <w:szCs w:val="41"/>
              </w:rPr>
            </w:pPr>
            <w:r>
              <w:rPr>
                <w:rFonts w:ascii="宋体" w:hAnsi="宋体" w:eastAsia="宋体" w:cs="宋体"/>
                <w:spacing w:val="6"/>
                <w:sz w:val="41"/>
                <w:szCs w:val="41"/>
              </w:rPr>
              <w:t>处罚标准按</w:t>
            </w:r>
            <w:r>
              <w:rPr>
                <w:rFonts w:ascii="宋体" w:hAnsi="宋体" w:eastAsia="宋体" w:cs="宋体"/>
                <w:spacing w:val="5"/>
                <w:sz w:val="41"/>
                <w:szCs w:val="41"/>
              </w:rPr>
              <w:t>照湘人社规</w:t>
            </w:r>
            <w:r>
              <w:rPr>
                <w:rFonts w:ascii="宋体" w:hAnsi="宋体" w:eastAsia="宋体" w:cs="宋体"/>
                <w:spacing w:val="-15"/>
                <w:sz w:val="40"/>
                <w:szCs w:val="40"/>
              </w:rPr>
              <w:t>〔2021〕</w:t>
            </w:r>
            <w:r>
              <w:rPr>
                <w:rFonts w:ascii="宋体" w:hAnsi="宋体" w:eastAsia="宋体" w:cs="宋体"/>
                <w:spacing w:val="-10"/>
                <w:sz w:val="41"/>
                <w:szCs w:val="41"/>
              </w:rPr>
              <w:t>18</w:t>
            </w:r>
            <w:r>
              <w:rPr>
                <w:rFonts w:ascii="宋体" w:hAnsi="宋体" w:eastAsia="宋体" w:cs="宋体"/>
                <w:spacing w:val="6"/>
                <w:sz w:val="41"/>
                <w:szCs w:val="41"/>
              </w:rPr>
              <w:t>号文件规定</w:t>
            </w:r>
            <w:r>
              <w:rPr>
                <w:rFonts w:ascii="宋体" w:hAnsi="宋体" w:eastAsia="宋体" w:cs="宋体"/>
                <w:spacing w:val="12"/>
                <w:sz w:val="41"/>
                <w:szCs w:val="41"/>
              </w:rPr>
              <w:t>执行</w:t>
            </w:r>
          </w:p>
        </w:tc>
      </w:tr>
    </w:tbl>
    <w:p w14:paraId="708D9BE0">
      <w:pPr>
        <w:rPr>
          <w:rFonts w:ascii="Arial"/>
          <w:sz w:val="21"/>
        </w:rPr>
      </w:pPr>
    </w:p>
    <w:p w14:paraId="5C6F6426">
      <w:pPr>
        <w:rPr>
          <w:rFonts w:ascii="Arial" w:hAnsi="Arial" w:eastAsia="Arial" w:cs="Arial"/>
          <w:sz w:val="21"/>
          <w:szCs w:val="21"/>
        </w:rPr>
        <w:sectPr>
          <w:footerReference r:id="rId37" w:type="default"/>
          <w:pgSz w:w="31680" w:h="22416"/>
          <w:pgMar w:top="1905" w:right="1456" w:bottom="2410" w:left="1634" w:header="0" w:footer="1912" w:gutter="0"/>
          <w:cols w:space="720" w:num="1"/>
        </w:sectPr>
      </w:pPr>
    </w:p>
    <w:p w14:paraId="25803FA7">
      <w:pPr>
        <w:spacing w:before="120"/>
      </w:pPr>
    </w:p>
    <w:tbl>
      <w:tblPr>
        <w:tblStyle w:val="6"/>
        <w:tblW w:w="286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1"/>
        <w:gridCol w:w="3118"/>
        <w:gridCol w:w="13551"/>
        <w:gridCol w:w="1811"/>
        <w:gridCol w:w="4782"/>
        <w:gridCol w:w="2016"/>
        <w:gridCol w:w="2201"/>
      </w:tblGrid>
      <w:tr w14:paraId="56956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6" w:hRule="atLeast"/>
        </w:trPr>
        <w:tc>
          <w:tcPr>
            <w:tcW w:w="1141" w:type="dxa"/>
            <w:vAlign w:val="center"/>
          </w:tcPr>
          <w:p w14:paraId="6185CB23">
            <w:pPr>
              <w:pStyle w:val="7"/>
              <w:spacing w:line="251" w:lineRule="auto"/>
              <w:jc w:val="both"/>
            </w:pPr>
          </w:p>
          <w:p w14:paraId="7143644D">
            <w:pPr>
              <w:spacing w:before="134" w:line="184" w:lineRule="auto"/>
              <w:ind w:left="358"/>
              <w:jc w:val="both"/>
              <w:rPr>
                <w:rFonts w:ascii="宋体" w:hAnsi="宋体" w:eastAsia="宋体" w:cs="宋体"/>
                <w:sz w:val="41"/>
                <w:szCs w:val="41"/>
              </w:rPr>
            </w:pPr>
            <w:r>
              <w:rPr>
                <w:rFonts w:ascii="宋体" w:hAnsi="宋体" w:eastAsia="宋体" w:cs="宋体"/>
                <w:spacing w:val="-12"/>
                <w:sz w:val="41"/>
                <w:szCs w:val="41"/>
              </w:rPr>
              <w:t>13</w:t>
            </w:r>
          </w:p>
        </w:tc>
        <w:tc>
          <w:tcPr>
            <w:tcW w:w="3118" w:type="dxa"/>
            <w:vAlign w:val="center"/>
          </w:tcPr>
          <w:p w14:paraId="200883E3">
            <w:pPr>
              <w:spacing w:before="133" w:line="214" w:lineRule="auto"/>
              <w:ind w:left="4" w:right="25" w:firstLine="146"/>
              <w:jc w:val="both"/>
              <w:rPr>
                <w:rFonts w:ascii="宋体" w:hAnsi="宋体" w:eastAsia="宋体" w:cs="宋体"/>
                <w:sz w:val="41"/>
                <w:szCs w:val="41"/>
              </w:rPr>
            </w:pPr>
            <w:r>
              <w:rPr>
                <w:rFonts w:ascii="宋体" w:hAnsi="宋体" w:eastAsia="宋体" w:cs="宋体"/>
                <w:spacing w:val="4"/>
                <w:sz w:val="41"/>
                <w:szCs w:val="41"/>
              </w:rPr>
              <w:t>缴费单位未按规</w:t>
            </w:r>
            <w:r>
              <w:rPr>
                <w:rFonts w:ascii="宋体" w:hAnsi="宋体" w:eastAsia="宋体" w:cs="宋体"/>
                <w:spacing w:val="25"/>
                <w:sz w:val="41"/>
                <w:szCs w:val="41"/>
              </w:rPr>
              <w:t>定办理社会保险登记的；在社会保险登记事项发</w:t>
            </w:r>
            <w:r>
              <w:rPr>
                <w:rFonts w:ascii="宋体" w:hAnsi="宋体" w:eastAsia="宋体" w:cs="宋体"/>
                <w:spacing w:val="26"/>
                <w:sz w:val="41"/>
                <w:szCs w:val="41"/>
              </w:rPr>
              <w:t>生变更或者缴费</w:t>
            </w:r>
            <w:r>
              <w:rPr>
                <w:rFonts w:ascii="宋体" w:hAnsi="宋体" w:eastAsia="宋体" w:cs="宋体"/>
                <w:spacing w:val="-7"/>
                <w:sz w:val="41"/>
                <w:szCs w:val="41"/>
              </w:rPr>
              <w:t>单位依法终止</w:t>
            </w:r>
            <w:r>
              <w:rPr>
                <w:rFonts w:ascii="宋体" w:hAnsi="宋体" w:eastAsia="宋体" w:cs="宋体"/>
                <w:spacing w:val="5"/>
                <w:sz w:val="41"/>
                <w:szCs w:val="41"/>
              </w:rPr>
              <w:t>后，未按规定到</w:t>
            </w:r>
            <w:r>
              <w:rPr>
                <w:rFonts w:ascii="宋体" w:hAnsi="宋体" w:eastAsia="宋体" w:cs="宋体"/>
                <w:spacing w:val="24"/>
                <w:sz w:val="41"/>
                <w:szCs w:val="41"/>
              </w:rPr>
              <w:t>社会保险经办机</w:t>
            </w:r>
            <w:r>
              <w:rPr>
                <w:rFonts w:ascii="宋体" w:hAnsi="宋体" w:eastAsia="宋体" w:cs="宋体"/>
                <w:spacing w:val="25"/>
                <w:sz w:val="41"/>
                <w:szCs w:val="41"/>
              </w:rPr>
              <w:t>构办理社会保险变更登记或者社会保险注销登记</w:t>
            </w:r>
            <w:r>
              <w:rPr>
                <w:rFonts w:ascii="宋体" w:hAnsi="宋体" w:eastAsia="宋体" w:cs="宋体"/>
                <w:spacing w:val="30"/>
                <w:sz w:val="41"/>
                <w:szCs w:val="41"/>
              </w:rPr>
              <w:t>的；未按规定申</w:t>
            </w:r>
            <w:r>
              <w:rPr>
                <w:rFonts w:ascii="宋体" w:hAnsi="宋体" w:eastAsia="宋体" w:cs="宋体"/>
                <w:spacing w:val="15"/>
                <w:sz w:val="41"/>
                <w:szCs w:val="41"/>
              </w:rPr>
              <w:t>报应当缴纳社会</w:t>
            </w:r>
            <w:r>
              <w:rPr>
                <w:rFonts w:ascii="宋体" w:hAnsi="宋体" w:eastAsia="宋体" w:cs="宋体"/>
                <w:spacing w:val="24"/>
                <w:sz w:val="41"/>
                <w:szCs w:val="41"/>
              </w:rPr>
              <w:t>保险费数额的</w:t>
            </w:r>
          </w:p>
        </w:tc>
        <w:tc>
          <w:tcPr>
            <w:tcW w:w="13551" w:type="dxa"/>
            <w:vAlign w:val="center"/>
          </w:tcPr>
          <w:p w14:paraId="11D8CCF9">
            <w:pPr>
              <w:pStyle w:val="7"/>
              <w:spacing w:line="247" w:lineRule="auto"/>
              <w:jc w:val="both"/>
            </w:pPr>
          </w:p>
          <w:p w14:paraId="4665DCDF">
            <w:pPr>
              <w:spacing w:before="134" w:line="216" w:lineRule="auto"/>
              <w:ind w:left="82" w:hanging="18"/>
              <w:jc w:val="both"/>
              <w:rPr>
                <w:rFonts w:ascii="宋体" w:hAnsi="宋体" w:eastAsia="宋体" w:cs="宋体"/>
                <w:sz w:val="41"/>
                <w:szCs w:val="41"/>
              </w:rPr>
            </w:pPr>
            <w:r>
              <w:rPr>
                <w:rFonts w:ascii="宋体" w:hAnsi="宋体" w:eastAsia="宋体" w:cs="宋体"/>
                <w:spacing w:val="-2"/>
                <w:sz w:val="41"/>
                <w:szCs w:val="41"/>
              </w:rPr>
              <w:t>《劳动和社会保障部关于印发&lt;社会保险费征缴监督检查办法&gt;的通知》第十</w:t>
            </w:r>
            <w:r>
              <w:rPr>
                <w:rFonts w:ascii="宋体" w:hAnsi="宋体" w:eastAsia="宋体" w:cs="宋体"/>
                <w:spacing w:val="-3"/>
                <w:sz w:val="41"/>
                <w:szCs w:val="41"/>
              </w:rPr>
              <w:t>二条缴费单位有下列行为之一，情节严重的，对直接负责的主管人员和其他</w:t>
            </w:r>
            <w:r>
              <w:rPr>
                <w:rFonts w:ascii="宋体" w:hAnsi="宋体" w:eastAsia="宋体" w:cs="宋体"/>
                <w:spacing w:val="-2"/>
                <w:sz w:val="41"/>
                <w:szCs w:val="41"/>
              </w:rPr>
              <w:t>直接责任人员处以1000元以上5000元以下的罚款；情节特别严重的，对直接</w:t>
            </w:r>
            <w:r>
              <w:rPr>
                <w:rFonts w:ascii="宋体" w:hAnsi="宋体" w:eastAsia="宋体" w:cs="宋体"/>
                <w:spacing w:val="2"/>
                <w:sz w:val="41"/>
                <w:szCs w:val="41"/>
              </w:rPr>
              <w:t>负责的主管人员和其他直接责任人员处以50</w:t>
            </w:r>
            <w:r>
              <w:rPr>
                <w:rFonts w:ascii="宋体" w:hAnsi="宋体" w:eastAsia="宋体" w:cs="宋体"/>
                <w:spacing w:val="1"/>
                <w:sz w:val="41"/>
                <w:szCs w:val="41"/>
              </w:rPr>
              <w:t>00元以上10000元以下的罚款：</w:t>
            </w:r>
          </w:p>
          <w:p w14:paraId="2909F08C">
            <w:pPr>
              <w:spacing w:before="17" w:line="206" w:lineRule="auto"/>
              <w:ind w:left="260"/>
              <w:jc w:val="both"/>
              <w:rPr>
                <w:rFonts w:ascii="宋体" w:hAnsi="宋体" w:eastAsia="宋体" w:cs="宋体"/>
                <w:sz w:val="41"/>
                <w:szCs w:val="41"/>
              </w:rPr>
            </w:pPr>
            <w:r>
              <w:rPr>
                <w:rFonts w:ascii="宋体" w:hAnsi="宋体" w:eastAsia="宋体" w:cs="宋体"/>
                <w:spacing w:val="13"/>
                <w:sz w:val="41"/>
                <w:szCs w:val="41"/>
              </w:rPr>
              <w:t>(一)未按规定办理社会保险登记的；</w:t>
            </w:r>
          </w:p>
          <w:p w14:paraId="14642EF8">
            <w:pPr>
              <w:spacing w:before="3" w:line="216" w:lineRule="auto"/>
              <w:ind w:left="4" w:right="91" w:firstLine="251"/>
              <w:jc w:val="both"/>
              <w:rPr>
                <w:rFonts w:ascii="宋体" w:hAnsi="宋体" w:eastAsia="宋体" w:cs="宋体"/>
                <w:sz w:val="41"/>
                <w:szCs w:val="41"/>
              </w:rPr>
            </w:pPr>
            <w:r>
              <w:rPr>
                <w:rFonts w:ascii="宋体" w:hAnsi="宋体" w:eastAsia="宋体" w:cs="宋体"/>
                <w:spacing w:val="2"/>
                <w:sz w:val="41"/>
                <w:szCs w:val="41"/>
              </w:rPr>
              <w:t>(二)在社会保险登记事项发生变更或者缴费单位依法终止后，未按规定到</w:t>
            </w:r>
            <w:r>
              <w:rPr>
                <w:rFonts w:ascii="宋体" w:hAnsi="宋体" w:eastAsia="宋体" w:cs="宋体"/>
                <w:spacing w:val="8"/>
                <w:sz w:val="41"/>
                <w:szCs w:val="41"/>
              </w:rPr>
              <w:t>社会保险经办机构办理社会保险变更登记或者社会保险注销登记的；</w:t>
            </w:r>
          </w:p>
          <w:p w14:paraId="5BC19B0E">
            <w:pPr>
              <w:spacing w:before="21" w:line="219" w:lineRule="auto"/>
              <w:ind w:left="260"/>
              <w:jc w:val="both"/>
              <w:rPr>
                <w:rFonts w:ascii="宋体" w:hAnsi="宋体" w:eastAsia="宋体" w:cs="宋体"/>
                <w:sz w:val="41"/>
                <w:szCs w:val="41"/>
              </w:rPr>
            </w:pPr>
            <w:r>
              <w:rPr>
                <w:rFonts w:ascii="宋体" w:hAnsi="宋体" w:eastAsia="宋体" w:cs="宋体"/>
                <w:spacing w:val="1"/>
                <w:sz w:val="41"/>
                <w:szCs w:val="41"/>
              </w:rPr>
              <w:t>(三)未按规定申报应当缴纳社会保险费数额的。</w:t>
            </w:r>
          </w:p>
        </w:tc>
        <w:tc>
          <w:tcPr>
            <w:tcW w:w="1811" w:type="dxa"/>
            <w:vAlign w:val="center"/>
          </w:tcPr>
          <w:p w14:paraId="3BF67897">
            <w:pPr>
              <w:spacing w:before="133" w:line="221" w:lineRule="auto"/>
              <w:ind w:left="491"/>
              <w:jc w:val="both"/>
              <w:rPr>
                <w:rFonts w:ascii="宋体" w:hAnsi="宋体" w:eastAsia="宋体" w:cs="宋体"/>
                <w:sz w:val="41"/>
                <w:szCs w:val="41"/>
              </w:rPr>
            </w:pPr>
            <w:r>
              <w:rPr>
                <w:rFonts w:ascii="宋体" w:hAnsi="宋体" w:eastAsia="宋体" w:cs="宋体"/>
                <w:spacing w:val="10"/>
                <w:sz w:val="41"/>
                <w:szCs w:val="41"/>
              </w:rPr>
              <w:t>罚款</w:t>
            </w:r>
          </w:p>
        </w:tc>
        <w:tc>
          <w:tcPr>
            <w:tcW w:w="4782" w:type="dxa"/>
            <w:vAlign w:val="center"/>
          </w:tcPr>
          <w:p w14:paraId="210D8608">
            <w:pPr>
              <w:spacing w:before="133" w:line="232" w:lineRule="auto"/>
              <w:ind w:left="80" w:firstLine="43"/>
              <w:jc w:val="both"/>
              <w:rPr>
                <w:rFonts w:hint="eastAsia" w:ascii="宋体" w:hAnsi="宋体" w:eastAsia="宋体" w:cs="宋体"/>
                <w:sz w:val="41"/>
                <w:szCs w:val="41"/>
                <w:lang w:eastAsia="zh-CN"/>
              </w:rPr>
            </w:pPr>
            <w:r>
              <w:rPr>
                <w:rFonts w:hint="eastAsia" w:ascii="宋体" w:hAnsi="宋体" w:eastAsia="宋体" w:cs="宋体"/>
                <w:spacing w:val="13"/>
                <w:sz w:val="41"/>
                <w:szCs w:val="41"/>
                <w:lang w:eastAsia="zh-CN"/>
              </w:rPr>
              <w:t>具有“从轻处罚”情形之一的</w:t>
            </w:r>
          </w:p>
        </w:tc>
        <w:tc>
          <w:tcPr>
            <w:tcW w:w="2016" w:type="dxa"/>
            <w:vAlign w:val="center"/>
          </w:tcPr>
          <w:p w14:paraId="6313F91C">
            <w:pPr>
              <w:spacing w:before="134" w:line="217" w:lineRule="auto"/>
              <w:ind w:left="8" w:right="303" w:firstLine="31"/>
              <w:jc w:val="both"/>
              <w:rPr>
                <w:rFonts w:hint="eastAsia" w:ascii="宋体" w:hAnsi="宋体" w:eastAsia="宋体" w:cs="宋体"/>
                <w:sz w:val="41"/>
                <w:szCs w:val="41"/>
                <w:lang w:eastAsia="zh-CN"/>
              </w:rPr>
            </w:pPr>
            <w:r>
              <w:rPr>
                <w:rFonts w:hint="eastAsia" w:ascii="宋体" w:hAnsi="宋体" w:eastAsia="宋体" w:cs="宋体"/>
                <w:spacing w:val="6"/>
                <w:sz w:val="41"/>
                <w:szCs w:val="41"/>
                <w:lang w:eastAsia="zh-CN"/>
              </w:rPr>
              <w:t>从轻处罚</w:t>
            </w:r>
          </w:p>
        </w:tc>
        <w:tc>
          <w:tcPr>
            <w:tcW w:w="2201" w:type="dxa"/>
            <w:vAlign w:val="center"/>
          </w:tcPr>
          <w:p w14:paraId="01D6E5AD">
            <w:pPr>
              <w:spacing w:before="134" w:line="204" w:lineRule="auto"/>
              <w:ind w:left="8" w:right="33" w:firstLine="73"/>
              <w:jc w:val="both"/>
              <w:rPr>
                <w:rFonts w:ascii="宋体" w:hAnsi="宋体" w:eastAsia="宋体" w:cs="宋体"/>
                <w:sz w:val="41"/>
                <w:szCs w:val="41"/>
              </w:rPr>
            </w:pPr>
            <w:r>
              <w:rPr>
                <w:rFonts w:ascii="宋体" w:hAnsi="宋体" w:eastAsia="宋体" w:cs="宋体"/>
                <w:spacing w:val="6"/>
                <w:sz w:val="41"/>
                <w:szCs w:val="41"/>
              </w:rPr>
              <w:t>处罚标准按</w:t>
            </w:r>
            <w:r>
              <w:rPr>
                <w:rFonts w:ascii="宋体" w:hAnsi="宋体" w:eastAsia="宋体" w:cs="宋体"/>
                <w:spacing w:val="5"/>
                <w:sz w:val="41"/>
                <w:szCs w:val="41"/>
              </w:rPr>
              <w:t>照湘人社规</w:t>
            </w:r>
            <w:r>
              <w:rPr>
                <w:rFonts w:ascii="宋体" w:hAnsi="宋体" w:eastAsia="宋体" w:cs="宋体"/>
                <w:spacing w:val="-10"/>
                <w:sz w:val="41"/>
                <w:szCs w:val="41"/>
              </w:rPr>
              <w:t>〔2021〕18</w:t>
            </w:r>
            <w:r>
              <w:rPr>
                <w:rFonts w:ascii="宋体" w:hAnsi="宋体" w:eastAsia="宋体" w:cs="宋体"/>
                <w:spacing w:val="14"/>
                <w:sz w:val="41"/>
                <w:szCs w:val="41"/>
              </w:rPr>
              <w:t>号文件规定</w:t>
            </w:r>
            <w:r>
              <w:rPr>
                <w:rFonts w:ascii="宋体" w:hAnsi="宋体" w:eastAsia="宋体" w:cs="宋体"/>
                <w:spacing w:val="12"/>
                <w:sz w:val="41"/>
                <w:szCs w:val="41"/>
              </w:rPr>
              <w:t>执行</w:t>
            </w:r>
          </w:p>
        </w:tc>
      </w:tr>
      <w:tr w14:paraId="12ED5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5" w:hRule="atLeast"/>
        </w:trPr>
        <w:tc>
          <w:tcPr>
            <w:tcW w:w="1141" w:type="dxa"/>
            <w:vAlign w:val="center"/>
          </w:tcPr>
          <w:p w14:paraId="0A0BEFAA">
            <w:pPr>
              <w:spacing w:before="133" w:line="184" w:lineRule="auto"/>
              <w:ind w:left="358"/>
              <w:jc w:val="both"/>
              <w:rPr>
                <w:rFonts w:ascii="宋体" w:hAnsi="宋体" w:eastAsia="宋体" w:cs="宋体"/>
                <w:sz w:val="41"/>
                <w:szCs w:val="41"/>
              </w:rPr>
            </w:pPr>
            <w:r>
              <w:rPr>
                <w:rFonts w:ascii="宋体" w:hAnsi="宋体" w:eastAsia="宋体" w:cs="宋体"/>
                <w:spacing w:val="-12"/>
                <w:sz w:val="41"/>
                <w:szCs w:val="41"/>
              </w:rPr>
              <w:t>14</w:t>
            </w:r>
          </w:p>
        </w:tc>
        <w:tc>
          <w:tcPr>
            <w:tcW w:w="3118" w:type="dxa"/>
            <w:vAlign w:val="center"/>
          </w:tcPr>
          <w:p w14:paraId="45DF5910">
            <w:pPr>
              <w:pStyle w:val="7"/>
              <w:spacing w:line="253" w:lineRule="auto"/>
              <w:jc w:val="both"/>
            </w:pPr>
          </w:p>
          <w:p w14:paraId="6DC34F25">
            <w:pPr>
              <w:spacing w:before="134" w:line="220" w:lineRule="auto"/>
              <w:ind w:left="106" w:hanging="66"/>
              <w:jc w:val="both"/>
              <w:rPr>
                <w:rFonts w:ascii="宋体" w:hAnsi="宋体" w:eastAsia="宋体" w:cs="宋体"/>
                <w:sz w:val="41"/>
                <w:szCs w:val="41"/>
              </w:rPr>
            </w:pPr>
            <w:r>
              <w:rPr>
                <w:rFonts w:ascii="宋体" w:hAnsi="宋体" w:eastAsia="宋体" w:cs="宋体"/>
                <w:spacing w:val="-7"/>
                <w:sz w:val="41"/>
                <w:szCs w:val="41"/>
              </w:rPr>
              <w:t>缴费单位违反有</w:t>
            </w:r>
            <w:r>
              <w:rPr>
                <w:rFonts w:ascii="宋体" w:hAnsi="宋体" w:eastAsia="宋体" w:cs="宋体"/>
                <w:spacing w:val="19"/>
                <w:sz w:val="41"/>
                <w:szCs w:val="41"/>
              </w:rPr>
              <w:t>关财务、会计、</w:t>
            </w:r>
            <w:r>
              <w:rPr>
                <w:rFonts w:ascii="宋体" w:hAnsi="宋体" w:eastAsia="宋体" w:cs="宋体"/>
                <w:spacing w:val="-2"/>
                <w:sz w:val="41"/>
                <w:szCs w:val="41"/>
              </w:rPr>
              <w:t>统计的法律、行政法规和国家有</w:t>
            </w:r>
            <w:r>
              <w:rPr>
                <w:rFonts w:ascii="宋体" w:hAnsi="宋体" w:eastAsia="宋体" w:cs="宋体"/>
                <w:spacing w:val="19"/>
                <w:sz w:val="41"/>
                <w:szCs w:val="41"/>
              </w:rPr>
              <w:t>关规定，伪造、</w:t>
            </w:r>
            <w:r>
              <w:rPr>
                <w:rFonts w:ascii="宋体" w:hAnsi="宋体" w:eastAsia="宋体" w:cs="宋体"/>
                <w:spacing w:val="-2"/>
                <w:sz w:val="41"/>
                <w:szCs w:val="41"/>
              </w:rPr>
              <w:t>变造、故意毁灭</w:t>
            </w:r>
            <w:r>
              <w:rPr>
                <w:rFonts w:ascii="宋体" w:hAnsi="宋体" w:eastAsia="宋体" w:cs="宋体"/>
                <w:spacing w:val="2"/>
                <w:sz w:val="41"/>
                <w:szCs w:val="41"/>
              </w:rPr>
              <w:t>有关账册、材</w:t>
            </w:r>
          </w:p>
          <w:p w14:paraId="1E330E17">
            <w:pPr>
              <w:spacing w:before="12" w:line="215" w:lineRule="auto"/>
              <w:ind w:left="49" w:right="60" w:firstLine="100"/>
              <w:jc w:val="both"/>
              <w:rPr>
                <w:rFonts w:ascii="宋体" w:hAnsi="宋体" w:eastAsia="宋体" w:cs="宋体"/>
                <w:sz w:val="41"/>
                <w:szCs w:val="41"/>
              </w:rPr>
            </w:pPr>
            <w:r>
              <w:rPr>
                <w:rFonts w:ascii="宋体" w:hAnsi="宋体" w:eastAsia="宋体" w:cs="宋体"/>
                <w:spacing w:val="4"/>
                <w:sz w:val="41"/>
                <w:szCs w:val="41"/>
              </w:rPr>
              <w:t>料，或者不设账</w:t>
            </w:r>
            <w:r>
              <w:rPr>
                <w:rFonts w:ascii="宋体" w:hAnsi="宋体" w:eastAsia="宋体" w:cs="宋体"/>
                <w:spacing w:val="18"/>
                <w:sz w:val="41"/>
                <w:szCs w:val="41"/>
              </w:rPr>
              <w:t>册，致使社会保</w:t>
            </w:r>
            <w:r>
              <w:rPr>
                <w:rFonts w:ascii="宋体" w:hAnsi="宋体" w:eastAsia="宋体" w:cs="宋体"/>
                <w:spacing w:val="4"/>
                <w:sz w:val="41"/>
                <w:szCs w:val="41"/>
              </w:rPr>
              <w:t>险费缴费基数无</w:t>
            </w:r>
            <w:r>
              <w:rPr>
                <w:rFonts w:ascii="宋体" w:hAnsi="宋体" w:eastAsia="宋体" w:cs="宋体"/>
                <w:spacing w:val="13"/>
                <w:sz w:val="41"/>
                <w:szCs w:val="41"/>
              </w:rPr>
              <w:t>法确定的</w:t>
            </w:r>
          </w:p>
        </w:tc>
        <w:tc>
          <w:tcPr>
            <w:tcW w:w="13551" w:type="dxa"/>
            <w:vAlign w:val="center"/>
          </w:tcPr>
          <w:p w14:paraId="74B5C4AD">
            <w:pPr>
              <w:pStyle w:val="7"/>
              <w:spacing w:line="246" w:lineRule="auto"/>
              <w:jc w:val="both"/>
            </w:pPr>
          </w:p>
          <w:p w14:paraId="2214474D">
            <w:pPr>
              <w:tabs>
                <w:tab w:val="left" w:pos="447"/>
              </w:tabs>
              <w:spacing w:before="133" w:line="216" w:lineRule="auto"/>
              <w:ind w:left="4" w:firstLine="27"/>
              <w:jc w:val="both"/>
              <w:rPr>
                <w:rFonts w:ascii="宋体" w:hAnsi="宋体" w:eastAsia="宋体" w:cs="宋体"/>
                <w:sz w:val="41"/>
                <w:szCs w:val="41"/>
              </w:rPr>
            </w:pPr>
            <w:r>
              <w:rPr>
                <w:rFonts w:ascii="宋体" w:hAnsi="宋体" w:eastAsia="宋体" w:cs="宋体"/>
                <w:b w:val="0"/>
                <w:bCs w:val="0"/>
                <w:spacing w:val="-13"/>
                <w:sz w:val="41"/>
                <w:szCs w:val="41"/>
              </w:rPr>
              <w:t>《社会保险费征缴暂行条例》第二十四条缴费单位违反有关财务、会计、统</w:t>
            </w:r>
            <w:r>
              <w:rPr>
                <w:rFonts w:ascii="宋体" w:hAnsi="宋体" w:eastAsia="宋体" w:cs="宋体"/>
                <w:b w:val="0"/>
                <w:bCs w:val="0"/>
                <w:sz w:val="41"/>
                <w:szCs w:val="41"/>
              </w:rPr>
              <w:t>计的法律、行政法规和国家有关规定，伪造、变造、故意毁灭有关账册、材</w:t>
            </w:r>
            <w:r>
              <w:rPr>
                <w:rFonts w:ascii="宋体" w:hAnsi="宋体" w:eastAsia="宋体" w:cs="宋体"/>
                <w:sz w:val="41"/>
                <w:szCs w:val="41"/>
              </w:rPr>
              <w:t>料，或者不设账册，致使社会保险费缴费基数无法确定的，除依照有关法律</w:t>
            </w:r>
            <w:r>
              <w:rPr>
                <w:rFonts w:ascii="宋体" w:hAnsi="宋体" w:eastAsia="宋体" w:cs="宋体"/>
                <w:spacing w:val="-1"/>
                <w:sz w:val="41"/>
                <w:szCs w:val="41"/>
              </w:rPr>
              <w:t>行政法规的规定给予行政处罚、纪律处分、刑事处罚外，依照本条例第十条的规定征缴；迟延缴纳的，由劳动保障行政部门或者</w:t>
            </w:r>
            <w:r>
              <w:rPr>
                <w:rFonts w:ascii="宋体" w:hAnsi="宋体" w:eastAsia="宋体" w:cs="宋体"/>
                <w:spacing w:val="-2"/>
                <w:sz w:val="41"/>
                <w:szCs w:val="41"/>
              </w:rPr>
              <w:t>税务机关依照第十三</w:t>
            </w:r>
          </w:p>
          <w:p w14:paraId="07F3C24F">
            <w:pPr>
              <w:spacing w:before="30" w:line="222" w:lineRule="auto"/>
              <w:ind w:left="4" w:firstLine="45"/>
              <w:jc w:val="both"/>
              <w:rPr>
                <w:rFonts w:ascii="宋体" w:hAnsi="宋体" w:eastAsia="宋体" w:cs="宋体"/>
                <w:sz w:val="41"/>
                <w:szCs w:val="41"/>
              </w:rPr>
            </w:pPr>
            <w:r>
              <w:rPr>
                <w:rFonts w:ascii="宋体" w:hAnsi="宋体" w:eastAsia="宋体" w:cs="宋体"/>
                <w:spacing w:val="-1"/>
                <w:sz w:val="41"/>
                <w:szCs w:val="41"/>
              </w:rPr>
              <w:t>条的规定决定加收滞纳金，并对直接负责的主管人员和其他直接责任</w:t>
            </w:r>
            <w:r>
              <w:rPr>
                <w:rFonts w:ascii="宋体" w:hAnsi="宋体" w:eastAsia="宋体" w:cs="宋体"/>
                <w:spacing w:val="-2"/>
                <w:sz w:val="41"/>
                <w:szCs w:val="41"/>
              </w:rPr>
              <w:t>人员处</w:t>
            </w:r>
            <w:r>
              <w:rPr>
                <w:rFonts w:ascii="宋体" w:hAnsi="宋体" w:eastAsia="宋体" w:cs="宋体"/>
                <w:sz w:val="41"/>
                <w:szCs w:val="41"/>
              </w:rPr>
              <w:t>5000元以上20000元以下的罚款。</w:t>
            </w:r>
          </w:p>
        </w:tc>
        <w:tc>
          <w:tcPr>
            <w:tcW w:w="1811" w:type="dxa"/>
            <w:vAlign w:val="center"/>
          </w:tcPr>
          <w:p w14:paraId="456EE819">
            <w:pPr>
              <w:pStyle w:val="7"/>
              <w:spacing w:line="245" w:lineRule="auto"/>
              <w:jc w:val="both"/>
            </w:pPr>
          </w:p>
          <w:p w14:paraId="7ECE37D4">
            <w:pPr>
              <w:spacing w:before="133" w:line="221" w:lineRule="auto"/>
              <w:ind w:left="491"/>
              <w:jc w:val="both"/>
              <w:rPr>
                <w:rFonts w:ascii="宋体" w:hAnsi="宋体" w:eastAsia="宋体" w:cs="宋体"/>
                <w:sz w:val="41"/>
                <w:szCs w:val="41"/>
              </w:rPr>
            </w:pPr>
            <w:r>
              <w:rPr>
                <w:rFonts w:ascii="宋体" w:hAnsi="宋体" w:eastAsia="宋体" w:cs="宋体"/>
                <w:spacing w:val="10"/>
                <w:sz w:val="41"/>
                <w:szCs w:val="41"/>
              </w:rPr>
              <w:t>罚款</w:t>
            </w:r>
          </w:p>
        </w:tc>
        <w:tc>
          <w:tcPr>
            <w:tcW w:w="4782" w:type="dxa"/>
            <w:vAlign w:val="center"/>
          </w:tcPr>
          <w:p w14:paraId="04DADBC8">
            <w:pPr>
              <w:spacing w:before="134" w:line="235" w:lineRule="auto"/>
              <w:ind w:left="52" w:firstLine="69"/>
              <w:jc w:val="both"/>
              <w:rPr>
                <w:rFonts w:hint="eastAsia" w:ascii="宋体" w:hAnsi="宋体" w:eastAsia="宋体" w:cs="宋体"/>
                <w:sz w:val="41"/>
                <w:szCs w:val="41"/>
                <w:lang w:eastAsia="zh-CN"/>
              </w:rPr>
            </w:pPr>
            <w:r>
              <w:rPr>
                <w:rFonts w:hint="eastAsia" w:ascii="宋体" w:hAnsi="宋体" w:eastAsia="宋体" w:cs="宋体"/>
                <w:spacing w:val="13"/>
                <w:sz w:val="41"/>
                <w:szCs w:val="41"/>
                <w:lang w:eastAsia="zh-CN"/>
              </w:rPr>
              <w:t>具有“从轻处罚”情形之一的</w:t>
            </w:r>
          </w:p>
        </w:tc>
        <w:tc>
          <w:tcPr>
            <w:tcW w:w="2016" w:type="dxa"/>
            <w:vAlign w:val="center"/>
          </w:tcPr>
          <w:p w14:paraId="753281E8">
            <w:pPr>
              <w:spacing w:before="134" w:line="217" w:lineRule="auto"/>
              <w:ind w:left="8" w:right="303" w:firstLine="31"/>
              <w:jc w:val="both"/>
              <w:rPr>
                <w:rFonts w:hint="eastAsia" w:ascii="宋体" w:hAnsi="宋体" w:eastAsia="宋体" w:cs="宋体"/>
                <w:sz w:val="41"/>
                <w:szCs w:val="41"/>
                <w:lang w:eastAsia="zh-CN"/>
              </w:rPr>
            </w:pPr>
            <w:r>
              <w:rPr>
                <w:rFonts w:hint="eastAsia" w:ascii="宋体" w:hAnsi="宋体" w:eastAsia="宋体" w:cs="宋体"/>
                <w:spacing w:val="6"/>
                <w:sz w:val="41"/>
                <w:szCs w:val="41"/>
                <w:lang w:eastAsia="zh-CN"/>
              </w:rPr>
              <w:t>从轻处罚</w:t>
            </w:r>
          </w:p>
        </w:tc>
        <w:tc>
          <w:tcPr>
            <w:tcW w:w="2201" w:type="dxa"/>
            <w:vAlign w:val="center"/>
          </w:tcPr>
          <w:p w14:paraId="06E823D3">
            <w:pPr>
              <w:spacing w:before="133" w:line="208" w:lineRule="auto"/>
              <w:ind w:left="8" w:right="47" w:firstLine="59"/>
              <w:jc w:val="both"/>
              <w:rPr>
                <w:rFonts w:ascii="宋体" w:hAnsi="宋体" w:eastAsia="宋体" w:cs="宋体"/>
                <w:sz w:val="41"/>
                <w:szCs w:val="41"/>
              </w:rPr>
            </w:pPr>
            <w:r>
              <w:rPr>
                <w:rFonts w:ascii="宋体" w:hAnsi="宋体" w:eastAsia="宋体" w:cs="宋体"/>
                <w:spacing w:val="6"/>
                <w:sz w:val="41"/>
                <w:szCs w:val="41"/>
              </w:rPr>
              <w:t>处罚标准按</w:t>
            </w:r>
            <w:r>
              <w:rPr>
                <w:rFonts w:ascii="宋体" w:hAnsi="宋体" w:eastAsia="宋体" w:cs="宋体"/>
                <w:spacing w:val="5"/>
                <w:sz w:val="41"/>
                <w:szCs w:val="41"/>
              </w:rPr>
              <w:t>照湘人社规</w:t>
            </w:r>
            <w:r>
              <w:rPr>
                <w:rFonts w:ascii="宋体" w:hAnsi="宋体" w:eastAsia="宋体" w:cs="宋体"/>
                <w:spacing w:val="-10"/>
                <w:sz w:val="41"/>
                <w:szCs w:val="41"/>
              </w:rPr>
              <w:t>〔2021〕18</w:t>
            </w:r>
            <w:r>
              <w:rPr>
                <w:rFonts w:ascii="宋体" w:hAnsi="宋体" w:eastAsia="宋体" w:cs="宋体"/>
                <w:spacing w:val="7"/>
                <w:sz w:val="41"/>
                <w:szCs w:val="41"/>
              </w:rPr>
              <w:t>号文件规定</w:t>
            </w:r>
            <w:r>
              <w:rPr>
                <w:rFonts w:ascii="宋体" w:hAnsi="宋体" w:eastAsia="宋体" w:cs="宋体"/>
                <w:spacing w:val="12"/>
                <w:sz w:val="41"/>
                <w:szCs w:val="41"/>
              </w:rPr>
              <w:t>执行</w:t>
            </w:r>
          </w:p>
        </w:tc>
      </w:tr>
    </w:tbl>
    <w:p w14:paraId="4361AFDF">
      <w:pPr>
        <w:rPr>
          <w:rFonts w:ascii="Arial"/>
          <w:sz w:val="21"/>
        </w:rPr>
      </w:pPr>
    </w:p>
    <w:p w14:paraId="28DAB2BC">
      <w:pPr>
        <w:rPr>
          <w:rFonts w:ascii="Arial" w:hAnsi="Arial" w:eastAsia="Arial" w:cs="Arial"/>
          <w:sz w:val="21"/>
          <w:szCs w:val="21"/>
        </w:rPr>
        <w:sectPr>
          <w:footerReference r:id="rId38" w:type="default"/>
          <w:pgSz w:w="31680" w:h="22178"/>
          <w:pgMar w:top="1885" w:right="1401" w:bottom="2214" w:left="1652" w:header="0" w:footer="1723" w:gutter="0"/>
          <w:cols w:space="720" w:num="1"/>
        </w:sectPr>
      </w:pPr>
    </w:p>
    <w:p w14:paraId="03F11F87">
      <w:pPr>
        <w:spacing w:before="143"/>
      </w:pPr>
    </w:p>
    <w:tbl>
      <w:tblPr>
        <w:tblStyle w:val="6"/>
        <w:tblW w:w="2857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9"/>
        <w:gridCol w:w="3120"/>
        <w:gridCol w:w="13506"/>
        <w:gridCol w:w="1802"/>
        <w:gridCol w:w="4758"/>
        <w:gridCol w:w="1993"/>
        <w:gridCol w:w="2219"/>
      </w:tblGrid>
      <w:tr w14:paraId="75531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4" w:hRule="atLeast"/>
        </w:trPr>
        <w:tc>
          <w:tcPr>
            <w:tcW w:w="1179" w:type="dxa"/>
            <w:vAlign w:val="center"/>
          </w:tcPr>
          <w:p w14:paraId="4F15CDBA">
            <w:pPr>
              <w:pStyle w:val="7"/>
              <w:spacing w:line="251" w:lineRule="auto"/>
              <w:jc w:val="both"/>
            </w:pPr>
          </w:p>
          <w:p w14:paraId="758DED68">
            <w:pPr>
              <w:spacing w:before="127" w:line="186" w:lineRule="auto"/>
              <w:ind w:left="385"/>
              <w:jc w:val="both"/>
              <w:rPr>
                <w:rFonts w:ascii="宋体" w:hAnsi="宋体" w:eastAsia="宋体" w:cs="宋体"/>
                <w:sz w:val="39"/>
                <w:szCs w:val="39"/>
              </w:rPr>
            </w:pPr>
            <w:r>
              <w:rPr>
                <w:rFonts w:ascii="宋体" w:hAnsi="宋体" w:eastAsia="宋体" w:cs="宋体"/>
                <w:spacing w:val="-10"/>
                <w:sz w:val="39"/>
                <w:szCs w:val="39"/>
              </w:rPr>
              <w:t>15</w:t>
            </w:r>
          </w:p>
        </w:tc>
        <w:tc>
          <w:tcPr>
            <w:tcW w:w="3120" w:type="dxa"/>
            <w:vAlign w:val="center"/>
          </w:tcPr>
          <w:p w14:paraId="56D3EC89">
            <w:pPr>
              <w:pStyle w:val="7"/>
              <w:spacing w:line="255" w:lineRule="auto"/>
              <w:jc w:val="both"/>
            </w:pPr>
          </w:p>
          <w:p w14:paraId="7F8ADCFA">
            <w:pPr>
              <w:spacing w:before="126" w:line="227" w:lineRule="auto"/>
              <w:ind w:left="63" w:right="69" w:firstLine="50"/>
              <w:jc w:val="both"/>
              <w:rPr>
                <w:rFonts w:ascii="宋体" w:hAnsi="宋体" w:eastAsia="宋体" w:cs="宋体"/>
                <w:sz w:val="39"/>
                <w:szCs w:val="39"/>
              </w:rPr>
            </w:pPr>
            <w:r>
              <w:rPr>
                <w:rFonts w:ascii="宋体" w:hAnsi="宋体" w:eastAsia="宋体" w:cs="宋体"/>
                <w:spacing w:val="9"/>
                <w:sz w:val="39"/>
                <w:szCs w:val="39"/>
              </w:rPr>
              <w:t>缴费单位因伪造</w:t>
            </w:r>
            <w:r>
              <w:rPr>
                <w:rFonts w:ascii="宋体" w:hAnsi="宋体" w:eastAsia="宋体" w:cs="宋体"/>
                <w:spacing w:val="21"/>
                <w:sz w:val="39"/>
                <w:szCs w:val="39"/>
              </w:rPr>
              <w:t>、变造、故意毁</w:t>
            </w:r>
            <w:r>
              <w:rPr>
                <w:rFonts w:ascii="宋体" w:hAnsi="宋体" w:eastAsia="宋体" w:cs="宋体"/>
                <w:spacing w:val="13"/>
                <w:sz w:val="39"/>
                <w:szCs w:val="39"/>
              </w:rPr>
              <w:t>灭有关帐册、材</w:t>
            </w:r>
            <w:r>
              <w:rPr>
                <w:rFonts w:ascii="宋体" w:hAnsi="宋体" w:eastAsia="宋体" w:cs="宋体"/>
                <w:spacing w:val="14"/>
                <w:sz w:val="39"/>
                <w:szCs w:val="39"/>
              </w:rPr>
              <w:t>料造成社会保险</w:t>
            </w:r>
            <w:r>
              <w:rPr>
                <w:rFonts w:ascii="宋体" w:hAnsi="宋体" w:eastAsia="宋体" w:cs="宋体"/>
                <w:spacing w:val="35"/>
                <w:sz w:val="39"/>
                <w:szCs w:val="39"/>
              </w:rPr>
              <w:t>费迟延缴纳的；</w:t>
            </w:r>
            <w:r>
              <w:rPr>
                <w:rFonts w:ascii="宋体" w:hAnsi="宋体" w:eastAsia="宋体" w:cs="宋体"/>
                <w:spacing w:val="16"/>
                <w:sz w:val="39"/>
                <w:szCs w:val="39"/>
              </w:rPr>
              <w:t>因不设帐册造成</w:t>
            </w:r>
            <w:r>
              <w:rPr>
                <w:rFonts w:ascii="宋体" w:hAnsi="宋体" w:eastAsia="宋体" w:cs="宋体"/>
                <w:spacing w:val="17"/>
                <w:sz w:val="39"/>
                <w:szCs w:val="39"/>
              </w:rPr>
              <w:t>社会保险费迟延</w:t>
            </w:r>
            <w:r>
              <w:rPr>
                <w:rFonts w:ascii="宋体" w:hAnsi="宋体" w:eastAsia="宋体" w:cs="宋体"/>
                <w:spacing w:val="9"/>
                <w:sz w:val="39"/>
                <w:szCs w:val="39"/>
              </w:rPr>
              <w:t>缴纳的；因其他</w:t>
            </w:r>
            <w:r>
              <w:rPr>
                <w:rFonts w:ascii="宋体" w:hAnsi="宋体" w:eastAsia="宋体" w:cs="宋体"/>
                <w:spacing w:val="10"/>
                <w:sz w:val="39"/>
                <w:szCs w:val="39"/>
              </w:rPr>
              <w:t>违法行为造成社</w:t>
            </w:r>
            <w:r>
              <w:rPr>
                <w:rFonts w:ascii="宋体" w:hAnsi="宋体" w:eastAsia="宋体" w:cs="宋体"/>
                <w:spacing w:val="14"/>
                <w:sz w:val="39"/>
                <w:szCs w:val="39"/>
              </w:rPr>
              <w:t>会保险费迟延缴</w:t>
            </w:r>
            <w:r>
              <w:rPr>
                <w:rFonts w:ascii="宋体" w:hAnsi="宋体" w:eastAsia="宋体" w:cs="宋体"/>
                <w:spacing w:val="22"/>
                <w:sz w:val="39"/>
                <w:szCs w:val="39"/>
              </w:rPr>
              <w:t>纳的</w:t>
            </w:r>
          </w:p>
        </w:tc>
        <w:tc>
          <w:tcPr>
            <w:tcW w:w="13506" w:type="dxa"/>
            <w:vAlign w:val="center"/>
          </w:tcPr>
          <w:p w14:paraId="4DB09761">
            <w:pPr>
              <w:pStyle w:val="7"/>
              <w:spacing w:line="244" w:lineRule="auto"/>
              <w:jc w:val="both"/>
            </w:pPr>
          </w:p>
          <w:p w14:paraId="47E9C458">
            <w:pPr>
              <w:spacing w:before="127" w:line="227" w:lineRule="auto"/>
              <w:ind w:left="45" w:right="285" w:hanging="29"/>
              <w:jc w:val="both"/>
              <w:rPr>
                <w:rFonts w:ascii="宋体" w:hAnsi="宋体" w:eastAsia="宋体" w:cs="宋体"/>
                <w:sz w:val="39"/>
                <w:szCs w:val="39"/>
              </w:rPr>
            </w:pPr>
            <w:r>
              <w:rPr>
                <w:rFonts w:ascii="宋体" w:hAnsi="宋体" w:eastAsia="宋体" w:cs="宋体"/>
                <w:spacing w:val="7"/>
                <w:sz w:val="39"/>
                <w:szCs w:val="39"/>
              </w:rPr>
              <w:t>《劳动和社会保障部关于印发&lt;社会保险费征</w:t>
            </w:r>
            <w:r>
              <w:rPr>
                <w:rFonts w:ascii="宋体" w:hAnsi="宋体" w:eastAsia="宋体" w:cs="宋体"/>
                <w:spacing w:val="6"/>
                <w:sz w:val="39"/>
                <w:szCs w:val="39"/>
              </w:rPr>
              <w:t>缴监督检查办法&gt;的通知》第士</w:t>
            </w:r>
            <w:r>
              <w:rPr>
                <w:rFonts w:ascii="宋体" w:hAnsi="宋体" w:eastAsia="宋体" w:cs="宋体"/>
                <w:spacing w:val="9"/>
                <w:sz w:val="39"/>
                <w:szCs w:val="39"/>
              </w:rPr>
              <w:t>三条对缴费单位有下列行为之一的，依照条例第十三条的规定，从欠缴之日</w:t>
            </w:r>
            <w:r>
              <w:rPr>
                <w:rFonts w:ascii="宋体" w:hAnsi="宋体" w:eastAsia="宋体" w:cs="宋体"/>
                <w:spacing w:val="7"/>
                <w:sz w:val="39"/>
                <w:szCs w:val="39"/>
              </w:rPr>
              <w:t>起，按日加收千分之二的滞纳金，并对直接负责的主管人员和其他直接责任</w:t>
            </w:r>
            <w:r>
              <w:rPr>
                <w:rFonts w:ascii="宋体" w:hAnsi="宋体" w:eastAsia="宋体" w:cs="宋体"/>
                <w:spacing w:val="5"/>
                <w:sz w:val="39"/>
                <w:szCs w:val="39"/>
              </w:rPr>
              <w:t>人员处以5000元以上20000元以下罚款：</w:t>
            </w:r>
          </w:p>
          <w:p w14:paraId="3F6417F1">
            <w:pPr>
              <w:spacing w:before="3"/>
              <w:ind w:left="46" w:right="992" w:firstLine="132"/>
              <w:jc w:val="both"/>
              <w:rPr>
                <w:rFonts w:ascii="宋体" w:hAnsi="宋体" w:eastAsia="宋体" w:cs="宋体"/>
                <w:sz w:val="39"/>
                <w:szCs w:val="39"/>
              </w:rPr>
            </w:pPr>
            <w:r>
              <w:rPr>
                <w:rFonts w:ascii="宋体" w:hAnsi="宋体" w:eastAsia="宋体" w:cs="宋体"/>
                <w:spacing w:val="7"/>
                <w:sz w:val="39"/>
                <w:szCs w:val="39"/>
              </w:rPr>
              <w:t>(一)因伪造、变造、故意毁灭有关帐册、材料造成社会保险费迟延缴纳</w:t>
            </w:r>
            <w:r>
              <w:rPr>
                <w:rFonts w:ascii="宋体" w:hAnsi="宋体" w:eastAsia="宋体" w:cs="宋体"/>
                <w:spacing w:val="-21"/>
                <w:sz w:val="39"/>
                <w:szCs w:val="39"/>
              </w:rPr>
              <w:t>的；</w:t>
            </w:r>
          </w:p>
          <w:p w14:paraId="1B771C4E">
            <w:pPr>
              <w:spacing w:line="205" w:lineRule="auto"/>
              <w:ind w:left="46"/>
              <w:jc w:val="both"/>
              <w:rPr>
                <w:rFonts w:ascii="宋体" w:hAnsi="宋体" w:eastAsia="宋体" w:cs="宋体"/>
                <w:sz w:val="39"/>
                <w:szCs w:val="39"/>
              </w:rPr>
            </w:pPr>
            <w:r>
              <w:rPr>
                <w:rFonts w:ascii="宋体" w:hAnsi="宋体" w:eastAsia="宋体" w:cs="宋体"/>
                <w:spacing w:val="15"/>
                <w:sz w:val="39"/>
                <w:szCs w:val="39"/>
              </w:rPr>
              <w:t>(二)因不设帐册造成社会保险费迟延缴纳的；</w:t>
            </w:r>
          </w:p>
          <w:p w14:paraId="642FA658">
            <w:pPr>
              <w:spacing w:before="1" w:line="221" w:lineRule="auto"/>
              <w:ind w:left="210"/>
              <w:jc w:val="both"/>
              <w:rPr>
                <w:rFonts w:ascii="宋体" w:hAnsi="宋体" w:eastAsia="宋体" w:cs="宋体"/>
                <w:sz w:val="39"/>
                <w:szCs w:val="39"/>
              </w:rPr>
            </w:pPr>
            <w:r>
              <w:rPr>
                <w:rFonts w:ascii="宋体" w:hAnsi="宋体" w:eastAsia="宋体" w:cs="宋体"/>
                <w:spacing w:val="6"/>
                <w:sz w:val="39"/>
                <w:szCs w:val="39"/>
              </w:rPr>
              <w:t>(三)因其他违法行为造成社会保险费迟延缴纳的。</w:t>
            </w:r>
          </w:p>
        </w:tc>
        <w:tc>
          <w:tcPr>
            <w:tcW w:w="1802" w:type="dxa"/>
            <w:vAlign w:val="center"/>
          </w:tcPr>
          <w:p w14:paraId="17C2573C">
            <w:pPr>
              <w:pStyle w:val="7"/>
              <w:spacing w:line="244" w:lineRule="auto"/>
              <w:jc w:val="both"/>
            </w:pPr>
          </w:p>
          <w:p w14:paraId="3CF37425">
            <w:pPr>
              <w:spacing w:before="127" w:line="224" w:lineRule="auto"/>
              <w:ind w:left="500"/>
              <w:jc w:val="both"/>
              <w:rPr>
                <w:rFonts w:ascii="宋体" w:hAnsi="宋体" w:eastAsia="宋体" w:cs="宋体"/>
                <w:sz w:val="39"/>
                <w:szCs w:val="39"/>
              </w:rPr>
            </w:pPr>
            <w:r>
              <w:rPr>
                <w:rFonts w:ascii="宋体" w:hAnsi="宋体" w:eastAsia="宋体" w:cs="宋体"/>
                <w:spacing w:val="15"/>
                <w:sz w:val="39"/>
                <w:szCs w:val="39"/>
              </w:rPr>
              <w:t>罚款</w:t>
            </w:r>
          </w:p>
        </w:tc>
        <w:tc>
          <w:tcPr>
            <w:tcW w:w="4758" w:type="dxa"/>
            <w:vAlign w:val="center"/>
          </w:tcPr>
          <w:p w14:paraId="19AB96D8">
            <w:pPr>
              <w:spacing w:before="126"/>
              <w:ind w:left="7"/>
              <w:jc w:val="both"/>
              <w:rPr>
                <w:rFonts w:hint="eastAsia" w:ascii="宋体" w:hAnsi="宋体" w:eastAsia="宋体" w:cs="宋体"/>
                <w:sz w:val="39"/>
                <w:szCs w:val="39"/>
                <w:lang w:eastAsia="zh-CN"/>
              </w:rPr>
            </w:pPr>
            <w:r>
              <w:rPr>
                <w:rFonts w:hint="eastAsia" w:ascii="宋体" w:hAnsi="宋体" w:eastAsia="宋体" w:cs="宋体"/>
                <w:spacing w:val="41"/>
                <w:sz w:val="39"/>
                <w:szCs w:val="39"/>
                <w:lang w:eastAsia="zh-CN"/>
              </w:rPr>
              <w:t>具有“从轻处罚”情形之一的</w:t>
            </w:r>
          </w:p>
        </w:tc>
        <w:tc>
          <w:tcPr>
            <w:tcW w:w="1993" w:type="dxa"/>
            <w:vAlign w:val="center"/>
          </w:tcPr>
          <w:p w14:paraId="518BE000">
            <w:pPr>
              <w:spacing w:before="126" w:line="233" w:lineRule="auto"/>
              <w:ind w:left="8" w:right="358" w:firstLine="13"/>
              <w:jc w:val="both"/>
              <w:rPr>
                <w:rFonts w:hint="eastAsia" w:ascii="宋体" w:hAnsi="宋体" w:eastAsia="宋体" w:cs="宋体"/>
                <w:sz w:val="39"/>
                <w:szCs w:val="39"/>
                <w:lang w:eastAsia="zh-CN"/>
              </w:rPr>
            </w:pPr>
            <w:r>
              <w:rPr>
                <w:rFonts w:hint="eastAsia" w:ascii="宋体" w:hAnsi="宋体" w:eastAsia="宋体" w:cs="宋体"/>
                <w:spacing w:val="12"/>
                <w:sz w:val="39"/>
                <w:szCs w:val="39"/>
                <w:lang w:eastAsia="zh-CN"/>
              </w:rPr>
              <w:t>从轻处罚</w:t>
            </w:r>
          </w:p>
        </w:tc>
        <w:tc>
          <w:tcPr>
            <w:tcW w:w="2219" w:type="dxa"/>
            <w:vAlign w:val="center"/>
          </w:tcPr>
          <w:p w14:paraId="6E9B8FA2">
            <w:pPr>
              <w:spacing w:before="126" w:line="225" w:lineRule="auto"/>
              <w:ind w:left="182" w:right="25"/>
              <w:jc w:val="both"/>
              <w:rPr>
                <w:rFonts w:ascii="宋体" w:hAnsi="宋体" w:eastAsia="宋体" w:cs="宋体"/>
                <w:sz w:val="39"/>
                <w:szCs w:val="39"/>
              </w:rPr>
            </w:pPr>
            <w:r>
              <w:rPr>
                <w:rFonts w:ascii="宋体" w:hAnsi="宋体" w:eastAsia="宋体" w:cs="宋体"/>
                <w:spacing w:val="11"/>
                <w:sz w:val="39"/>
                <w:szCs w:val="39"/>
              </w:rPr>
              <w:t>处罚标准按</w:t>
            </w:r>
            <w:r>
              <w:rPr>
                <w:rFonts w:ascii="宋体" w:hAnsi="宋体" w:eastAsia="宋体" w:cs="宋体"/>
                <w:spacing w:val="10"/>
                <w:sz w:val="39"/>
                <w:szCs w:val="39"/>
              </w:rPr>
              <w:t>照湘人社规</w:t>
            </w:r>
            <w:r>
              <w:rPr>
                <w:rFonts w:ascii="宋体" w:hAnsi="宋体" w:eastAsia="宋体" w:cs="宋体"/>
                <w:spacing w:val="-15"/>
                <w:sz w:val="40"/>
                <w:szCs w:val="40"/>
              </w:rPr>
              <w:t>〔2021〕</w:t>
            </w:r>
            <w:r>
              <w:rPr>
                <w:rFonts w:ascii="宋体" w:hAnsi="宋体" w:eastAsia="宋体" w:cs="宋体"/>
                <w:spacing w:val="-8"/>
                <w:sz w:val="39"/>
                <w:szCs w:val="39"/>
              </w:rPr>
              <w:t>18</w:t>
            </w:r>
            <w:r>
              <w:rPr>
                <w:rFonts w:ascii="宋体" w:hAnsi="宋体" w:eastAsia="宋体" w:cs="宋体"/>
                <w:spacing w:val="12"/>
                <w:sz w:val="39"/>
                <w:szCs w:val="39"/>
              </w:rPr>
              <w:t>号文件规定</w:t>
            </w:r>
            <w:r>
              <w:rPr>
                <w:rFonts w:ascii="宋体" w:hAnsi="宋体" w:eastAsia="宋体" w:cs="宋体"/>
                <w:spacing w:val="23"/>
                <w:sz w:val="39"/>
                <w:szCs w:val="39"/>
              </w:rPr>
              <w:t>执行</w:t>
            </w:r>
          </w:p>
        </w:tc>
      </w:tr>
      <w:tr w14:paraId="2243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3" w:hRule="atLeast"/>
        </w:trPr>
        <w:tc>
          <w:tcPr>
            <w:tcW w:w="1179" w:type="dxa"/>
            <w:vAlign w:val="center"/>
          </w:tcPr>
          <w:p w14:paraId="573111D3">
            <w:pPr>
              <w:pStyle w:val="7"/>
              <w:spacing w:line="249" w:lineRule="auto"/>
              <w:jc w:val="both"/>
            </w:pPr>
          </w:p>
          <w:p w14:paraId="255EA9F5">
            <w:pPr>
              <w:spacing w:before="127" w:line="186" w:lineRule="auto"/>
              <w:ind w:left="385"/>
              <w:jc w:val="both"/>
              <w:rPr>
                <w:rFonts w:ascii="宋体" w:hAnsi="宋体" w:eastAsia="宋体" w:cs="宋体"/>
                <w:sz w:val="39"/>
                <w:szCs w:val="39"/>
              </w:rPr>
            </w:pPr>
            <w:r>
              <w:rPr>
                <w:rFonts w:ascii="宋体" w:hAnsi="宋体" w:eastAsia="宋体" w:cs="宋体"/>
                <w:spacing w:val="-10"/>
                <w:sz w:val="39"/>
                <w:szCs w:val="39"/>
              </w:rPr>
              <w:t>16</w:t>
            </w:r>
          </w:p>
        </w:tc>
        <w:tc>
          <w:tcPr>
            <w:tcW w:w="3120" w:type="dxa"/>
            <w:vAlign w:val="center"/>
          </w:tcPr>
          <w:p w14:paraId="25C362F9">
            <w:pPr>
              <w:spacing w:before="127" w:line="227" w:lineRule="auto"/>
              <w:ind w:left="4" w:right="56" w:firstLine="77"/>
              <w:jc w:val="both"/>
              <w:rPr>
                <w:rFonts w:ascii="宋体" w:hAnsi="宋体" w:eastAsia="宋体" w:cs="宋体"/>
                <w:sz w:val="39"/>
                <w:szCs w:val="39"/>
              </w:rPr>
            </w:pPr>
            <w:r>
              <w:rPr>
                <w:rFonts w:ascii="宋体" w:hAnsi="宋体" w:eastAsia="宋体" w:cs="宋体"/>
                <w:spacing w:val="34"/>
                <w:sz w:val="39"/>
                <w:szCs w:val="39"/>
              </w:rPr>
              <w:t>缴费单位伪造、</w:t>
            </w:r>
            <w:r>
              <w:rPr>
                <w:rFonts w:ascii="宋体" w:hAnsi="宋体" w:eastAsia="宋体" w:cs="宋体"/>
                <w:spacing w:val="24"/>
                <w:sz w:val="39"/>
                <w:szCs w:val="39"/>
              </w:rPr>
              <w:t>变造社会保险登</w:t>
            </w:r>
            <w:r>
              <w:rPr>
                <w:rFonts w:ascii="宋体" w:hAnsi="宋体" w:eastAsia="宋体" w:cs="宋体"/>
                <w:spacing w:val="13"/>
                <w:sz w:val="39"/>
                <w:szCs w:val="39"/>
              </w:rPr>
              <w:t>记证的；未按规</w:t>
            </w:r>
            <w:r>
              <w:rPr>
                <w:rFonts w:ascii="宋体" w:hAnsi="宋体" w:eastAsia="宋体" w:cs="宋体"/>
                <w:spacing w:val="10"/>
                <w:sz w:val="39"/>
                <w:szCs w:val="39"/>
              </w:rPr>
              <w:t>定从缴费个人工</w:t>
            </w:r>
            <w:r>
              <w:rPr>
                <w:rFonts w:ascii="宋体" w:hAnsi="宋体" w:eastAsia="宋体" w:cs="宋体"/>
                <w:spacing w:val="9"/>
                <w:sz w:val="39"/>
                <w:szCs w:val="39"/>
              </w:rPr>
              <w:t>资中代扣代缴社会保险费的；未</w:t>
            </w:r>
            <w:r>
              <w:rPr>
                <w:rFonts w:ascii="宋体" w:hAnsi="宋体" w:eastAsia="宋体" w:cs="宋体"/>
                <w:spacing w:val="22"/>
                <w:sz w:val="39"/>
                <w:szCs w:val="39"/>
              </w:rPr>
              <w:t>按规定向职工公</w:t>
            </w:r>
            <w:r>
              <w:rPr>
                <w:rFonts w:ascii="宋体" w:hAnsi="宋体" w:eastAsia="宋体" w:cs="宋体"/>
                <w:spacing w:val="24"/>
                <w:sz w:val="39"/>
                <w:szCs w:val="39"/>
              </w:rPr>
              <w:t>布本单位社会保</w:t>
            </w:r>
            <w:r>
              <w:rPr>
                <w:rFonts w:ascii="宋体" w:hAnsi="宋体" w:eastAsia="宋体" w:cs="宋体"/>
                <w:spacing w:val="19"/>
                <w:sz w:val="39"/>
                <w:szCs w:val="39"/>
              </w:rPr>
              <w:t>险费缴纳情况的</w:t>
            </w:r>
          </w:p>
        </w:tc>
        <w:tc>
          <w:tcPr>
            <w:tcW w:w="13506" w:type="dxa"/>
            <w:vAlign w:val="center"/>
          </w:tcPr>
          <w:p w14:paraId="31454DD3">
            <w:pPr>
              <w:pStyle w:val="7"/>
              <w:spacing w:line="246" w:lineRule="auto"/>
              <w:jc w:val="both"/>
            </w:pPr>
          </w:p>
          <w:p w14:paraId="1CCFD258">
            <w:pPr>
              <w:spacing w:before="127" w:line="222" w:lineRule="auto"/>
              <w:ind w:left="65" w:right="330" w:hanging="65"/>
              <w:jc w:val="both"/>
              <w:rPr>
                <w:rFonts w:ascii="宋体" w:hAnsi="宋体" w:eastAsia="宋体" w:cs="宋体"/>
                <w:sz w:val="39"/>
                <w:szCs w:val="39"/>
              </w:rPr>
            </w:pPr>
            <w:r>
              <w:rPr>
                <w:rFonts w:ascii="宋体" w:hAnsi="宋体" w:eastAsia="宋体" w:cs="宋体"/>
                <w:spacing w:val="6"/>
                <w:sz w:val="39"/>
                <w:szCs w:val="39"/>
              </w:rPr>
              <w:t>《劳动和社会保障部关于印发&lt;社会保险费征缴监督检查办法&gt;的通知》第十</w:t>
            </w:r>
            <w:r>
              <w:rPr>
                <w:rFonts w:ascii="宋体" w:hAnsi="宋体" w:eastAsia="宋体" w:cs="宋体"/>
                <w:spacing w:val="7"/>
                <w:sz w:val="39"/>
                <w:szCs w:val="39"/>
              </w:rPr>
              <w:t>四条对缴费单位有下列行为之一的，应当给予警告，</w:t>
            </w:r>
            <w:r>
              <w:rPr>
                <w:rFonts w:ascii="宋体" w:hAnsi="宋体" w:eastAsia="宋体" w:cs="宋体"/>
                <w:spacing w:val="6"/>
                <w:sz w:val="39"/>
                <w:szCs w:val="39"/>
              </w:rPr>
              <w:t>并可以处以5000元以下</w:t>
            </w:r>
            <w:r>
              <w:rPr>
                <w:rFonts w:ascii="宋体" w:hAnsi="宋体" w:eastAsia="宋体" w:cs="宋体"/>
                <w:spacing w:val="4"/>
                <w:sz w:val="39"/>
                <w:szCs w:val="39"/>
              </w:rPr>
              <w:t>的罚款：</w:t>
            </w:r>
          </w:p>
          <w:p w14:paraId="79DD3839">
            <w:pPr>
              <w:spacing w:before="1" w:line="221" w:lineRule="auto"/>
              <w:ind w:left="46"/>
              <w:jc w:val="both"/>
              <w:rPr>
                <w:rFonts w:ascii="宋体" w:hAnsi="宋体" w:eastAsia="宋体" w:cs="宋体"/>
                <w:sz w:val="39"/>
                <w:szCs w:val="39"/>
              </w:rPr>
            </w:pPr>
            <w:r>
              <w:rPr>
                <w:rFonts w:ascii="宋体" w:hAnsi="宋体" w:eastAsia="宋体" w:cs="宋体"/>
                <w:spacing w:val="17"/>
                <w:sz w:val="39"/>
                <w:szCs w:val="39"/>
              </w:rPr>
              <w:t>(一)伪造、变造社会保险登记证的；</w:t>
            </w:r>
          </w:p>
          <w:p w14:paraId="5322D237">
            <w:pPr>
              <w:spacing w:before="23" w:line="222" w:lineRule="auto"/>
              <w:ind w:left="46"/>
              <w:jc w:val="both"/>
              <w:rPr>
                <w:rFonts w:ascii="宋体" w:hAnsi="宋体" w:eastAsia="宋体" w:cs="宋体"/>
                <w:sz w:val="39"/>
                <w:szCs w:val="39"/>
              </w:rPr>
            </w:pPr>
            <w:r>
              <w:rPr>
                <w:rFonts w:ascii="宋体" w:hAnsi="宋体" w:eastAsia="宋体" w:cs="宋体"/>
                <w:spacing w:val="14"/>
                <w:sz w:val="39"/>
                <w:szCs w:val="39"/>
              </w:rPr>
              <w:t>(二)未按规定从缴费个人工资中代扣代缴社会保险费的；</w:t>
            </w:r>
          </w:p>
          <w:p w14:paraId="6FC864ED">
            <w:pPr>
              <w:spacing w:before="55" w:line="219" w:lineRule="auto"/>
              <w:ind w:left="46"/>
              <w:jc w:val="both"/>
              <w:rPr>
                <w:rFonts w:ascii="宋体" w:hAnsi="宋体" w:eastAsia="宋体" w:cs="宋体"/>
                <w:sz w:val="39"/>
                <w:szCs w:val="39"/>
              </w:rPr>
            </w:pPr>
            <w:r>
              <w:rPr>
                <w:rFonts w:ascii="宋体" w:hAnsi="宋体" w:eastAsia="宋体" w:cs="宋体"/>
                <w:spacing w:val="6"/>
                <w:sz w:val="39"/>
                <w:szCs w:val="39"/>
              </w:rPr>
              <w:t>(三)未按规定向职工公布本单位社会保险费缴纳情况的。</w:t>
            </w:r>
          </w:p>
          <w:p w14:paraId="2878EE80">
            <w:pPr>
              <w:spacing w:before="1" w:line="222" w:lineRule="auto"/>
              <w:ind w:left="46"/>
              <w:jc w:val="both"/>
              <w:rPr>
                <w:rFonts w:ascii="宋体" w:hAnsi="宋体" w:eastAsia="宋体" w:cs="宋体"/>
                <w:sz w:val="39"/>
                <w:szCs w:val="39"/>
              </w:rPr>
            </w:pPr>
            <w:r>
              <w:rPr>
                <w:rFonts w:ascii="宋体" w:hAnsi="宋体" w:eastAsia="宋体" w:cs="宋体"/>
                <w:spacing w:val="7"/>
                <w:sz w:val="39"/>
                <w:szCs w:val="39"/>
              </w:rPr>
              <w:t>对上述违法行为的行政处罚，法律、法规另</w:t>
            </w:r>
            <w:r>
              <w:rPr>
                <w:rFonts w:ascii="宋体" w:hAnsi="宋体" w:eastAsia="宋体" w:cs="宋体"/>
                <w:spacing w:val="6"/>
                <w:sz w:val="39"/>
                <w:szCs w:val="39"/>
              </w:rPr>
              <w:t>有规定的，从其规定。</w:t>
            </w:r>
          </w:p>
        </w:tc>
        <w:tc>
          <w:tcPr>
            <w:tcW w:w="1802" w:type="dxa"/>
            <w:vAlign w:val="center"/>
          </w:tcPr>
          <w:p w14:paraId="2C294857">
            <w:pPr>
              <w:spacing w:before="127" w:line="224" w:lineRule="auto"/>
              <w:ind w:left="500"/>
              <w:jc w:val="both"/>
              <w:rPr>
                <w:rFonts w:ascii="宋体" w:hAnsi="宋体" w:eastAsia="宋体" w:cs="宋体"/>
                <w:sz w:val="39"/>
                <w:szCs w:val="39"/>
              </w:rPr>
            </w:pPr>
            <w:r>
              <w:rPr>
                <w:rFonts w:ascii="宋体" w:hAnsi="宋体" w:eastAsia="宋体" w:cs="宋体"/>
                <w:spacing w:val="15"/>
                <w:sz w:val="39"/>
                <w:szCs w:val="39"/>
              </w:rPr>
              <w:t>罚款</w:t>
            </w:r>
          </w:p>
        </w:tc>
        <w:tc>
          <w:tcPr>
            <w:tcW w:w="4758" w:type="dxa"/>
            <w:vAlign w:val="center"/>
          </w:tcPr>
          <w:p w14:paraId="42F851B2">
            <w:pPr>
              <w:spacing w:before="126" w:line="234" w:lineRule="auto"/>
              <w:ind w:left="7"/>
              <w:jc w:val="both"/>
              <w:rPr>
                <w:rFonts w:hint="eastAsia" w:ascii="宋体" w:hAnsi="宋体" w:eastAsia="宋体" w:cs="宋体"/>
                <w:sz w:val="39"/>
                <w:szCs w:val="39"/>
                <w:lang w:eastAsia="zh-CN"/>
              </w:rPr>
            </w:pPr>
            <w:r>
              <w:rPr>
                <w:rFonts w:hint="eastAsia" w:ascii="宋体" w:hAnsi="宋体" w:eastAsia="宋体" w:cs="宋体"/>
                <w:spacing w:val="41"/>
                <w:sz w:val="39"/>
                <w:szCs w:val="39"/>
                <w:lang w:eastAsia="zh-CN"/>
              </w:rPr>
              <w:t>具有“从轻处罚”情形之一的</w:t>
            </w:r>
          </w:p>
        </w:tc>
        <w:tc>
          <w:tcPr>
            <w:tcW w:w="1993" w:type="dxa"/>
            <w:vAlign w:val="center"/>
          </w:tcPr>
          <w:p w14:paraId="41FF1EA5">
            <w:pPr>
              <w:spacing w:before="127" w:line="228" w:lineRule="auto"/>
              <w:ind w:left="8" w:right="20" w:firstLine="41"/>
              <w:jc w:val="both"/>
              <w:rPr>
                <w:rFonts w:hint="eastAsia" w:ascii="宋体" w:hAnsi="宋体" w:eastAsia="宋体" w:cs="宋体"/>
                <w:sz w:val="39"/>
                <w:szCs w:val="39"/>
                <w:lang w:eastAsia="zh-CN"/>
              </w:rPr>
            </w:pPr>
            <w:r>
              <w:rPr>
                <w:rFonts w:hint="eastAsia" w:ascii="宋体" w:hAnsi="宋体" w:eastAsia="宋体" w:cs="宋体"/>
                <w:spacing w:val="-12"/>
                <w:sz w:val="39"/>
                <w:szCs w:val="39"/>
                <w:lang w:eastAsia="zh-CN"/>
              </w:rPr>
              <w:t>从轻处罚</w:t>
            </w:r>
          </w:p>
        </w:tc>
        <w:tc>
          <w:tcPr>
            <w:tcW w:w="2219" w:type="dxa"/>
            <w:vAlign w:val="center"/>
          </w:tcPr>
          <w:p w14:paraId="541F89D4">
            <w:pPr>
              <w:spacing w:before="127" w:line="203" w:lineRule="auto"/>
              <w:ind w:left="81"/>
              <w:jc w:val="both"/>
              <w:rPr>
                <w:rFonts w:ascii="宋体" w:hAnsi="宋体" w:eastAsia="宋体" w:cs="宋体"/>
                <w:sz w:val="39"/>
                <w:szCs w:val="39"/>
              </w:rPr>
            </w:pPr>
            <w:r>
              <w:rPr>
                <w:rFonts w:ascii="宋体" w:hAnsi="宋体" w:eastAsia="宋体" w:cs="宋体"/>
                <w:spacing w:val="11"/>
                <w:sz w:val="39"/>
                <w:szCs w:val="39"/>
              </w:rPr>
              <w:t>罚标准按</w:t>
            </w:r>
            <w:r>
              <w:rPr>
                <w:rFonts w:ascii="宋体" w:hAnsi="宋体" w:eastAsia="宋体" w:cs="宋体"/>
                <w:spacing w:val="7"/>
                <w:sz w:val="39"/>
                <w:szCs w:val="39"/>
              </w:rPr>
              <w:t>照湘人社规</w:t>
            </w:r>
            <w:r>
              <w:rPr>
                <w:rFonts w:ascii="宋体" w:hAnsi="宋体" w:eastAsia="宋体" w:cs="宋体"/>
                <w:spacing w:val="-8"/>
                <w:sz w:val="39"/>
                <w:szCs w:val="39"/>
              </w:rPr>
              <w:t>〔2021〕18</w:t>
            </w:r>
            <w:r>
              <w:rPr>
                <w:rFonts w:ascii="宋体" w:hAnsi="宋体" w:eastAsia="宋体" w:cs="宋体"/>
                <w:spacing w:val="48"/>
                <w:sz w:val="39"/>
                <w:szCs w:val="39"/>
              </w:rPr>
              <w:t>号文件规定</w:t>
            </w:r>
            <w:r>
              <w:rPr>
                <w:rFonts w:ascii="宋体" w:hAnsi="宋体" w:eastAsia="宋体" w:cs="宋体"/>
                <w:spacing w:val="49"/>
                <w:sz w:val="39"/>
                <w:szCs w:val="39"/>
              </w:rPr>
              <w:t>执行</w:t>
            </w:r>
          </w:p>
        </w:tc>
      </w:tr>
    </w:tbl>
    <w:p w14:paraId="3C964C45">
      <w:pPr>
        <w:rPr>
          <w:rFonts w:ascii="Arial"/>
          <w:sz w:val="21"/>
        </w:rPr>
      </w:pPr>
    </w:p>
    <w:p w14:paraId="477FE97E">
      <w:pPr>
        <w:rPr>
          <w:rFonts w:ascii="Arial" w:hAnsi="Arial" w:eastAsia="Arial" w:cs="Arial"/>
          <w:sz w:val="21"/>
          <w:szCs w:val="21"/>
        </w:rPr>
        <w:sectPr>
          <w:footerReference r:id="rId39" w:type="default"/>
          <w:pgSz w:w="31681" w:h="22337"/>
          <w:pgMar w:top="1898" w:right="1348" w:bottom="2427" w:left="1749" w:header="0" w:footer="1930" w:gutter="0"/>
          <w:cols w:space="720" w:num="1"/>
        </w:sectPr>
      </w:pPr>
    </w:p>
    <w:p w14:paraId="48E31A47">
      <w:pPr>
        <w:spacing w:before="134"/>
      </w:pPr>
    </w:p>
    <w:tbl>
      <w:tblPr>
        <w:tblStyle w:val="6"/>
        <w:tblW w:w="2863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0"/>
        <w:gridCol w:w="3123"/>
        <w:gridCol w:w="13546"/>
        <w:gridCol w:w="1806"/>
        <w:gridCol w:w="4805"/>
        <w:gridCol w:w="2002"/>
        <w:gridCol w:w="2206"/>
      </w:tblGrid>
      <w:tr w14:paraId="2196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15" w:hRule="atLeast"/>
        </w:trPr>
        <w:tc>
          <w:tcPr>
            <w:tcW w:w="1150" w:type="dxa"/>
            <w:vAlign w:val="center"/>
          </w:tcPr>
          <w:p w14:paraId="1F81CB9A">
            <w:pPr>
              <w:pStyle w:val="7"/>
              <w:jc w:val="both"/>
            </w:pPr>
          </w:p>
          <w:p w14:paraId="3C927944">
            <w:pPr>
              <w:spacing w:before="124" w:line="185" w:lineRule="auto"/>
              <w:ind w:left="376"/>
              <w:jc w:val="both"/>
              <w:rPr>
                <w:rFonts w:ascii="宋体" w:hAnsi="宋体" w:eastAsia="宋体" w:cs="宋体"/>
                <w:sz w:val="38"/>
                <w:szCs w:val="38"/>
              </w:rPr>
            </w:pPr>
            <w:r>
              <w:rPr>
                <w:rFonts w:ascii="宋体" w:hAnsi="宋体" w:eastAsia="宋体" w:cs="宋体"/>
                <w:spacing w:val="-10"/>
                <w:sz w:val="38"/>
                <w:szCs w:val="38"/>
              </w:rPr>
              <w:t>17</w:t>
            </w:r>
          </w:p>
        </w:tc>
        <w:tc>
          <w:tcPr>
            <w:tcW w:w="3123" w:type="dxa"/>
            <w:vAlign w:val="center"/>
          </w:tcPr>
          <w:p w14:paraId="76C9AD2F">
            <w:pPr>
              <w:pStyle w:val="7"/>
              <w:spacing w:line="292" w:lineRule="auto"/>
              <w:jc w:val="both"/>
            </w:pPr>
          </w:p>
          <w:p w14:paraId="2CCED416">
            <w:pPr>
              <w:spacing w:before="123" w:line="207" w:lineRule="auto"/>
              <w:ind w:left="36" w:firstLine="8"/>
              <w:jc w:val="both"/>
              <w:rPr>
                <w:rFonts w:ascii="宋体" w:hAnsi="宋体" w:eastAsia="宋体" w:cs="宋体"/>
                <w:sz w:val="38"/>
                <w:szCs w:val="38"/>
              </w:rPr>
            </w:pPr>
            <w:r>
              <w:rPr>
                <w:rFonts w:ascii="宋体" w:hAnsi="宋体" w:eastAsia="宋体" w:cs="宋体"/>
                <w:spacing w:val="-15"/>
                <w:sz w:val="38"/>
                <w:szCs w:val="38"/>
              </w:rPr>
              <w:t>缴费单位阻挠劳动</w:t>
            </w:r>
            <w:r>
              <w:rPr>
                <w:rFonts w:ascii="宋体" w:hAnsi="宋体" w:eastAsia="宋体" w:cs="宋体"/>
                <w:spacing w:val="-16"/>
                <w:sz w:val="38"/>
                <w:szCs w:val="38"/>
              </w:rPr>
              <w:t>保障监察人员依法</w:t>
            </w:r>
            <w:r>
              <w:rPr>
                <w:rFonts w:ascii="宋体" w:hAnsi="宋体" w:eastAsia="宋体" w:cs="宋体"/>
                <w:spacing w:val="-15"/>
                <w:sz w:val="38"/>
                <w:szCs w:val="38"/>
              </w:rPr>
              <w:t>行使监察职权，拒绝检查的；隐瞒事</w:t>
            </w:r>
            <w:r>
              <w:rPr>
                <w:rFonts w:ascii="宋体" w:hAnsi="宋体" w:eastAsia="宋体" w:cs="宋体"/>
                <w:spacing w:val="-16"/>
                <w:sz w:val="38"/>
                <w:szCs w:val="38"/>
              </w:rPr>
              <w:t>实真相，谎报、瞒</w:t>
            </w:r>
            <w:r>
              <w:rPr>
                <w:rFonts w:ascii="宋体" w:hAnsi="宋体" w:eastAsia="宋体" w:cs="宋体"/>
                <w:spacing w:val="-15"/>
                <w:sz w:val="38"/>
                <w:szCs w:val="38"/>
              </w:rPr>
              <w:t>报，出具伪证，或者隐匿、毁灭证据</w:t>
            </w:r>
            <w:r>
              <w:rPr>
                <w:rFonts w:ascii="宋体" w:hAnsi="宋体" w:eastAsia="宋体" w:cs="宋体"/>
                <w:spacing w:val="-16"/>
                <w:sz w:val="38"/>
                <w:szCs w:val="38"/>
              </w:rPr>
              <w:t>的；拒绝提供与缴</w:t>
            </w:r>
            <w:r>
              <w:rPr>
                <w:rFonts w:ascii="宋体" w:hAnsi="宋体" w:eastAsia="宋体" w:cs="宋体"/>
                <w:spacing w:val="-15"/>
                <w:sz w:val="38"/>
                <w:szCs w:val="38"/>
              </w:rPr>
              <w:t>纳社会保险费有关</w:t>
            </w:r>
            <w:r>
              <w:rPr>
                <w:rFonts w:ascii="宋体" w:hAnsi="宋体" w:eastAsia="宋体" w:cs="宋体"/>
                <w:spacing w:val="-14"/>
                <w:sz w:val="38"/>
                <w:szCs w:val="38"/>
              </w:rPr>
              <w:t>的用人情况、工资表、财务报表等资</w:t>
            </w:r>
            <w:r>
              <w:rPr>
                <w:rFonts w:ascii="宋体" w:hAnsi="宋体" w:eastAsia="宋体" w:cs="宋体"/>
                <w:spacing w:val="-15"/>
                <w:sz w:val="38"/>
                <w:szCs w:val="38"/>
              </w:rPr>
              <w:t>料的；拒绝执行劳</w:t>
            </w:r>
            <w:r>
              <w:rPr>
                <w:rFonts w:ascii="宋体" w:hAnsi="宋体" w:eastAsia="宋体" w:cs="宋体"/>
                <w:spacing w:val="-14"/>
                <w:sz w:val="38"/>
                <w:szCs w:val="38"/>
              </w:rPr>
              <w:t>动保障行政部门下</w:t>
            </w:r>
            <w:r>
              <w:rPr>
                <w:rFonts w:ascii="宋体" w:hAnsi="宋体" w:eastAsia="宋体" w:cs="宋体"/>
                <w:spacing w:val="-13"/>
                <w:sz w:val="38"/>
                <w:szCs w:val="38"/>
              </w:rPr>
              <w:t>达的监督检查询问</w:t>
            </w:r>
            <w:r>
              <w:rPr>
                <w:rFonts w:ascii="宋体" w:hAnsi="宋体" w:eastAsia="宋体" w:cs="宋体"/>
                <w:spacing w:val="-15"/>
                <w:sz w:val="38"/>
                <w:szCs w:val="38"/>
              </w:rPr>
              <w:t>书的；拒绝执行劳</w:t>
            </w:r>
            <w:r>
              <w:rPr>
                <w:rFonts w:ascii="宋体" w:hAnsi="宋体" w:eastAsia="宋体" w:cs="宋体"/>
                <w:spacing w:val="-14"/>
                <w:sz w:val="38"/>
                <w:szCs w:val="38"/>
              </w:rPr>
              <w:t>动保障行政部门下</w:t>
            </w:r>
            <w:r>
              <w:rPr>
                <w:rFonts w:ascii="宋体" w:hAnsi="宋体" w:eastAsia="宋体" w:cs="宋体"/>
                <w:spacing w:val="-15"/>
                <w:sz w:val="38"/>
                <w:szCs w:val="38"/>
              </w:rPr>
              <w:t>达的限期改正指令书的：打击报复举</w:t>
            </w:r>
            <w:r>
              <w:rPr>
                <w:rFonts w:ascii="宋体" w:hAnsi="宋体" w:eastAsia="宋体" w:cs="宋体"/>
                <w:spacing w:val="5"/>
                <w:sz w:val="38"/>
                <w:szCs w:val="38"/>
              </w:rPr>
              <w:t>报人员的；法律、</w:t>
            </w:r>
            <w:r>
              <w:rPr>
                <w:rFonts w:ascii="宋体" w:hAnsi="宋体" w:eastAsia="宋体" w:cs="宋体"/>
                <w:spacing w:val="-14"/>
                <w:sz w:val="38"/>
                <w:szCs w:val="38"/>
              </w:rPr>
              <w:t>法规及规章规定的</w:t>
            </w:r>
            <w:r>
              <w:rPr>
                <w:rFonts w:ascii="宋体" w:hAnsi="宋体" w:eastAsia="宋体" w:cs="宋体"/>
                <w:spacing w:val="-11"/>
                <w:sz w:val="38"/>
                <w:szCs w:val="38"/>
              </w:rPr>
              <w:t>其他情况</w:t>
            </w:r>
          </w:p>
        </w:tc>
        <w:tc>
          <w:tcPr>
            <w:tcW w:w="13546" w:type="dxa"/>
            <w:vAlign w:val="center"/>
          </w:tcPr>
          <w:p w14:paraId="0E38CCE8">
            <w:pPr>
              <w:spacing w:before="123" w:line="244" w:lineRule="auto"/>
              <w:ind w:left="309" w:right="711" w:hanging="269"/>
              <w:jc w:val="both"/>
              <w:rPr>
                <w:rFonts w:ascii="宋体" w:hAnsi="宋体" w:eastAsia="宋体" w:cs="宋体"/>
                <w:sz w:val="38"/>
                <w:szCs w:val="38"/>
              </w:rPr>
            </w:pPr>
            <w:r>
              <w:rPr>
                <w:rFonts w:ascii="宋体" w:hAnsi="宋体" w:eastAsia="宋体" w:cs="宋体"/>
                <w:spacing w:val="4"/>
                <w:sz w:val="38"/>
                <w:szCs w:val="38"/>
              </w:rPr>
              <w:t>《劳动和社会保障部关于印发&lt;社会保险费征缴监督检查办法&gt;的通知》</w:t>
            </w:r>
            <w:r>
              <w:rPr>
                <w:rFonts w:ascii="宋体" w:hAnsi="宋体" w:eastAsia="宋体" w:cs="宋体"/>
                <w:spacing w:val="3"/>
                <w:sz w:val="38"/>
                <w:szCs w:val="38"/>
              </w:rPr>
              <w:t>第十</w:t>
            </w:r>
            <w:r>
              <w:rPr>
                <w:rFonts w:ascii="宋体" w:hAnsi="宋体" w:eastAsia="宋体" w:cs="宋体"/>
                <w:spacing w:val="5"/>
                <w:sz w:val="38"/>
                <w:szCs w:val="38"/>
              </w:rPr>
              <w:t>五条对缴费单位有下列行为之一的，应当给予警告，并可以处</w:t>
            </w:r>
            <w:r>
              <w:rPr>
                <w:rFonts w:ascii="宋体" w:hAnsi="宋体" w:eastAsia="宋体" w:cs="宋体"/>
                <w:spacing w:val="4"/>
                <w:sz w:val="38"/>
                <w:szCs w:val="38"/>
              </w:rPr>
              <w:t>以10000元以</w:t>
            </w:r>
            <w:r>
              <w:rPr>
                <w:rFonts w:ascii="宋体" w:hAnsi="宋体" w:eastAsia="宋体" w:cs="宋体"/>
                <w:spacing w:val="3"/>
                <w:sz w:val="38"/>
                <w:szCs w:val="38"/>
              </w:rPr>
              <w:t>下的罚款：</w:t>
            </w:r>
          </w:p>
          <w:p w14:paraId="59238513">
            <w:pPr>
              <w:spacing w:line="218" w:lineRule="auto"/>
              <w:ind w:left="310"/>
              <w:jc w:val="both"/>
              <w:rPr>
                <w:rFonts w:ascii="宋体" w:hAnsi="宋体" w:eastAsia="宋体" w:cs="宋体"/>
                <w:sz w:val="38"/>
                <w:szCs w:val="38"/>
              </w:rPr>
            </w:pPr>
            <w:r>
              <w:rPr>
                <w:rFonts w:ascii="宋体" w:hAnsi="宋体" w:eastAsia="宋体" w:cs="宋体"/>
                <w:spacing w:val="11"/>
                <w:sz w:val="38"/>
                <w:szCs w:val="38"/>
              </w:rPr>
              <w:t>(一)阻挠劳动保障监察人员依法行使监察职</w:t>
            </w:r>
            <w:r>
              <w:rPr>
                <w:rFonts w:ascii="宋体" w:hAnsi="宋体" w:eastAsia="宋体" w:cs="宋体"/>
                <w:spacing w:val="10"/>
                <w:sz w:val="38"/>
                <w:szCs w:val="38"/>
              </w:rPr>
              <w:t>权，拒绝检查的；</w:t>
            </w:r>
          </w:p>
          <w:p w14:paraId="7D6DE4CB">
            <w:pPr>
              <w:spacing w:line="221" w:lineRule="auto"/>
              <w:ind w:left="310"/>
              <w:jc w:val="both"/>
              <w:rPr>
                <w:rFonts w:ascii="宋体" w:hAnsi="宋体" w:eastAsia="宋体" w:cs="宋体"/>
                <w:sz w:val="38"/>
                <w:szCs w:val="38"/>
              </w:rPr>
            </w:pPr>
            <w:r>
              <w:rPr>
                <w:rFonts w:ascii="宋体" w:hAnsi="宋体" w:eastAsia="宋体" w:cs="宋体"/>
                <w:spacing w:val="5"/>
                <w:sz w:val="38"/>
                <w:szCs w:val="38"/>
              </w:rPr>
              <w:t>(二)隐瞒事实真相，谎报、瞒报，出具伪证，或者隐匿、毁灭</w:t>
            </w:r>
            <w:r>
              <w:rPr>
                <w:rFonts w:ascii="宋体" w:hAnsi="宋体" w:eastAsia="宋体" w:cs="宋体"/>
                <w:spacing w:val="4"/>
                <w:sz w:val="38"/>
                <w:szCs w:val="38"/>
              </w:rPr>
              <w:t>证据的</w:t>
            </w:r>
          </w:p>
          <w:p w14:paraId="6F2F9C2A">
            <w:pPr>
              <w:spacing w:before="3" w:line="238" w:lineRule="auto"/>
              <w:ind w:left="36" w:right="978" w:firstLine="205"/>
              <w:jc w:val="both"/>
              <w:rPr>
                <w:rFonts w:ascii="宋体" w:hAnsi="宋体" w:eastAsia="宋体" w:cs="宋体"/>
                <w:sz w:val="38"/>
                <w:szCs w:val="38"/>
              </w:rPr>
            </w:pPr>
            <w:r>
              <w:rPr>
                <w:rFonts w:ascii="宋体" w:hAnsi="宋体" w:eastAsia="宋体" w:cs="宋体"/>
                <w:spacing w:val="5"/>
                <w:sz w:val="38"/>
                <w:szCs w:val="38"/>
              </w:rPr>
              <w:t>(三)拒绝提供与缴纳社会保险费有关的用人情况、工资表</w:t>
            </w:r>
            <w:r>
              <w:rPr>
                <w:rFonts w:ascii="宋体" w:hAnsi="宋体" w:eastAsia="宋体" w:cs="宋体"/>
                <w:spacing w:val="4"/>
                <w:sz w:val="38"/>
                <w:szCs w:val="38"/>
              </w:rPr>
              <w:t>、财务报表等资</w:t>
            </w:r>
            <w:r>
              <w:rPr>
                <w:rFonts w:ascii="宋体" w:hAnsi="宋体" w:eastAsia="宋体" w:cs="宋体"/>
                <w:spacing w:val="-18"/>
                <w:sz w:val="38"/>
                <w:szCs w:val="38"/>
              </w:rPr>
              <w:t>料的；</w:t>
            </w:r>
          </w:p>
          <w:p w14:paraId="6154837F">
            <w:pPr>
              <w:spacing w:before="2" w:line="220" w:lineRule="auto"/>
              <w:ind w:left="310"/>
              <w:jc w:val="both"/>
              <w:rPr>
                <w:rFonts w:ascii="宋体" w:hAnsi="宋体" w:eastAsia="宋体" w:cs="宋体"/>
                <w:sz w:val="38"/>
                <w:szCs w:val="38"/>
              </w:rPr>
            </w:pPr>
            <w:r>
              <w:rPr>
                <w:rFonts w:ascii="宋体" w:hAnsi="宋体" w:eastAsia="宋体" w:cs="宋体"/>
                <w:spacing w:val="11"/>
                <w:sz w:val="38"/>
                <w:szCs w:val="38"/>
              </w:rPr>
              <w:t>(四)拒绝执行劳动保障行政部门下达的监督检查询问书</w:t>
            </w:r>
            <w:r>
              <w:rPr>
                <w:rFonts w:ascii="宋体" w:hAnsi="宋体" w:eastAsia="宋体" w:cs="宋体"/>
                <w:spacing w:val="10"/>
                <w:sz w:val="38"/>
                <w:szCs w:val="38"/>
              </w:rPr>
              <w:t>的；</w:t>
            </w:r>
          </w:p>
          <w:p w14:paraId="5F771379">
            <w:pPr>
              <w:spacing w:before="25" w:line="209" w:lineRule="auto"/>
              <w:ind w:left="310"/>
              <w:jc w:val="both"/>
              <w:rPr>
                <w:rFonts w:ascii="宋体" w:hAnsi="宋体" w:eastAsia="宋体" w:cs="宋体"/>
                <w:sz w:val="38"/>
                <w:szCs w:val="38"/>
              </w:rPr>
            </w:pPr>
            <w:r>
              <w:rPr>
                <w:rFonts w:ascii="宋体" w:hAnsi="宋体" w:eastAsia="宋体" w:cs="宋体"/>
                <w:spacing w:val="4"/>
                <w:sz w:val="38"/>
                <w:szCs w:val="38"/>
              </w:rPr>
              <w:t>(五)拒绝执行劳动保障行政部门下达的限期改正</w:t>
            </w:r>
            <w:r>
              <w:rPr>
                <w:rFonts w:ascii="宋体" w:hAnsi="宋体" w:eastAsia="宋体" w:cs="宋体"/>
                <w:spacing w:val="3"/>
                <w:sz w:val="38"/>
                <w:szCs w:val="38"/>
              </w:rPr>
              <w:t>指令书的：</w:t>
            </w:r>
          </w:p>
          <w:p w14:paraId="4EA13EA9">
            <w:pPr>
              <w:spacing w:before="2" w:line="220" w:lineRule="auto"/>
              <w:ind w:left="310"/>
              <w:jc w:val="both"/>
              <w:rPr>
                <w:rFonts w:ascii="宋体" w:hAnsi="宋体" w:eastAsia="宋体" w:cs="宋体"/>
                <w:sz w:val="38"/>
                <w:szCs w:val="38"/>
              </w:rPr>
            </w:pPr>
            <w:r>
              <w:rPr>
                <w:rFonts w:ascii="宋体" w:hAnsi="宋体" w:eastAsia="宋体" w:cs="宋体"/>
                <w:spacing w:val="18"/>
                <w:sz w:val="38"/>
                <w:szCs w:val="38"/>
              </w:rPr>
              <w:t>(六)打击报复举报人员的；</w:t>
            </w:r>
          </w:p>
          <w:p w14:paraId="340A889A">
            <w:pPr>
              <w:spacing w:before="75" w:line="216" w:lineRule="auto"/>
              <w:ind w:left="310"/>
              <w:jc w:val="both"/>
              <w:rPr>
                <w:rFonts w:ascii="宋体" w:hAnsi="宋体" w:eastAsia="宋体" w:cs="宋体"/>
                <w:sz w:val="38"/>
                <w:szCs w:val="38"/>
              </w:rPr>
            </w:pPr>
            <w:r>
              <w:rPr>
                <w:rFonts w:ascii="宋体" w:hAnsi="宋体" w:eastAsia="宋体" w:cs="宋体"/>
                <w:spacing w:val="3"/>
                <w:sz w:val="38"/>
                <w:szCs w:val="38"/>
              </w:rPr>
              <w:t>(七)法律、法规及规章规定的其他情况。</w:t>
            </w:r>
          </w:p>
          <w:p w14:paraId="1461684E">
            <w:pPr>
              <w:spacing w:before="1" w:line="221" w:lineRule="auto"/>
              <w:ind w:left="23"/>
              <w:jc w:val="both"/>
              <w:rPr>
                <w:rFonts w:ascii="宋体" w:hAnsi="宋体" w:eastAsia="宋体" w:cs="宋体"/>
                <w:sz w:val="38"/>
                <w:szCs w:val="38"/>
              </w:rPr>
            </w:pPr>
            <w:r>
              <w:rPr>
                <w:rFonts w:ascii="宋体" w:hAnsi="宋体" w:eastAsia="宋体" w:cs="宋体"/>
                <w:b w:val="0"/>
                <w:bCs w:val="0"/>
                <w:spacing w:val="-1"/>
                <w:sz w:val="38"/>
                <w:szCs w:val="38"/>
              </w:rPr>
              <w:t>对上述违法行为的行政处罚，法律、法规另有规定的，从其规定。</w:t>
            </w:r>
          </w:p>
        </w:tc>
        <w:tc>
          <w:tcPr>
            <w:tcW w:w="1806" w:type="dxa"/>
            <w:vAlign w:val="center"/>
          </w:tcPr>
          <w:p w14:paraId="267AC911">
            <w:pPr>
              <w:pStyle w:val="7"/>
              <w:spacing w:line="248" w:lineRule="auto"/>
              <w:jc w:val="both"/>
            </w:pPr>
          </w:p>
          <w:p w14:paraId="114AE2F6">
            <w:pPr>
              <w:spacing w:before="124" w:line="222" w:lineRule="auto"/>
              <w:ind w:left="514"/>
              <w:jc w:val="both"/>
              <w:rPr>
                <w:rFonts w:ascii="宋体" w:hAnsi="宋体" w:eastAsia="宋体" w:cs="宋体"/>
                <w:sz w:val="38"/>
                <w:szCs w:val="38"/>
              </w:rPr>
            </w:pPr>
            <w:r>
              <w:rPr>
                <w:rFonts w:ascii="宋体" w:hAnsi="宋体" w:eastAsia="宋体" w:cs="宋体"/>
                <w:spacing w:val="11"/>
                <w:sz w:val="38"/>
                <w:szCs w:val="38"/>
              </w:rPr>
              <w:t>反馈</w:t>
            </w:r>
          </w:p>
        </w:tc>
        <w:tc>
          <w:tcPr>
            <w:tcW w:w="4805" w:type="dxa"/>
            <w:vAlign w:val="center"/>
          </w:tcPr>
          <w:p w14:paraId="1D8BB7FC">
            <w:pPr>
              <w:pStyle w:val="7"/>
              <w:spacing w:line="257" w:lineRule="auto"/>
              <w:jc w:val="both"/>
            </w:pPr>
          </w:p>
          <w:p w14:paraId="7A0DA306">
            <w:pPr>
              <w:spacing w:before="123" w:line="239" w:lineRule="auto"/>
              <w:ind w:left="12" w:right="184"/>
              <w:jc w:val="both"/>
              <w:rPr>
                <w:rFonts w:hint="eastAsia" w:ascii="宋体" w:hAnsi="宋体" w:eastAsia="宋体" w:cs="宋体"/>
                <w:sz w:val="38"/>
                <w:szCs w:val="38"/>
                <w:lang w:eastAsia="zh-CN"/>
              </w:rPr>
            </w:pPr>
            <w:r>
              <w:rPr>
                <w:rFonts w:hint="eastAsia" w:ascii="宋体" w:hAnsi="宋体" w:eastAsia="宋体" w:cs="宋体"/>
                <w:spacing w:val="38"/>
                <w:sz w:val="38"/>
                <w:szCs w:val="38"/>
                <w:lang w:eastAsia="zh-CN"/>
              </w:rPr>
              <w:t>具有“从轻处罚”情形之一的</w:t>
            </w:r>
          </w:p>
        </w:tc>
        <w:tc>
          <w:tcPr>
            <w:tcW w:w="2002" w:type="dxa"/>
            <w:vAlign w:val="center"/>
          </w:tcPr>
          <w:p w14:paraId="40626B1B">
            <w:pPr>
              <w:pStyle w:val="7"/>
              <w:spacing w:line="266" w:lineRule="auto"/>
              <w:jc w:val="both"/>
            </w:pPr>
          </w:p>
          <w:p w14:paraId="23B046B8">
            <w:pPr>
              <w:spacing w:before="123" w:line="224" w:lineRule="auto"/>
              <w:ind w:left="17" w:right="391" w:firstLine="31"/>
              <w:jc w:val="both"/>
              <w:rPr>
                <w:rFonts w:hint="eastAsia" w:ascii="宋体" w:hAnsi="宋体" w:eastAsia="宋体" w:cs="宋体"/>
                <w:sz w:val="38"/>
                <w:szCs w:val="38"/>
                <w:lang w:eastAsia="zh-CN"/>
              </w:rPr>
            </w:pPr>
            <w:r>
              <w:rPr>
                <w:rFonts w:hint="eastAsia" w:ascii="宋体" w:hAnsi="宋体" w:eastAsia="宋体" w:cs="宋体"/>
                <w:spacing w:val="9"/>
                <w:sz w:val="38"/>
                <w:szCs w:val="38"/>
                <w:lang w:eastAsia="zh-CN"/>
              </w:rPr>
              <w:t>从轻处罚</w:t>
            </w:r>
          </w:p>
        </w:tc>
        <w:tc>
          <w:tcPr>
            <w:tcW w:w="2206" w:type="dxa"/>
            <w:vAlign w:val="center"/>
          </w:tcPr>
          <w:p w14:paraId="6A9855F4">
            <w:pPr>
              <w:tabs>
                <w:tab w:val="left" w:pos="644"/>
              </w:tabs>
              <w:spacing w:before="124" w:line="224" w:lineRule="auto"/>
              <w:ind w:left="261"/>
              <w:jc w:val="both"/>
              <w:rPr>
                <w:rFonts w:ascii="宋体" w:hAnsi="宋体" w:eastAsia="宋体" w:cs="宋体"/>
                <w:sz w:val="38"/>
                <w:szCs w:val="38"/>
              </w:rPr>
            </w:pPr>
            <w:r>
              <w:rPr>
                <w:rFonts w:ascii="宋体" w:hAnsi="宋体" w:eastAsia="宋体" w:cs="宋体"/>
                <w:spacing w:val="7"/>
                <w:sz w:val="38"/>
                <w:szCs w:val="38"/>
              </w:rPr>
              <w:t>处罚标准按</w:t>
            </w:r>
            <w:r>
              <w:rPr>
                <w:rFonts w:ascii="宋体" w:hAnsi="宋体" w:eastAsia="宋体" w:cs="宋体"/>
                <w:spacing w:val="6"/>
                <w:sz w:val="38"/>
                <w:szCs w:val="38"/>
              </w:rPr>
              <w:t>照湘人社规</w:t>
            </w:r>
            <w:r>
              <w:rPr>
                <w:rFonts w:ascii="宋体" w:hAnsi="宋体" w:eastAsia="宋体" w:cs="宋体"/>
                <w:spacing w:val="-15"/>
                <w:sz w:val="40"/>
                <w:szCs w:val="40"/>
              </w:rPr>
              <w:t>〔2021〕</w:t>
            </w:r>
            <w:r>
              <w:rPr>
                <w:rFonts w:ascii="宋体" w:hAnsi="宋体" w:eastAsia="宋体" w:cs="宋体"/>
                <w:spacing w:val="-9"/>
                <w:sz w:val="38"/>
                <w:szCs w:val="38"/>
              </w:rPr>
              <w:t>18</w:t>
            </w:r>
            <w:r>
              <w:rPr>
                <w:rFonts w:ascii="宋体" w:hAnsi="宋体" w:eastAsia="宋体" w:cs="宋体"/>
                <w:spacing w:val="7"/>
                <w:sz w:val="38"/>
                <w:szCs w:val="38"/>
              </w:rPr>
              <w:t>号文件规定</w:t>
            </w:r>
          </w:p>
          <w:p w14:paraId="3B596A09">
            <w:pPr>
              <w:spacing w:before="57" w:line="221" w:lineRule="auto"/>
              <w:ind w:left="46"/>
              <w:jc w:val="both"/>
              <w:rPr>
                <w:rFonts w:ascii="宋体" w:hAnsi="宋体" w:eastAsia="宋体" w:cs="宋体"/>
                <w:sz w:val="38"/>
                <w:szCs w:val="38"/>
              </w:rPr>
            </w:pPr>
            <w:r>
              <w:rPr>
                <w:rFonts w:ascii="宋体" w:hAnsi="宋体" w:eastAsia="宋体" w:cs="宋体"/>
                <w:spacing w:val="13"/>
                <w:sz w:val="38"/>
                <w:szCs w:val="38"/>
              </w:rPr>
              <w:t>执行</w:t>
            </w:r>
          </w:p>
        </w:tc>
      </w:tr>
      <w:tr w14:paraId="7FA76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0" w:hRule="atLeast"/>
        </w:trPr>
        <w:tc>
          <w:tcPr>
            <w:tcW w:w="1150" w:type="dxa"/>
            <w:vAlign w:val="center"/>
          </w:tcPr>
          <w:p w14:paraId="2D0E66C2">
            <w:pPr>
              <w:spacing w:before="124" w:line="185" w:lineRule="auto"/>
              <w:ind w:left="376"/>
              <w:jc w:val="both"/>
              <w:rPr>
                <w:rFonts w:ascii="宋体" w:hAnsi="宋体" w:eastAsia="宋体" w:cs="宋体"/>
                <w:sz w:val="38"/>
                <w:szCs w:val="38"/>
              </w:rPr>
            </w:pPr>
            <w:r>
              <w:rPr>
                <w:rFonts w:ascii="宋体" w:hAnsi="宋体" w:eastAsia="宋体" w:cs="宋体"/>
                <w:spacing w:val="-10"/>
                <w:sz w:val="38"/>
                <w:szCs w:val="38"/>
              </w:rPr>
              <w:t>18</w:t>
            </w:r>
          </w:p>
        </w:tc>
        <w:tc>
          <w:tcPr>
            <w:tcW w:w="3123" w:type="dxa"/>
            <w:vAlign w:val="center"/>
          </w:tcPr>
          <w:p w14:paraId="3CCA43C3">
            <w:pPr>
              <w:spacing w:before="123" w:line="218" w:lineRule="auto"/>
              <w:ind w:left="68"/>
              <w:jc w:val="both"/>
              <w:rPr>
                <w:rFonts w:ascii="宋体" w:hAnsi="宋体" w:eastAsia="宋体" w:cs="宋体"/>
                <w:sz w:val="38"/>
                <w:szCs w:val="38"/>
              </w:rPr>
            </w:pPr>
            <w:r>
              <w:rPr>
                <w:rFonts w:ascii="宋体" w:hAnsi="宋体" w:eastAsia="宋体" w:cs="宋体"/>
                <w:spacing w:val="6"/>
                <w:sz w:val="38"/>
                <w:szCs w:val="38"/>
              </w:rPr>
              <w:t>社会保险经办机</w:t>
            </w:r>
          </w:p>
          <w:p w14:paraId="7A9D483D">
            <w:pPr>
              <w:spacing w:before="5" w:line="235" w:lineRule="auto"/>
              <w:ind w:left="429"/>
              <w:jc w:val="both"/>
              <w:rPr>
                <w:rFonts w:ascii="宋体" w:hAnsi="宋体" w:eastAsia="宋体" w:cs="宋体"/>
                <w:sz w:val="38"/>
                <w:szCs w:val="38"/>
              </w:rPr>
            </w:pPr>
            <w:r>
              <w:rPr>
                <w:rFonts w:ascii="宋体" w:hAnsi="宋体" w:eastAsia="宋体" w:cs="宋体"/>
                <w:spacing w:val="3"/>
                <w:sz w:val="38"/>
                <w:szCs w:val="38"/>
              </w:rPr>
              <w:t>构应当对参保个人领取社会保险</w:t>
            </w:r>
            <w:r>
              <w:rPr>
                <w:rFonts w:ascii="宋体" w:hAnsi="宋体" w:eastAsia="宋体" w:cs="宋体"/>
                <w:spacing w:val="4"/>
                <w:sz w:val="38"/>
                <w:szCs w:val="38"/>
              </w:rPr>
              <w:t>待遇情况进行核</w:t>
            </w:r>
          </w:p>
          <w:p w14:paraId="64369746">
            <w:pPr>
              <w:spacing w:before="42" w:line="218" w:lineRule="auto"/>
              <w:ind w:left="68"/>
              <w:jc w:val="both"/>
              <w:rPr>
                <w:rFonts w:ascii="宋体" w:hAnsi="宋体" w:eastAsia="宋体" w:cs="宋体"/>
                <w:sz w:val="38"/>
                <w:szCs w:val="38"/>
              </w:rPr>
            </w:pPr>
            <w:r>
              <w:rPr>
                <w:rFonts w:ascii="宋体" w:hAnsi="宋体" w:eastAsia="宋体" w:cs="宋体"/>
                <w:spacing w:val="6"/>
                <w:sz w:val="38"/>
                <w:szCs w:val="38"/>
              </w:rPr>
              <w:t>查，发现社会保</w:t>
            </w:r>
          </w:p>
          <w:p w14:paraId="4E833CB8">
            <w:pPr>
              <w:spacing w:line="221" w:lineRule="auto"/>
              <w:ind w:left="36"/>
              <w:jc w:val="both"/>
              <w:rPr>
                <w:rFonts w:ascii="宋体" w:hAnsi="宋体" w:eastAsia="宋体" w:cs="宋体"/>
                <w:sz w:val="38"/>
                <w:szCs w:val="38"/>
              </w:rPr>
            </w:pPr>
            <w:r>
              <w:rPr>
                <w:rFonts w:ascii="宋体" w:hAnsi="宋体" w:eastAsia="宋体" w:cs="宋体"/>
                <w:spacing w:val="6"/>
                <w:sz w:val="38"/>
                <w:szCs w:val="38"/>
              </w:rPr>
              <w:t>险待遇领取人丧</w:t>
            </w:r>
          </w:p>
          <w:p w14:paraId="53029896">
            <w:pPr>
              <w:spacing w:before="32" w:line="231" w:lineRule="auto"/>
              <w:ind w:left="429"/>
              <w:jc w:val="both"/>
              <w:rPr>
                <w:rFonts w:ascii="宋体" w:hAnsi="宋体" w:eastAsia="宋体" w:cs="宋体"/>
                <w:sz w:val="38"/>
                <w:szCs w:val="38"/>
              </w:rPr>
            </w:pPr>
            <w:r>
              <w:rPr>
                <w:rFonts w:ascii="宋体" w:hAnsi="宋体" w:eastAsia="宋体" w:cs="宋体"/>
                <w:spacing w:val="1"/>
                <w:sz w:val="38"/>
                <w:szCs w:val="38"/>
              </w:rPr>
              <w:t>失待遇领取资格后本人或他人继</w:t>
            </w:r>
            <w:r>
              <w:rPr>
                <w:rFonts w:ascii="宋体" w:hAnsi="宋体" w:eastAsia="宋体" w:cs="宋体"/>
                <w:spacing w:val="4"/>
                <w:sz w:val="38"/>
                <w:szCs w:val="38"/>
              </w:rPr>
              <w:t>续领取待遇或以</w:t>
            </w:r>
            <w:r>
              <w:rPr>
                <w:rFonts w:ascii="宋体" w:hAnsi="宋体" w:eastAsia="宋体" w:cs="宋体"/>
                <w:spacing w:val="1"/>
                <w:sz w:val="38"/>
                <w:szCs w:val="38"/>
              </w:rPr>
              <w:t>其他形式骗取社</w:t>
            </w:r>
          </w:p>
          <w:p w14:paraId="581EC267">
            <w:pPr>
              <w:spacing w:before="27" w:line="221" w:lineRule="auto"/>
              <w:ind w:left="118"/>
              <w:jc w:val="both"/>
              <w:rPr>
                <w:rFonts w:ascii="宋体" w:hAnsi="宋体" w:eastAsia="宋体" w:cs="宋体"/>
                <w:sz w:val="38"/>
                <w:szCs w:val="38"/>
              </w:rPr>
            </w:pPr>
            <w:r>
              <w:rPr>
                <w:rFonts w:ascii="宋体" w:hAnsi="宋体" w:eastAsia="宋体" w:cs="宋体"/>
                <w:spacing w:val="9"/>
                <w:sz w:val="38"/>
                <w:szCs w:val="38"/>
              </w:rPr>
              <w:t>会保险待遇的</w:t>
            </w:r>
          </w:p>
        </w:tc>
        <w:tc>
          <w:tcPr>
            <w:tcW w:w="13546" w:type="dxa"/>
            <w:vAlign w:val="center"/>
          </w:tcPr>
          <w:p w14:paraId="3090D09A">
            <w:pPr>
              <w:spacing w:before="124" w:line="233" w:lineRule="auto"/>
              <w:ind w:left="14" w:right="829" w:firstLine="18"/>
              <w:jc w:val="both"/>
              <w:rPr>
                <w:rFonts w:ascii="宋体" w:hAnsi="宋体" w:eastAsia="宋体" w:cs="宋体"/>
                <w:b w:val="0"/>
                <w:bCs w:val="0"/>
                <w:sz w:val="38"/>
                <w:szCs w:val="38"/>
              </w:rPr>
            </w:pPr>
            <w:r>
              <w:rPr>
                <w:rFonts w:ascii="宋体" w:hAnsi="宋体" w:eastAsia="宋体" w:cs="宋体"/>
                <w:b w:val="0"/>
                <w:bCs w:val="0"/>
                <w:sz w:val="38"/>
                <w:szCs w:val="38"/>
              </w:rPr>
              <w:t>《社会保险稽核办法》第十二条社会保险经办机构应当</w:t>
            </w:r>
            <w:r>
              <w:rPr>
                <w:rFonts w:ascii="宋体" w:hAnsi="宋体" w:eastAsia="宋体" w:cs="宋体"/>
                <w:b w:val="0"/>
                <w:bCs w:val="0"/>
                <w:spacing w:val="-1"/>
                <w:sz w:val="38"/>
                <w:szCs w:val="38"/>
              </w:rPr>
              <w:t>对参保个人领取社会</w:t>
            </w:r>
            <w:r>
              <w:rPr>
                <w:rFonts w:ascii="宋体" w:hAnsi="宋体" w:eastAsia="宋体" w:cs="宋体"/>
                <w:b w:val="0"/>
                <w:bCs w:val="0"/>
                <w:sz w:val="38"/>
                <w:szCs w:val="38"/>
              </w:rPr>
              <w:t>保险待遇情况进行核查，发现社会保险待遇领取人丧失待遇领取资格后本人</w:t>
            </w:r>
            <w:r>
              <w:rPr>
                <w:rFonts w:ascii="宋体" w:hAnsi="宋体" w:eastAsia="宋体" w:cs="宋体"/>
                <w:b w:val="0"/>
                <w:bCs w:val="0"/>
                <w:spacing w:val="1"/>
                <w:sz w:val="38"/>
                <w:szCs w:val="38"/>
              </w:rPr>
              <w:t>或他人继续领取待遇或以其他形式骗取社会保险</w:t>
            </w:r>
            <w:r>
              <w:rPr>
                <w:rFonts w:ascii="宋体" w:hAnsi="宋体" w:eastAsia="宋体" w:cs="宋体"/>
                <w:b w:val="0"/>
                <w:bCs w:val="0"/>
                <w:sz w:val="38"/>
                <w:szCs w:val="38"/>
              </w:rPr>
              <w:t>待遇的，社会保险经办机构</w:t>
            </w:r>
            <w:r>
              <w:rPr>
                <w:rFonts w:ascii="宋体" w:hAnsi="宋体" w:eastAsia="宋体" w:cs="宋体"/>
                <w:b w:val="0"/>
                <w:bCs w:val="0"/>
                <w:spacing w:val="1"/>
                <w:sz w:val="38"/>
                <w:szCs w:val="38"/>
              </w:rPr>
              <w:t>应当立即停止待遇的支付并责令退还；拒不退还的，由</w:t>
            </w:r>
            <w:r>
              <w:rPr>
                <w:rFonts w:ascii="宋体" w:hAnsi="宋体" w:eastAsia="宋体" w:cs="宋体"/>
                <w:b w:val="0"/>
                <w:bCs w:val="0"/>
                <w:sz w:val="38"/>
                <w:szCs w:val="38"/>
              </w:rPr>
              <w:t>劳动保障行政部门依法处理，并可对其处以500元以上1000元以下罚款；构成</w:t>
            </w:r>
            <w:r>
              <w:rPr>
                <w:rFonts w:ascii="宋体" w:hAnsi="宋体" w:eastAsia="宋体" w:cs="宋体"/>
                <w:b w:val="0"/>
                <w:bCs w:val="0"/>
                <w:spacing w:val="-1"/>
                <w:sz w:val="38"/>
                <w:szCs w:val="38"/>
              </w:rPr>
              <w:t>犯罪的，由司法机</w:t>
            </w:r>
          </w:p>
          <w:p w14:paraId="69EB17E4">
            <w:pPr>
              <w:spacing w:before="85" w:line="221" w:lineRule="auto"/>
              <w:ind w:left="41"/>
              <w:jc w:val="both"/>
              <w:rPr>
                <w:rFonts w:ascii="宋体" w:hAnsi="宋体" w:eastAsia="宋体" w:cs="宋体"/>
                <w:sz w:val="38"/>
                <w:szCs w:val="38"/>
              </w:rPr>
            </w:pPr>
            <w:r>
              <w:rPr>
                <w:rFonts w:ascii="宋体" w:hAnsi="宋体" w:eastAsia="宋体" w:cs="宋体"/>
                <w:b w:val="0"/>
                <w:bCs w:val="0"/>
                <w:spacing w:val="3"/>
                <w:sz w:val="38"/>
                <w:szCs w:val="38"/>
              </w:rPr>
              <w:t>关依法追究刑事责任。</w:t>
            </w:r>
          </w:p>
        </w:tc>
        <w:tc>
          <w:tcPr>
            <w:tcW w:w="1806" w:type="dxa"/>
            <w:vAlign w:val="center"/>
          </w:tcPr>
          <w:p w14:paraId="20D1BDC1">
            <w:pPr>
              <w:spacing w:before="124" w:line="223" w:lineRule="auto"/>
              <w:ind w:left="514"/>
              <w:jc w:val="both"/>
              <w:rPr>
                <w:rFonts w:ascii="宋体" w:hAnsi="宋体" w:eastAsia="宋体" w:cs="宋体"/>
                <w:sz w:val="38"/>
                <w:szCs w:val="38"/>
              </w:rPr>
            </w:pPr>
            <w:r>
              <w:rPr>
                <w:rFonts w:ascii="宋体" w:hAnsi="宋体" w:eastAsia="宋体" w:cs="宋体"/>
                <w:spacing w:val="12"/>
                <w:sz w:val="38"/>
                <w:szCs w:val="38"/>
              </w:rPr>
              <w:t>罚款</w:t>
            </w:r>
          </w:p>
        </w:tc>
        <w:tc>
          <w:tcPr>
            <w:tcW w:w="4805" w:type="dxa"/>
            <w:vAlign w:val="center"/>
          </w:tcPr>
          <w:p w14:paraId="48A13B51">
            <w:pPr>
              <w:spacing w:before="123" w:line="231" w:lineRule="auto"/>
              <w:ind w:left="12" w:right="184"/>
              <w:jc w:val="both"/>
              <w:rPr>
                <w:rFonts w:hint="eastAsia" w:ascii="宋体" w:hAnsi="宋体" w:eastAsia="宋体" w:cs="宋体"/>
                <w:sz w:val="38"/>
                <w:szCs w:val="38"/>
                <w:lang w:eastAsia="zh-CN"/>
              </w:rPr>
            </w:pPr>
            <w:r>
              <w:rPr>
                <w:rFonts w:hint="eastAsia" w:ascii="宋体" w:hAnsi="宋体" w:eastAsia="宋体" w:cs="宋体"/>
                <w:spacing w:val="38"/>
                <w:sz w:val="38"/>
                <w:szCs w:val="38"/>
                <w:lang w:eastAsia="zh-CN"/>
              </w:rPr>
              <w:t>具有“从轻处罚”情形之一的</w:t>
            </w:r>
          </w:p>
        </w:tc>
        <w:tc>
          <w:tcPr>
            <w:tcW w:w="2002" w:type="dxa"/>
            <w:vAlign w:val="center"/>
          </w:tcPr>
          <w:p w14:paraId="3766240D">
            <w:pPr>
              <w:spacing w:before="124" w:line="231" w:lineRule="auto"/>
              <w:ind w:left="17" w:right="404" w:firstLine="18"/>
              <w:jc w:val="both"/>
              <w:rPr>
                <w:rFonts w:hint="eastAsia" w:ascii="宋体" w:hAnsi="宋体" w:eastAsia="宋体" w:cs="宋体"/>
                <w:sz w:val="38"/>
                <w:szCs w:val="38"/>
                <w:lang w:eastAsia="zh-CN"/>
              </w:rPr>
            </w:pPr>
            <w:r>
              <w:rPr>
                <w:rFonts w:hint="eastAsia" w:ascii="宋体" w:hAnsi="宋体" w:eastAsia="宋体" w:cs="宋体"/>
                <w:spacing w:val="9"/>
                <w:sz w:val="38"/>
                <w:szCs w:val="38"/>
                <w:lang w:eastAsia="zh-CN"/>
              </w:rPr>
              <w:t>从轻处罚</w:t>
            </w:r>
          </w:p>
        </w:tc>
        <w:tc>
          <w:tcPr>
            <w:tcW w:w="2206" w:type="dxa"/>
            <w:vAlign w:val="center"/>
          </w:tcPr>
          <w:p w14:paraId="7B54A850">
            <w:pPr>
              <w:tabs>
                <w:tab w:val="left" w:pos="644"/>
              </w:tabs>
              <w:spacing w:before="123" w:line="227" w:lineRule="auto"/>
              <w:ind w:left="261"/>
              <w:jc w:val="both"/>
              <w:rPr>
                <w:rFonts w:ascii="宋体" w:hAnsi="宋体" w:eastAsia="宋体" w:cs="宋体"/>
                <w:sz w:val="38"/>
                <w:szCs w:val="38"/>
              </w:rPr>
            </w:pPr>
            <w:r>
              <w:rPr>
                <w:rFonts w:ascii="宋体" w:hAnsi="宋体" w:eastAsia="宋体" w:cs="宋体"/>
                <w:spacing w:val="7"/>
                <w:sz w:val="38"/>
                <w:szCs w:val="38"/>
              </w:rPr>
              <w:t>处罚标准按</w:t>
            </w:r>
            <w:r>
              <w:rPr>
                <w:rFonts w:ascii="宋体" w:hAnsi="宋体" w:eastAsia="宋体" w:cs="宋体"/>
                <w:spacing w:val="6"/>
                <w:sz w:val="38"/>
                <w:szCs w:val="38"/>
              </w:rPr>
              <w:t>照湘人社规</w:t>
            </w:r>
            <w:r>
              <w:rPr>
                <w:rFonts w:ascii="宋体" w:hAnsi="宋体" w:eastAsia="宋体" w:cs="宋体"/>
                <w:spacing w:val="-15"/>
                <w:sz w:val="40"/>
                <w:szCs w:val="40"/>
              </w:rPr>
              <w:t>〔2021〕</w:t>
            </w:r>
            <w:r>
              <w:rPr>
                <w:rFonts w:ascii="宋体" w:hAnsi="宋体" w:eastAsia="宋体" w:cs="宋体"/>
                <w:spacing w:val="-9"/>
                <w:sz w:val="38"/>
                <w:szCs w:val="38"/>
              </w:rPr>
              <w:t>18</w:t>
            </w:r>
            <w:r>
              <w:rPr>
                <w:rFonts w:ascii="宋体" w:hAnsi="宋体" w:eastAsia="宋体" w:cs="宋体"/>
                <w:spacing w:val="7"/>
                <w:sz w:val="38"/>
                <w:szCs w:val="38"/>
              </w:rPr>
              <w:t>号文件规定</w:t>
            </w:r>
          </w:p>
          <w:p w14:paraId="3F1229EA">
            <w:pPr>
              <w:spacing w:before="57" w:line="221" w:lineRule="auto"/>
              <w:ind w:left="37"/>
              <w:jc w:val="both"/>
              <w:rPr>
                <w:rFonts w:ascii="宋体" w:hAnsi="宋体" w:eastAsia="宋体" w:cs="宋体"/>
                <w:sz w:val="38"/>
                <w:szCs w:val="38"/>
              </w:rPr>
            </w:pPr>
            <w:r>
              <w:rPr>
                <w:rFonts w:ascii="宋体" w:hAnsi="宋体" w:eastAsia="宋体" w:cs="宋体"/>
                <w:spacing w:val="13"/>
                <w:sz w:val="38"/>
                <w:szCs w:val="38"/>
              </w:rPr>
              <w:t>执行</w:t>
            </w:r>
          </w:p>
        </w:tc>
      </w:tr>
    </w:tbl>
    <w:p w14:paraId="79079697">
      <w:pPr>
        <w:rPr>
          <w:rFonts w:ascii="Arial"/>
          <w:sz w:val="21"/>
        </w:rPr>
      </w:pPr>
    </w:p>
    <w:p w14:paraId="5EAF16A7">
      <w:pPr>
        <w:rPr>
          <w:rFonts w:ascii="Arial" w:hAnsi="Arial" w:eastAsia="Arial" w:cs="Arial"/>
          <w:sz w:val="21"/>
          <w:szCs w:val="21"/>
        </w:rPr>
        <w:sectPr>
          <w:footerReference r:id="rId40" w:type="default"/>
          <w:pgSz w:w="31680" w:h="22288"/>
          <w:pgMar w:top="1894" w:right="1497" w:bottom="2369" w:left="1538" w:header="0" w:footer="1918" w:gutter="0"/>
          <w:cols w:space="720" w:num="1"/>
        </w:sectPr>
      </w:pPr>
    </w:p>
    <w:p w14:paraId="5EDC7BE7">
      <w:pPr>
        <w:spacing w:before="165"/>
      </w:pPr>
    </w:p>
    <w:tbl>
      <w:tblPr>
        <w:tblStyle w:val="6"/>
        <w:tblW w:w="2862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1"/>
        <w:gridCol w:w="3113"/>
        <w:gridCol w:w="13567"/>
        <w:gridCol w:w="1785"/>
        <w:gridCol w:w="4797"/>
        <w:gridCol w:w="1977"/>
        <w:gridCol w:w="2231"/>
      </w:tblGrid>
      <w:tr w14:paraId="415BC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5" w:hRule="atLeast"/>
        </w:trPr>
        <w:tc>
          <w:tcPr>
            <w:tcW w:w="1151" w:type="dxa"/>
            <w:vAlign w:val="center"/>
          </w:tcPr>
          <w:p w14:paraId="7D8F18C9">
            <w:pPr>
              <w:pStyle w:val="7"/>
              <w:spacing w:line="250" w:lineRule="auto"/>
              <w:jc w:val="both"/>
            </w:pPr>
          </w:p>
          <w:p w14:paraId="0E1C28C7">
            <w:pPr>
              <w:spacing w:before="133" w:line="184" w:lineRule="auto"/>
              <w:ind w:left="363"/>
              <w:jc w:val="both"/>
              <w:rPr>
                <w:rFonts w:ascii="宋体" w:hAnsi="宋体" w:eastAsia="宋体" w:cs="宋体"/>
                <w:sz w:val="41"/>
                <w:szCs w:val="41"/>
              </w:rPr>
            </w:pPr>
            <w:r>
              <w:rPr>
                <w:rFonts w:ascii="宋体" w:hAnsi="宋体" w:eastAsia="宋体" w:cs="宋体"/>
                <w:spacing w:val="-12"/>
                <w:sz w:val="41"/>
                <w:szCs w:val="41"/>
              </w:rPr>
              <w:t>19</w:t>
            </w:r>
          </w:p>
        </w:tc>
        <w:tc>
          <w:tcPr>
            <w:tcW w:w="3113" w:type="dxa"/>
            <w:vAlign w:val="center"/>
          </w:tcPr>
          <w:p w14:paraId="78C89B67">
            <w:pPr>
              <w:pStyle w:val="7"/>
              <w:spacing w:line="246" w:lineRule="auto"/>
              <w:jc w:val="both"/>
            </w:pPr>
          </w:p>
          <w:p w14:paraId="74A4970A">
            <w:pPr>
              <w:spacing w:before="133" w:line="218" w:lineRule="auto"/>
              <w:ind w:left="59" w:right="30" w:firstLine="50"/>
              <w:jc w:val="both"/>
              <w:rPr>
                <w:rFonts w:ascii="宋体" w:hAnsi="宋体" w:eastAsia="宋体" w:cs="宋体"/>
                <w:sz w:val="41"/>
                <w:szCs w:val="41"/>
              </w:rPr>
            </w:pPr>
            <w:r>
              <w:rPr>
                <w:rFonts w:ascii="宋体" w:hAnsi="宋体" w:eastAsia="宋体" w:cs="宋体"/>
                <w:spacing w:val="13"/>
                <w:sz w:val="41"/>
                <w:szCs w:val="41"/>
              </w:rPr>
              <w:t>用人单位未按月</w:t>
            </w:r>
            <w:r>
              <w:rPr>
                <w:rFonts w:ascii="宋体" w:hAnsi="宋体" w:eastAsia="宋体" w:cs="宋体"/>
                <w:spacing w:val="11"/>
                <w:sz w:val="41"/>
                <w:szCs w:val="41"/>
              </w:rPr>
              <w:t>将缴纳社会保险</w:t>
            </w:r>
            <w:r>
              <w:rPr>
                <w:rFonts w:ascii="宋体" w:hAnsi="宋体" w:eastAsia="宋体" w:cs="宋体"/>
                <w:spacing w:val="13"/>
                <w:sz w:val="41"/>
                <w:szCs w:val="41"/>
              </w:rPr>
              <w:t>费的明细情况告</w:t>
            </w:r>
            <w:r>
              <w:rPr>
                <w:rFonts w:ascii="宋体" w:hAnsi="宋体" w:eastAsia="宋体" w:cs="宋体"/>
                <w:spacing w:val="7"/>
                <w:sz w:val="41"/>
                <w:szCs w:val="41"/>
              </w:rPr>
              <w:t>知职工本人的</w:t>
            </w:r>
          </w:p>
        </w:tc>
        <w:tc>
          <w:tcPr>
            <w:tcW w:w="13567" w:type="dxa"/>
            <w:vAlign w:val="center"/>
          </w:tcPr>
          <w:p w14:paraId="4DD9CE48">
            <w:pPr>
              <w:pStyle w:val="7"/>
              <w:spacing w:line="257" w:lineRule="auto"/>
              <w:jc w:val="both"/>
            </w:pPr>
          </w:p>
          <w:p w14:paraId="39CB27AB">
            <w:pPr>
              <w:spacing w:before="133" w:line="217" w:lineRule="auto"/>
              <w:ind w:left="4" w:firstLine="18"/>
              <w:jc w:val="both"/>
              <w:rPr>
                <w:rFonts w:ascii="宋体" w:hAnsi="宋体" w:eastAsia="宋体" w:cs="宋体"/>
                <w:sz w:val="41"/>
                <w:szCs w:val="41"/>
              </w:rPr>
            </w:pPr>
            <w:r>
              <w:rPr>
                <w:rFonts w:ascii="宋体" w:hAnsi="宋体" w:eastAsia="宋体" w:cs="宋体"/>
                <w:sz w:val="41"/>
                <w:szCs w:val="41"/>
              </w:rPr>
              <w:t>《实施&lt;中华人民共和国社会保险法&gt;若干规定》第二</w:t>
            </w:r>
            <w:r>
              <w:rPr>
                <w:rFonts w:ascii="宋体" w:hAnsi="宋体" w:eastAsia="宋体" w:cs="宋体"/>
                <w:spacing w:val="-1"/>
                <w:sz w:val="41"/>
                <w:szCs w:val="41"/>
              </w:rPr>
              <w:t>十四条用人单位未按月</w:t>
            </w:r>
            <w:r>
              <w:rPr>
                <w:rFonts w:ascii="宋体" w:hAnsi="宋体" w:eastAsia="宋体" w:cs="宋体"/>
                <w:spacing w:val="1"/>
                <w:sz w:val="41"/>
                <w:szCs w:val="41"/>
              </w:rPr>
              <w:t>将缴纳社会保险费的明细情况告知职工本人的，由社会保险</w:t>
            </w:r>
            <w:r>
              <w:rPr>
                <w:rFonts w:ascii="宋体" w:hAnsi="宋体" w:eastAsia="宋体" w:cs="宋体"/>
                <w:sz w:val="41"/>
                <w:szCs w:val="41"/>
              </w:rPr>
              <w:t>行政部门责令改</w:t>
            </w:r>
            <w:r>
              <w:rPr>
                <w:rFonts w:ascii="宋体" w:hAnsi="宋体" w:eastAsia="宋体" w:cs="宋体"/>
                <w:spacing w:val="2"/>
                <w:sz w:val="41"/>
                <w:szCs w:val="41"/>
              </w:rPr>
              <w:t>正；逾期不改的，按照《劳动保障监察条例》第三十条的规定处理。</w:t>
            </w:r>
          </w:p>
          <w:p w14:paraId="0ACA1393">
            <w:pPr>
              <w:spacing w:line="225" w:lineRule="auto"/>
              <w:ind w:left="54" w:hanging="54"/>
              <w:jc w:val="both"/>
              <w:rPr>
                <w:rFonts w:ascii="宋体" w:hAnsi="宋体" w:eastAsia="宋体" w:cs="宋体"/>
                <w:sz w:val="41"/>
                <w:szCs w:val="41"/>
              </w:rPr>
            </w:pPr>
            <w:r>
              <w:rPr>
                <w:rFonts w:ascii="宋体" w:hAnsi="宋体" w:eastAsia="宋体" w:cs="宋体"/>
                <w:spacing w:val="1"/>
                <w:sz w:val="41"/>
                <w:szCs w:val="41"/>
              </w:rPr>
              <w:t>《劳动保障监察条例》第三十条有下列行为之一的，由劳动保障行政部</w:t>
            </w:r>
            <w:r>
              <w:rPr>
                <w:rFonts w:ascii="宋体" w:hAnsi="宋体" w:eastAsia="宋体" w:cs="宋体"/>
                <w:sz w:val="41"/>
                <w:szCs w:val="41"/>
              </w:rPr>
              <w:t>门责</w:t>
            </w:r>
            <w:r>
              <w:rPr>
                <w:rFonts w:ascii="宋体" w:hAnsi="宋体" w:eastAsia="宋体" w:cs="宋体"/>
                <w:spacing w:val="1"/>
                <w:sz w:val="41"/>
                <w:szCs w:val="41"/>
              </w:rPr>
              <w:t>令改正；对有第(一)项、第(二)项或者第(三)项规定的行为</w:t>
            </w:r>
            <w:r>
              <w:rPr>
                <w:rFonts w:ascii="宋体" w:hAnsi="宋体" w:eastAsia="宋体" w:cs="宋体"/>
                <w:sz w:val="41"/>
                <w:szCs w:val="41"/>
              </w:rPr>
              <w:t>的，处</w:t>
            </w:r>
          </w:p>
          <w:p w14:paraId="372AAC43">
            <w:pPr>
              <w:spacing w:before="2" w:line="208" w:lineRule="auto"/>
              <w:ind w:left="4"/>
              <w:jc w:val="both"/>
              <w:rPr>
                <w:rFonts w:ascii="宋体" w:hAnsi="宋体" w:eastAsia="宋体" w:cs="宋体"/>
                <w:sz w:val="41"/>
                <w:szCs w:val="41"/>
              </w:rPr>
            </w:pPr>
            <w:r>
              <w:rPr>
                <w:rFonts w:ascii="宋体" w:hAnsi="宋体" w:eastAsia="宋体" w:cs="宋体"/>
                <w:spacing w:val="1"/>
                <w:sz w:val="41"/>
                <w:szCs w:val="41"/>
              </w:rPr>
              <w:t>2000元以上2万元以下的罚款：</w:t>
            </w:r>
          </w:p>
          <w:p w14:paraId="37783C3C">
            <w:pPr>
              <w:spacing w:before="1" w:line="214" w:lineRule="auto"/>
              <w:ind w:left="32" w:right="185" w:firstLine="141"/>
              <w:jc w:val="both"/>
              <w:rPr>
                <w:rFonts w:ascii="宋体" w:hAnsi="宋体" w:eastAsia="宋体" w:cs="宋体"/>
                <w:sz w:val="41"/>
                <w:szCs w:val="41"/>
              </w:rPr>
            </w:pPr>
            <w:r>
              <w:rPr>
                <w:rFonts w:ascii="宋体" w:hAnsi="宋体" w:eastAsia="宋体" w:cs="宋体"/>
                <w:spacing w:val="2"/>
                <w:sz w:val="41"/>
                <w:szCs w:val="41"/>
              </w:rPr>
              <w:t>(一)无理抗拒、阻挠劳动保障行政部门依照本条例的规定实施劳动保障监</w:t>
            </w:r>
            <w:r>
              <w:rPr>
                <w:rFonts w:ascii="宋体" w:hAnsi="宋体" w:eastAsia="宋体" w:cs="宋体"/>
                <w:spacing w:val="-23"/>
                <w:sz w:val="41"/>
                <w:szCs w:val="41"/>
              </w:rPr>
              <w:t>察的；</w:t>
            </w:r>
          </w:p>
          <w:p w14:paraId="4E4CB3CE">
            <w:pPr>
              <w:spacing w:before="3" w:line="223" w:lineRule="auto"/>
              <w:ind w:left="55" w:right="203" w:firstLine="95"/>
              <w:jc w:val="both"/>
              <w:rPr>
                <w:rFonts w:ascii="宋体" w:hAnsi="宋体" w:eastAsia="宋体" w:cs="宋体"/>
                <w:sz w:val="41"/>
                <w:szCs w:val="41"/>
              </w:rPr>
            </w:pPr>
            <w:r>
              <w:rPr>
                <w:rFonts w:ascii="宋体" w:hAnsi="宋体" w:eastAsia="宋体" w:cs="宋体"/>
                <w:spacing w:val="3"/>
                <w:sz w:val="41"/>
                <w:szCs w:val="41"/>
              </w:rPr>
              <w:t>(二)不按照劳动保障行政部门的要求报送书</w:t>
            </w:r>
            <w:r>
              <w:rPr>
                <w:rFonts w:ascii="宋体" w:hAnsi="宋体" w:eastAsia="宋体" w:cs="宋体"/>
                <w:spacing w:val="2"/>
                <w:sz w:val="41"/>
                <w:szCs w:val="41"/>
              </w:rPr>
              <w:t>面材料，隐瞒事实真相，出具</w:t>
            </w:r>
            <w:r>
              <w:rPr>
                <w:rFonts w:ascii="宋体" w:hAnsi="宋体" w:eastAsia="宋体" w:cs="宋体"/>
                <w:spacing w:val="17"/>
                <w:sz w:val="41"/>
                <w:szCs w:val="41"/>
              </w:rPr>
              <w:t>伪证或者隐匿、毁灭证据的；</w:t>
            </w:r>
          </w:p>
          <w:p w14:paraId="74E8AFC6">
            <w:pPr>
              <w:spacing w:before="2" w:line="218" w:lineRule="auto"/>
              <w:ind w:left="96" w:right="167" w:firstLine="95"/>
              <w:jc w:val="both"/>
              <w:rPr>
                <w:rFonts w:ascii="宋体" w:hAnsi="宋体" w:eastAsia="宋体" w:cs="宋体"/>
                <w:sz w:val="41"/>
                <w:szCs w:val="41"/>
              </w:rPr>
            </w:pPr>
            <w:r>
              <w:rPr>
                <w:rFonts w:ascii="宋体" w:hAnsi="宋体" w:eastAsia="宋体" w:cs="宋体"/>
                <w:spacing w:val="2"/>
                <w:sz w:val="41"/>
                <w:szCs w:val="41"/>
              </w:rPr>
              <w:t>(三)经劳动保障行政部门责令改正拒不改正，或者拒不履行劳动保障行政</w:t>
            </w:r>
            <w:r>
              <w:rPr>
                <w:rFonts w:ascii="宋体" w:hAnsi="宋体" w:eastAsia="宋体" w:cs="宋体"/>
                <w:spacing w:val="1"/>
                <w:sz w:val="41"/>
                <w:szCs w:val="41"/>
              </w:rPr>
              <w:t>部门的行政处理决定的。</w:t>
            </w:r>
          </w:p>
          <w:p w14:paraId="5131B19B">
            <w:pPr>
              <w:spacing w:before="2" w:line="193" w:lineRule="auto"/>
              <w:ind w:left="256"/>
              <w:jc w:val="both"/>
              <w:rPr>
                <w:rFonts w:ascii="宋体" w:hAnsi="宋体" w:eastAsia="宋体" w:cs="宋体"/>
                <w:sz w:val="41"/>
                <w:szCs w:val="41"/>
              </w:rPr>
            </w:pPr>
            <w:r>
              <w:rPr>
                <w:rFonts w:ascii="宋体" w:hAnsi="宋体" w:eastAsia="宋体" w:cs="宋体"/>
                <w:spacing w:val="1"/>
                <w:sz w:val="41"/>
                <w:szCs w:val="41"/>
              </w:rPr>
              <w:t>(四)打击报复举报人、投诉人的。</w:t>
            </w:r>
          </w:p>
          <w:p w14:paraId="0561D9CA">
            <w:pPr>
              <w:spacing w:before="1" w:line="230" w:lineRule="auto"/>
              <w:ind w:left="63" w:hanging="59"/>
              <w:jc w:val="both"/>
              <w:rPr>
                <w:rFonts w:ascii="宋体" w:hAnsi="宋体" w:eastAsia="宋体" w:cs="宋体"/>
                <w:sz w:val="41"/>
                <w:szCs w:val="41"/>
              </w:rPr>
            </w:pPr>
            <w:r>
              <w:rPr>
                <w:rFonts w:ascii="宋体" w:hAnsi="宋体" w:eastAsia="宋体" w:cs="宋体"/>
                <w:spacing w:val="1"/>
                <w:sz w:val="41"/>
                <w:szCs w:val="41"/>
              </w:rPr>
              <w:t>违反前款规定，构成违反治安管理行为的，由公安机关依法</w:t>
            </w:r>
            <w:r>
              <w:rPr>
                <w:rFonts w:ascii="宋体" w:hAnsi="宋体" w:eastAsia="宋体" w:cs="宋体"/>
                <w:sz w:val="41"/>
                <w:szCs w:val="41"/>
              </w:rPr>
              <w:t>给予治安管理处</w:t>
            </w:r>
            <w:r>
              <w:rPr>
                <w:rFonts w:ascii="宋体" w:hAnsi="宋体" w:eastAsia="宋体" w:cs="宋体"/>
                <w:spacing w:val="1"/>
                <w:sz w:val="41"/>
                <w:szCs w:val="41"/>
              </w:rPr>
              <w:t>罚；构成犯罪的，依法追究刑事责任。</w:t>
            </w:r>
          </w:p>
        </w:tc>
        <w:tc>
          <w:tcPr>
            <w:tcW w:w="1785" w:type="dxa"/>
            <w:vAlign w:val="center"/>
          </w:tcPr>
          <w:p w14:paraId="58807CA4">
            <w:pPr>
              <w:spacing w:before="133" w:line="222" w:lineRule="auto"/>
              <w:ind w:left="478"/>
              <w:jc w:val="both"/>
              <w:rPr>
                <w:rFonts w:ascii="宋体" w:hAnsi="宋体" w:eastAsia="宋体" w:cs="宋体"/>
                <w:sz w:val="41"/>
                <w:szCs w:val="41"/>
              </w:rPr>
            </w:pPr>
            <w:r>
              <w:rPr>
                <w:rFonts w:ascii="宋体" w:hAnsi="宋体" w:eastAsia="宋体" w:cs="宋体"/>
                <w:spacing w:val="10"/>
                <w:sz w:val="41"/>
                <w:szCs w:val="41"/>
              </w:rPr>
              <w:t>罚款</w:t>
            </w:r>
          </w:p>
        </w:tc>
        <w:tc>
          <w:tcPr>
            <w:tcW w:w="4797" w:type="dxa"/>
            <w:vAlign w:val="center"/>
          </w:tcPr>
          <w:p w14:paraId="6DAA8209">
            <w:pPr>
              <w:spacing w:before="133" w:line="218" w:lineRule="auto"/>
              <w:ind w:left="12"/>
              <w:jc w:val="both"/>
              <w:rPr>
                <w:rFonts w:ascii="宋体" w:hAnsi="宋体" w:eastAsia="宋体" w:cs="宋体"/>
                <w:sz w:val="41"/>
                <w:szCs w:val="41"/>
              </w:rPr>
            </w:pPr>
            <w:r>
              <w:rPr>
                <w:rFonts w:ascii="宋体" w:hAnsi="宋体" w:eastAsia="宋体" w:cs="宋体"/>
                <w:spacing w:val="24"/>
                <w:sz w:val="41"/>
                <w:szCs w:val="41"/>
              </w:rPr>
              <w:t>有“</w:t>
            </w:r>
            <w:r>
              <w:rPr>
                <w:rFonts w:hint="eastAsia" w:ascii="宋体" w:hAnsi="宋体" w:eastAsia="宋体" w:cs="宋体"/>
                <w:spacing w:val="24"/>
                <w:sz w:val="41"/>
                <w:szCs w:val="41"/>
                <w:lang w:eastAsia="zh-CN"/>
              </w:rPr>
              <w:t>从轻处罚</w:t>
            </w:r>
            <w:r>
              <w:rPr>
                <w:rFonts w:ascii="宋体" w:hAnsi="宋体" w:eastAsia="宋体" w:cs="宋体"/>
                <w:spacing w:val="24"/>
                <w:sz w:val="41"/>
                <w:szCs w:val="41"/>
              </w:rPr>
              <w:t>”</w:t>
            </w:r>
            <w:r>
              <w:rPr>
                <w:rFonts w:ascii="宋体" w:hAnsi="宋体" w:eastAsia="宋体" w:cs="宋体"/>
                <w:spacing w:val="-5"/>
                <w:sz w:val="41"/>
                <w:szCs w:val="41"/>
              </w:rPr>
              <w:t>情形之一的</w:t>
            </w:r>
          </w:p>
        </w:tc>
        <w:tc>
          <w:tcPr>
            <w:tcW w:w="1977" w:type="dxa"/>
            <w:vAlign w:val="center"/>
          </w:tcPr>
          <w:p w14:paraId="40D80E59">
            <w:pPr>
              <w:spacing w:before="133" w:line="216" w:lineRule="auto"/>
              <w:ind w:left="8" w:right="281" w:firstLine="13"/>
              <w:jc w:val="both"/>
              <w:rPr>
                <w:rFonts w:hint="eastAsia" w:ascii="宋体" w:hAnsi="宋体" w:eastAsia="宋体" w:cs="宋体"/>
                <w:sz w:val="41"/>
                <w:szCs w:val="41"/>
                <w:lang w:eastAsia="zh-CN"/>
              </w:rPr>
            </w:pPr>
            <w:r>
              <w:rPr>
                <w:rFonts w:hint="eastAsia" w:ascii="宋体" w:hAnsi="宋体" w:eastAsia="宋体" w:cs="宋体"/>
                <w:spacing w:val="7"/>
                <w:sz w:val="41"/>
                <w:szCs w:val="41"/>
                <w:lang w:eastAsia="zh-CN"/>
              </w:rPr>
              <w:t>从轻处罚</w:t>
            </w:r>
          </w:p>
        </w:tc>
        <w:tc>
          <w:tcPr>
            <w:tcW w:w="2231" w:type="dxa"/>
            <w:vAlign w:val="center"/>
          </w:tcPr>
          <w:p w14:paraId="7CAF6AED">
            <w:pPr>
              <w:spacing w:before="133" w:line="221" w:lineRule="auto"/>
              <w:ind w:right="56" w:firstLine="194"/>
              <w:jc w:val="both"/>
              <w:rPr>
                <w:rFonts w:ascii="宋体" w:hAnsi="宋体" w:eastAsia="宋体" w:cs="宋体"/>
                <w:sz w:val="41"/>
                <w:szCs w:val="41"/>
              </w:rPr>
            </w:pPr>
            <w:r>
              <w:rPr>
                <w:rFonts w:ascii="宋体" w:hAnsi="宋体" w:eastAsia="宋体" w:cs="宋体"/>
                <w:spacing w:val="-16"/>
                <w:sz w:val="41"/>
                <w:szCs w:val="41"/>
              </w:rPr>
              <w:t>处罚标准按</w:t>
            </w:r>
            <w:r>
              <w:rPr>
                <w:rFonts w:ascii="宋体" w:hAnsi="宋体" w:eastAsia="宋体" w:cs="宋体"/>
                <w:spacing w:val="22"/>
                <w:sz w:val="41"/>
                <w:szCs w:val="41"/>
              </w:rPr>
              <w:t>照湘人社规</w:t>
            </w:r>
            <w:r>
              <w:rPr>
                <w:rFonts w:ascii="宋体" w:hAnsi="宋体" w:eastAsia="宋体" w:cs="宋体"/>
                <w:spacing w:val="-23"/>
                <w:sz w:val="41"/>
                <w:szCs w:val="41"/>
              </w:rPr>
              <w:t>〔2021〕18</w:t>
            </w:r>
            <w:r>
              <w:rPr>
                <w:rFonts w:ascii="宋体" w:hAnsi="宋体" w:eastAsia="宋体" w:cs="宋体"/>
                <w:spacing w:val="23"/>
                <w:sz w:val="41"/>
                <w:szCs w:val="41"/>
              </w:rPr>
              <w:t>号文件规定</w:t>
            </w:r>
            <w:r>
              <w:rPr>
                <w:rFonts w:ascii="宋体" w:hAnsi="宋体" w:eastAsia="宋体" w:cs="宋体"/>
                <w:spacing w:val="76"/>
                <w:sz w:val="41"/>
                <w:szCs w:val="41"/>
              </w:rPr>
              <w:t>执行</w:t>
            </w:r>
          </w:p>
        </w:tc>
      </w:tr>
      <w:tr w14:paraId="53BF4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7" w:hRule="atLeast"/>
        </w:trPr>
        <w:tc>
          <w:tcPr>
            <w:tcW w:w="1151" w:type="dxa"/>
            <w:vAlign w:val="center"/>
          </w:tcPr>
          <w:p w14:paraId="02B557EF">
            <w:pPr>
              <w:spacing w:before="134" w:line="184" w:lineRule="auto"/>
              <w:ind w:left="363"/>
              <w:jc w:val="both"/>
              <w:rPr>
                <w:rFonts w:ascii="宋体" w:hAnsi="宋体" w:eastAsia="宋体" w:cs="宋体"/>
                <w:sz w:val="41"/>
                <w:szCs w:val="41"/>
              </w:rPr>
            </w:pPr>
            <w:r>
              <w:rPr>
                <w:rFonts w:ascii="宋体" w:hAnsi="宋体" w:eastAsia="宋体" w:cs="宋体"/>
                <w:spacing w:val="-5"/>
                <w:sz w:val="41"/>
                <w:szCs w:val="41"/>
              </w:rPr>
              <w:t>20</w:t>
            </w:r>
          </w:p>
        </w:tc>
        <w:tc>
          <w:tcPr>
            <w:tcW w:w="3113" w:type="dxa"/>
            <w:vAlign w:val="center"/>
          </w:tcPr>
          <w:p w14:paraId="3A517033">
            <w:pPr>
              <w:spacing w:before="133" w:line="215" w:lineRule="auto"/>
              <w:ind w:left="86" w:right="99" w:firstLine="23"/>
              <w:jc w:val="both"/>
              <w:rPr>
                <w:rFonts w:ascii="宋体" w:hAnsi="宋体" w:eastAsia="宋体" w:cs="宋体"/>
                <w:sz w:val="41"/>
                <w:szCs w:val="41"/>
              </w:rPr>
            </w:pPr>
            <w:r>
              <w:rPr>
                <w:rFonts w:ascii="宋体" w:hAnsi="宋体" w:eastAsia="宋体" w:cs="宋体"/>
                <w:spacing w:val="4"/>
                <w:sz w:val="41"/>
                <w:szCs w:val="41"/>
              </w:rPr>
              <w:t>用人单位迟延缴</w:t>
            </w:r>
            <w:r>
              <w:rPr>
                <w:rFonts w:ascii="宋体" w:hAnsi="宋体" w:eastAsia="宋体" w:cs="宋体"/>
                <w:spacing w:val="6"/>
                <w:sz w:val="41"/>
                <w:szCs w:val="41"/>
              </w:rPr>
              <w:t>纳社会保险费</w:t>
            </w:r>
          </w:p>
        </w:tc>
        <w:tc>
          <w:tcPr>
            <w:tcW w:w="13567" w:type="dxa"/>
            <w:vAlign w:val="center"/>
          </w:tcPr>
          <w:p w14:paraId="59C6EC0C">
            <w:pPr>
              <w:pStyle w:val="7"/>
              <w:spacing w:line="254" w:lineRule="auto"/>
              <w:jc w:val="both"/>
            </w:pPr>
          </w:p>
          <w:p w14:paraId="0D01BD51">
            <w:pPr>
              <w:spacing w:before="133" w:line="216" w:lineRule="auto"/>
              <w:ind w:left="54" w:hanging="13"/>
              <w:jc w:val="both"/>
              <w:rPr>
                <w:rFonts w:ascii="宋体" w:hAnsi="宋体" w:eastAsia="宋体" w:cs="宋体"/>
                <w:spacing w:val="-1"/>
                <w:sz w:val="41"/>
                <w:szCs w:val="41"/>
              </w:rPr>
            </w:pPr>
            <w:r>
              <w:rPr>
                <w:rFonts w:ascii="宋体" w:hAnsi="宋体" w:eastAsia="宋体" w:cs="宋体"/>
                <w:spacing w:val="2"/>
                <w:sz w:val="41"/>
                <w:szCs w:val="41"/>
              </w:rPr>
              <w:t>《湖南省劳动保障监察条例》第三十二条第一款有本条例第九条第(三)项</w:t>
            </w:r>
            <w:r>
              <w:rPr>
                <w:rFonts w:ascii="宋体" w:hAnsi="宋体" w:eastAsia="宋体" w:cs="宋体"/>
                <w:spacing w:val="-1"/>
                <w:sz w:val="41"/>
                <w:szCs w:val="41"/>
              </w:rPr>
              <w:t>规定情形的，由人力资源和社会保障部门或者税务机关依法加收滞纳金，并对直接负责的主管人员和其他直接责任人员处五千元以上二万元以下的罚款</w:t>
            </w:r>
            <w:r>
              <w:rPr>
                <w:rFonts w:ascii="宋体" w:hAnsi="宋体" w:eastAsia="宋体" w:cs="宋体"/>
                <w:spacing w:val="-7"/>
                <w:sz w:val="41"/>
                <w:szCs w:val="41"/>
              </w:rPr>
              <w:t>。</w:t>
            </w:r>
            <w:r>
              <w:rPr>
                <w:rFonts w:ascii="宋体" w:hAnsi="宋体" w:eastAsia="宋体" w:cs="宋体"/>
                <w:spacing w:val="-1"/>
                <w:sz w:val="41"/>
                <w:szCs w:val="41"/>
              </w:rPr>
              <w:t>有本条例第九系第(四)项规定情形的，由劳动保障行政部门或者税务机</w:t>
            </w:r>
          </w:p>
          <w:p w14:paraId="5A9DD006">
            <w:pPr>
              <w:spacing w:before="133" w:line="216" w:lineRule="auto"/>
              <w:ind w:left="54" w:hanging="13"/>
              <w:jc w:val="both"/>
              <w:rPr>
                <w:rFonts w:ascii="宋体" w:hAnsi="宋体" w:eastAsia="宋体" w:cs="宋体"/>
                <w:spacing w:val="-1"/>
                <w:sz w:val="41"/>
                <w:szCs w:val="41"/>
              </w:rPr>
            </w:pPr>
            <w:r>
              <w:rPr>
                <w:rFonts w:ascii="宋体" w:hAnsi="宋体" w:eastAsia="宋体" w:cs="宋体"/>
                <w:spacing w:val="-1"/>
                <w:sz w:val="41"/>
                <w:szCs w:val="41"/>
              </w:rPr>
              <w:t>关申请人民法院强制征缴。</w:t>
            </w:r>
          </w:p>
          <w:p w14:paraId="01381DA6">
            <w:pPr>
              <w:spacing w:before="133" w:line="216" w:lineRule="auto"/>
              <w:ind w:left="54" w:hanging="13"/>
              <w:jc w:val="both"/>
              <w:rPr>
                <w:rFonts w:ascii="宋体" w:hAnsi="宋体" w:eastAsia="宋体" w:cs="宋体"/>
                <w:spacing w:val="-1"/>
                <w:sz w:val="41"/>
                <w:szCs w:val="41"/>
              </w:rPr>
            </w:pPr>
            <w:r>
              <w:rPr>
                <w:rFonts w:ascii="宋体" w:hAnsi="宋体" w:eastAsia="宋体" w:cs="宋体"/>
                <w:spacing w:val="-1"/>
                <w:sz w:val="41"/>
                <w:szCs w:val="41"/>
              </w:rPr>
              <w:t>《湖南省劳动保障监察条例》第九条第(三)项劳动保障行政部门对用人单</w:t>
            </w:r>
          </w:p>
          <w:p w14:paraId="3667D815">
            <w:pPr>
              <w:spacing w:before="133" w:line="216" w:lineRule="auto"/>
              <w:ind w:left="54" w:hanging="13"/>
              <w:jc w:val="both"/>
              <w:rPr>
                <w:rFonts w:ascii="宋体" w:hAnsi="宋体" w:eastAsia="宋体" w:cs="宋体"/>
                <w:sz w:val="41"/>
                <w:szCs w:val="41"/>
              </w:rPr>
            </w:pPr>
            <w:r>
              <w:rPr>
                <w:rFonts w:ascii="宋体" w:hAnsi="宋体" w:eastAsia="宋体" w:cs="宋体"/>
                <w:spacing w:val="-1"/>
                <w:sz w:val="41"/>
                <w:szCs w:val="41"/>
              </w:rPr>
              <w:t>位办理社会保险事项的情况实施监察，重点监察下列行为：(三)迟延缴纳社会保险费</w:t>
            </w:r>
          </w:p>
        </w:tc>
        <w:tc>
          <w:tcPr>
            <w:tcW w:w="1785" w:type="dxa"/>
            <w:vAlign w:val="center"/>
          </w:tcPr>
          <w:p w14:paraId="11F796F2">
            <w:pPr>
              <w:pStyle w:val="7"/>
              <w:spacing w:line="243" w:lineRule="auto"/>
              <w:jc w:val="both"/>
            </w:pPr>
          </w:p>
          <w:p w14:paraId="4E9D16A6">
            <w:pPr>
              <w:spacing w:before="133" w:line="222" w:lineRule="auto"/>
              <w:ind w:left="478"/>
              <w:jc w:val="both"/>
              <w:rPr>
                <w:rFonts w:ascii="宋体" w:hAnsi="宋体" w:eastAsia="宋体" w:cs="宋体"/>
                <w:sz w:val="41"/>
                <w:szCs w:val="41"/>
              </w:rPr>
            </w:pPr>
            <w:r>
              <w:rPr>
                <w:rFonts w:ascii="宋体" w:hAnsi="宋体" w:eastAsia="宋体" w:cs="宋体"/>
                <w:spacing w:val="10"/>
                <w:sz w:val="41"/>
                <w:szCs w:val="41"/>
              </w:rPr>
              <w:t>罚款</w:t>
            </w:r>
          </w:p>
        </w:tc>
        <w:tc>
          <w:tcPr>
            <w:tcW w:w="4797" w:type="dxa"/>
            <w:vAlign w:val="center"/>
          </w:tcPr>
          <w:p w14:paraId="636B587A">
            <w:pPr>
              <w:spacing w:before="133" w:line="219" w:lineRule="auto"/>
              <w:ind w:left="12"/>
              <w:jc w:val="both"/>
              <w:rPr>
                <w:rFonts w:hint="eastAsia" w:ascii="宋体" w:hAnsi="宋体" w:eastAsia="宋体" w:cs="宋体"/>
                <w:sz w:val="41"/>
                <w:szCs w:val="41"/>
                <w:lang w:eastAsia="zh-CN"/>
              </w:rPr>
            </w:pPr>
            <w:r>
              <w:rPr>
                <w:rFonts w:hint="eastAsia" w:ascii="宋体" w:hAnsi="宋体" w:eastAsia="宋体" w:cs="宋体"/>
                <w:spacing w:val="24"/>
                <w:sz w:val="41"/>
                <w:szCs w:val="41"/>
                <w:lang w:eastAsia="zh-CN"/>
              </w:rPr>
              <w:t>具有“从轻处罚”情形之一的</w:t>
            </w:r>
          </w:p>
        </w:tc>
        <w:tc>
          <w:tcPr>
            <w:tcW w:w="1977" w:type="dxa"/>
            <w:vAlign w:val="center"/>
          </w:tcPr>
          <w:p w14:paraId="3F494BDD">
            <w:pPr>
              <w:pStyle w:val="7"/>
              <w:spacing w:line="265" w:lineRule="auto"/>
              <w:jc w:val="both"/>
            </w:pPr>
          </w:p>
          <w:p w14:paraId="32E5DFF5">
            <w:pPr>
              <w:spacing w:before="133" w:line="204" w:lineRule="auto"/>
              <w:ind w:left="8"/>
              <w:jc w:val="both"/>
              <w:rPr>
                <w:rFonts w:hint="eastAsia" w:ascii="宋体" w:hAnsi="宋体" w:eastAsia="宋体" w:cs="宋体"/>
                <w:sz w:val="41"/>
                <w:szCs w:val="41"/>
                <w:lang w:eastAsia="zh-CN"/>
              </w:rPr>
            </w:pPr>
            <w:r>
              <w:rPr>
                <w:rFonts w:hint="eastAsia" w:ascii="宋体" w:hAnsi="宋体" w:eastAsia="宋体" w:cs="宋体"/>
                <w:spacing w:val="-25"/>
                <w:sz w:val="41"/>
                <w:szCs w:val="41"/>
                <w:lang w:eastAsia="zh-CN"/>
              </w:rPr>
              <w:t>从轻处罚</w:t>
            </w:r>
          </w:p>
        </w:tc>
        <w:tc>
          <w:tcPr>
            <w:tcW w:w="2231" w:type="dxa"/>
            <w:vAlign w:val="center"/>
          </w:tcPr>
          <w:p w14:paraId="380FA650">
            <w:pPr>
              <w:spacing w:before="133" w:line="204" w:lineRule="auto"/>
              <w:ind w:left="82" w:right="61"/>
              <w:jc w:val="both"/>
              <w:rPr>
                <w:rFonts w:ascii="宋体" w:hAnsi="宋体" w:eastAsia="宋体" w:cs="宋体"/>
                <w:sz w:val="41"/>
                <w:szCs w:val="41"/>
              </w:rPr>
            </w:pPr>
            <w:r>
              <w:rPr>
                <w:rFonts w:ascii="宋体" w:hAnsi="宋体" w:eastAsia="宋体" w:cs="宋体"/>
                <w:spacing w:val="6"/>
                <w:sz w:val="41"/>
                <w:szCs w:val="41"/>
              </w:rPr>
              <w:t>处罚标准按</w:t>
            </w:r>
            <w:r>
              <w:rPr>
                <w:rFonts w:ascii="宋体" w:hAnsi="宋体" w:eastAsia="宋体" w:cs="宋体"/>
                <w:spacing w:val="5"/>
                <w:sz w:val="41"/>
                <w:szCs w:val="41"/>
              </w:rPr>
              <w:t>照湘人社规</w:t>
            </w:r>
            <w:r>
              <w:rPr>
                <w:rFonts w:ascii="宋体" w:hAnsi="宋体" w:eastAsia="宋体" w:cs="宋体"/>
                <w:spacing w:val="-23"/>
                <w:sz w:val="41"/>
                <w:szCs w:val="41"/>
              </w:rPr>
              <w:t>〔2021〕</w:t>
            </w:r>
            <w:r>
              <w:rPr>
                <w:rFonts w:ascii="宋体" w:hAnsi="宋体" w:eastAsia="宋体" w:cs="宋体"/>
                <w:spacing w:val="-11"/>
                <w:sz w:val="41"/>
                <w:szCs w:val="41"/>
              </w:rPr>
              <w:t>18</w:t>
            </w:r>
            <w:r>
              <w:rPr>
                <w:rFonts w:ascii="宋体" w:hAnsi="宋体" w:eastAsia="宋体" w:cs="宋体"/>
                <w:spacing w:val="13"/>
                <w:sz w:val="41"/>
                <w:szCs w:val="41"/>
              </w:rPr>
              <w:t>号文件规定</w:t>
            </w:r>
            <w:r>
              <w:rPr>
                <w:rFonts w:ascii="宋体" w:hAnsi="宋体" w:eastAsia="宋体" w:cs="宋体"/>
                <w:spacing w:val="12"/>
                <w:sz w:val="41"/>
                <w:szCs w:val="41"/>
              </w:rPr>
              <w:t>执行</w:t>
            </w:r>
          </w:p>
        </w:tc>
      </w:tr>
    </w:tbl>
    <w:p w14:paraId="60828CCE">
      <w:pPr>
        <w:rPr>
          <w:rFonts w:ascii="Arial"/>
          <w:sz w:val="21"/>
        </w:rPr>
      </w:pPr>
    </w:p>
    <w:p w14:paraId="05D62FAF">
      <w:pPr>
        <w:rPr>
          <w:rFonts w:ascii="Arial" w:hAnsi="Arial" w:eastAsia="Arial" w:cs="Arial"/>
          <w:sz w:val="21"/>
          <w:szCs w:val="21"/>
        </w:rPr>
        <w:sectPr>
          <w:footerReference r:id="rId41" w:type="default"/>
          <w:pgSz w:w="31681" w:h="22378"/>
          <w:pgMar w:top="1902" w:right="1398" w:bottom="2401" w:left="1654" w:header="0" w:footer="1881" w:gutter="0"/>
          <w:cols w:space="720" w:num="1"/>
        </w:sectPr>
      </w:pPr>
    </w:p>
    <w:p w14:paraId="495FBEFC">
      <w:pPr>
        <w:spacing w:before="144"/>
      </w:pPr>
    </w:p>
    <w:tbl>
      <w:tblPr>
        <w:tblStyle w:val="6"/>
        <w:tblW w:w="2876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1"/>
        <w:gridCol w:w="3129"/>
        <w:gridCol w:w="13591"/>
        <w:gridCol w:w="1847"/>
        <w:gridCol w:w="4792"/>
        <w:gridCol w:w="2021"/>
        <w:gridCol w:w="2235"/>
      </w:tblGrid>
      <w:tr w14:paraId="04D1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3" w:hRule="atLeast"/>
        </w:trPr>
        <w:tc>
          <w:tcPr>
            <w:tcW w:w="1151" w:type="dxa"/>
            <w:vAlign w:val="center"/>
          </w:tcPr>
          <w:p w14:paraId="4CBFCB57">
            <w:pPr>
              <w:spacing w:before="127" w:line="187" w:lineRule="auto"/>
              <w:ind w:left="387"/>
              <w:jc w:val="both"/>
              <w:rPr>
                <w:rFonts w:ascii="宋体" w:hAnsi="宋体" w:eastAsia="宋体" w:cs="宋体"/>
                <w:sz w:val="39"/>
                <w:szCs w:val="39"/>
              </w:rPr>
            </w:pPr>
            <w:r>
              <w:rPr>
                <w:rFonts w:ascii="宋体" w:hAnsi="宋体" w:eastAsia="宋体" w:cs="宋体"/>
                <w:spacing w:val="-3"/>
                <w:sz w:val="39"/>
                <w:szCs w:val="39"/>
              </w:rPr>
              <w:t>21</w:t>
            </w:r>
          </w:p>
        </w:tc>
        <w:tc>
          <w:tcPr>
            <w:tcW w:w="3129" w:type="dxa"/>
            <w:vAlign w:val="center"/>
          </w:tcPr>
          <w:p w14:paraId="5B22CD9C">
            <w:pPr>
              <w:spacing w:before="127" w:line="232" w:lineRule="auto"/>
              <w:ind w:left="110" w:right="36" w:firstLine="124"/>
              <w:jc w:val="both"/>
              <w:rPr>
                <w:rFonts w:ascii="宋体" w:hAnsi="宋体" w:eastAsia="宋体" w:cs="宋体"/>
                <w:sz w:val="39"/>
                <w:szCs w:val="39"/>
              </w:rPr>
            </w:pPr>
            <w:r>
              <w:rPr>
                <w:rFonts w:ascii="宋体" w:hAnsi="宋体" w:eastAsia="宋体" w:cs="宋体"/>
                <w:spacing w:val="12"/>
                <w:sz w:val="39"/>
                <w:szCs w:val="39"/>
              </w:rPr>
              <w:t>用人单位向社会</w:t>
            </w:r>
            <w:r>
              <w:rPr>
                <w:rFonts w:ascii="宋体" w:hAnsi="宋体" w:eastAsia="宋体" w:cs="宋体"/>
                <w:spacing w:val="35"/>
                <w:sz w:val="39"/>
                <w:szCs w:val="39"/>
              </w:rPr>
              <w:t>保险经办机构申</w:t>
            </w:r>
            <w:r>
              <w:rPr>
                <w:rFonts w:ascii="宋体" w:hAnsi="宋体" w:eastAsia="宋体" w:cs="宋体"/>
                <w:spacing w:val="12"/>
                <w:sz w:val="39"/>
                <w:szCs w:val="39"/>
              </w:rPr>
              <w:t>报应缴纳的社会</w:t>
            </w:r>
            <w:r>
              <w:rPr>
                <w:rFonts w:ascii="宋体" w:hAnsi="宋体" w:eastAsia="宋体" w:cs="宋体"/>
                <w:spacing w:val="8"/>
                <w:sz w:val="39"/>
                <w:szCs w:val="39"/>
              </w:rPr>
              <w:t>保险费数额时，</w:t>
            </w:r>
          </w:p>
          <w:p w14:paraId="5E2E7521">
            <w:pPr>
              <w:spacing w:before="20" w:line="216" w:lineRule="auto"/>
              <w:ind w:left="114" w:right="72" w:firstLine="119"/>
              <w:jc w:val="both"/>
              <w:rPr>
                <w:rFonts w:ascii="宋体" w:hAnsi="宋体" w:eastAsia="宋体" w:cs="宋体"/>
                <w:sz w:val="39"/>
                <w:szCs w:val="39"/>
              </w:rPr>
            </w:pPr>
            <w:r>
              <w:rPr>
                <w:rFonts w:ascii="宋体" w:hAnsi="宋体" w:eastAsia="宋体" w:cs="宋体"/>
                <w:spacing w:val="12"/>
                <w:sz w:val="39"/>
                <w:szCs w:val="39"/>
              </w:rPr>
              <w:t>瞒报工资总额或</w:t>
            </w:r>
            <w:r>
              <w:rPr>
                <w:rFonts w:ascii="宋体" w:hAnsi="宋体" w:eastAsia="宋体" w:cs="宋体"/>
                <w:spacing w:val="14"/>
                <w:sz w:val="39"/>
                <w:szCs w:val="39"/>
              </w:rPr>
              <w:t>者职工人数的</w:t>
            </w:r>
          </w:p>
        </w:tc>
        <w:tc>
          <w:tcPr>
            <w:tcW w:w="13591" w:type="dxa"/>
            <w:vAlign w:val="center"/>
          </w:tcPr>
          <w:p w14:paraId="37877D06">
            <w:pPr>
              <w:pStyle w:val="7"/>
              <w:spacing w:line="250" w:lineRule="auto"/>
              <w:jc w:val="both"/>
            </w:pPr>
          </w:p>
          <w:p w14:paraId="2ADED297">
            <w:pPr>
              <w:spacing w:before="127" w:line="218" w:lineRule="auto"/>
              <w:ind w:left="4" w:right="314" w:firstLine="57"/>
              <w:jc w:val="both"/>
              <w:rPr>
                <w:rFonts w:ascii="宋体" w:hAnsi="宋体" w:eastAsia="宋体" w:cs="宋体"/>
                <w:sz w:val="39"/>
                <w:szCs w:val="39"/>
              </w:rPr>
            </w:pPr>
            <w:r>
              <w:rPr>
                <w:rFonts w:ascii="宋体" w:hAnsi="宋体" w:eastAsia="宋体" w:cs="宋体"/>
                <w:spacing w:val="10"/>
                <w:sz w:val="39"/>
                <w:szCs w:val="39"/>
              </w:rPr>
              <w:t>《劳动保障监察条例》第二十七条第一款用人单位向社会保险经办机构申报</w:t>
            </w:r>
            <w:r>
              <w:rPr>
                <w:rFonts w:ascii="宋体" w:hAnsi="宋体" w:eastAsia="宋体" w:cs="宋体"/>
                <w:spacing w:val="12"/>
                <w:sz w:val="39"/>
                <w:szCs w:val="39"/>
              </w:rPr>
              <w:t>应缴纳的社会保险费数额时，瞒报工资总额或者职工人数</w:t>
            </w:r>
            <w:r>
              <w:rPr>
                <w:rFonts w:ascii="宋体" w:hAnsi="宋体" w:eastAsia="宋体" w:cs="宋体"/>
                <w:spacing w:val="11"/>
                <w:sz w:val="39"/>
                <w:szCs w:val="39"/>
              </w:rPr>
              <w:t>的，由劳动保障行</w:t>
            </w:r>
            <w:r>
              <w:rPr>
                <w:rFonts w:ascii="宋体" w:hAnsi="宋体" w:eastAsia="宋体" w:cs="宋体"/>
                <w:spacing w:val="9"/>
                <w:sz w:val="39"/>
                <w:szCs w:val="39"/>
              </w:rPr>
              <w:t>政部门责令改正，并处瞒报工资数额1倍以上3倍以下的罚款。</w:t>
            </w:r>
          </w:p>
          <w:p w14:paraId="1EB16227">
            <w:pPr>
              <w:spacing w:before="51" w:line="226" w:lineRule="auto"/>
              <w:ind w:left="65" w:right="283" w:hanging="66"/>
              <w:jc w:val="both"/>
              <w:rPr>
                <w:rFonts w:ascii="宋体" w:hAnsi="宋体" w:eastAsia="宋体" w:cs="宋体"/>
                <w:sz w:val="39"/>
                <w:szCs w:val="39"/>
              </w:rPr>
            </w:pPr>
            <w:r>
              <w:rPr>
                <w:rFonts w:ascii="宋体" w:hAnsi="宋体" w:eastAsia="宋体" w:cs="宋体"/>
                <w:spacing w:val="9"/>
                <w:sz w:val="39"/>
                <w:szCs w:val="39"/>
              </w:rPr>
              <w:t>《湖南省劳动保障监察条例》第三十二条第二款用人单位向社会保险经办机</w:t>
            </w:r>
            <w:r>
              <w:rPr>
                <w:rFonts w:ascii="宋体" w:hAnsi="宋体" w:eastAsia="宋体" w:cs="宋体"/>
                <w:spacing w:val="11"/>
                <w:sz w:val="39"/>
                <w:szCs w:val="39"/>
              </w:rPr>
              <w:t>构申报应缴纳的社会保险费数额时，瞒报工</w:t>
            </w:r>
            <w:r>
              <w:rPr>
                <w:rFonts w:ascii="宋体" w:hAnsi="宋体" w:eastAsia="宋体" w:cs="宋体"/>
                <w:spacing w:val="10"/>
                <w:sz w:val="39"/>
                <w:szCs w:val="39"/>
              </w:rPr>
              <w:t>资总额或者职工人数的，由人力</w:t>
            </w:r>
            <w:r>
              <w:rPr>
                <w:rFonts w:ascii="宋体" w:hAnsi="宋体" w:eastAsia="宋体" w:cs="宋体"/>
                <w:spacing w:val="11"/>
                <w:sz w:val="39"/>
                <w:szCs w:val="39"/>
              </w:rPr>
              <w:t>资源和社会保障部门责令改正，并处瞒报工资数额一倍以上三倍以下的罚款</w:t>
            </w:r>
          </w:p>
        </w:tc>
        <w:tc>
          <w:tcPr>
            <w:tcW w:w="1847" w:type="dxa"/>
            <w:vAlign w:val="center"/>
          </w:tcPr>
          <w:p w14:paraId="03FA06D2">
            <w:pPr>
              <w:spacing w:before="127" w:line="225" w:lineRule="auto"/>
              <w:ind w:left="581"/>
              <w:jc w:val="both"/>
              <w:rPr>
                <w:rFonts w:ascii="宋体" w:hAnsi="宋体" w:eastAsia="宋体" w:cs="宋体"/>
                <w:sz w:val="39"/>
                <w:szCs w:val="39"/>
              </w:rPr>
            </w:pPr>
            <w:r>
              <w:rPr>
                <w:rFonts w:ascii="宋体" w:hAnsi="宋体" w:eastAsia="宋体" w:cs="宋体"/>
                <w:spacing w:val="18"/>
                <w:sz w:val="39"/>
                <w:szCs w:val="39"/>
              </w:rPr>
              <w:t>罚款</w:t>
            </w:r>
          </w:p>
        </w:tc>
        <w:tc>
          <w:tcPr>
            <w:tcW w:w="4792" w:type="dxa"/>
            <w:vAlign w:val="center"/>
          </w:tcPr>
          <w:p w14:paraId="5CD92735">
            <w:pPr>
              <w:spacing w:before="127" w:line="225" w:lineRule="auto"/>
              <w:ind w:left="34"/>
              <w:jc w:val="both"/>
              <w:rPr>
                <w:rFonts w:hint="eastAsia" w:ascii="宋体" w:hAnsi="宋体" w:eastAsia="宋体" w:cs="宋体"/>
                <w:sz w:val="39"/>
                <w:szCs w:val="39"/>
                <w:lang w:eastAsia="zh-CN"/>
              </w:rPr>
            </w:pPr>
            <w:r>
              <w:rPr>
                <w:rFonts w:hint="eastAsia" w:ascii="宋体" w:hAnsi="宋体" w:eastAsia="宋体" w:cs="宋体"/>
                <w:spacing w:val="41"/>
                <w:sz w:val="39"/>
                <w:szCs w:val="39"/>
                <w:lang w:eastAsia="zh-CN"/>
              </w:rPr>
              <w:t>具有“从轻处罚”情形之一的</w:t>
            </w:r>
          </w:p>
        </w:tc>
        <w:tc>
          <w:tcPr>
            <w:tcW w:w="2021" w:type="dxa"/>
            <w:vAlign w:val="center"/>
          </w:tcPr>
          <w:p w14:paraId="3124EED9">
            <w:pPr>
              <w:spacing w:before="127" w:line="229" w:lineRule="auto"/>
              <w:ind w:left="44" w:right="20"/>
              <w:jc w:val="both"/>
              <w:rPr>
                <w:rFonts w:hint="eastAsia" w:ascii="宋体" w:hAnsi="宋体" w:eastAsia="宋体" w:cs="宋体"/>
                <w:sz w:val="39"/>
                <w:szCs w:val="39"/>
                <w:lang w:eastAsia="zh-CN"/>
              </w:rPr>
            </w:pPr>
            <w:r>
              <w:rPr>
                <w:rFonts w:hint="eastAsia" w:ascii="宋体" w:hAnsi="宋体" w:eastAsia="宋体" w:cs="宋体"/>
                <w:spacing w:val="-9"/>
                <w:sz w:val="39"/>
                <w:szCs w:val="39"/>
                <w:lang w:eastAsia="zh-CN"/>
              </w:rPr>
              <w:t>从轻处罚</w:t>
            </w:r>
          </w:p>
        </w:tc>
        <w:tc>
          <w:tcPr>
            <w:tcW w:w="2235" w:type="dxa"/>
            <w:vAlign w:val="center"/>
          </w:tcPr>
          <w:p w14:paraId="1757F8F5">
            <w:pPr>
              <w:spacing w:before="127" w:line="213" w:lineRule="auto"/>
              <w:ind w:left="146"/>
              <w:jc w:val="both"/>
              <w:rPr>
                <w:rFonts w:ascii="宋体" w:hAnsi="宋体" w:eastAsia="宋体" w:cs="宋体"/>
                <w:sz w:val="39"/>
                <w:szCs w:val="39"/>
              </w:rPr>
            </w:pPr>
            <w:r>
              <w:rPr>
                <w:rFonts w:ascii="宋体" w:hAnsi="宋体" w:eastAsia="宋体" w:cs="宋体"/>
                <w:spacing w:val="14"/>
                <w:sz w:val="39"/>
                <w:szCs w:val="39"/>
              </w:rPr>
              <w:t>处罚标准按</w:t>
            </w:r>
          </w:p>
          <w:p w14:paraId="77DA37B9">
            <w:pPr>
              <w:spacing w:before="5" w:line="231" w:lineRule="auto"/>
              <w:ind w:right="58" w:firstLine="87"/>
              <w:jc w:val="both"/>
              <w:rPr>
                <w:rFonts w:ascii="宋体" w:hAnsi="宋体" w:eastAsia="宋体" w:cs="宋体"/>
                <w:sz w:val="39"/>
                <w:szCs w:val="39"/>
              </w:rPr>
            </w:pPr>
            <w:r>
              <w:rPr>
                <w:rFonts w:ascii="宋体" w:hAnsi="宋体" w:eastAsia="宋体" w:cs="宋体"/>
                <w:spacing w:val="3"/>
                <w:sz w:val="39"/>
                <w:szCs w:val="39"/>
              </w:rPr>
              <w:t>照湘人社规</w:t>
            </w:r>
            <w:r>
              <w:rPr>
                <w:rFonts w:ascii="宋体" w:hAnsi="宋体" w:eastAsia="宋体" w:cs="宋体"/>
                <w:spacing w:val="-11"/>
                <w:sz w:val="39"/>
                <w:szCs w:val="39"/>
              </w:rPr>
              <w:t>〔2021〕18</w:t>
            </w:r>
            <w:r>
              <w:rPr>
                <w:rFonts w:ascii="宋体" w:hAnsi="宋体" w:eastAsia="宋体" w:cs="宋体"/>
                <w:spacing w:val="44"/>
                <w:sz w:val="39"/>
                <w:szCs w:val="39"/>
              </w:rPr>
              <w:t>号文件规定</w:t>
            </w:r>
            <w:r>
              <w:rPr>
                <w:rFonts w:ascii="宋体" w:hAnsi="宋体" w:eastAsia="宋体" w:cs="宋体"/>
                <w:spacing w:val="67"/>
                <w:sz w:val="39"/>
                <w:szCs w:val="39"/>
              </w:rPr>
              <w:t>执行</w:t>
            </w:r>
          </w:p>
        </w:tc>
      </w:tr>
    </w:tbl>
    <w:p w14:paraId="6854C999">
      <w:pPr>
        <w:rPr>
          <w:rFonts w:ascii="Arial"/>
          <w:sz w:val="21"/>
        </w:rPr>
      </w:pPr>
    </w:p>
    <w:p w14:paraId="24BDD541">
      <w:pPr>
        <w:rPr>
          <w:rFonts w:ascii="Arial" w:hAnsi="Arial" w:eastAsia="Arial" w:cs="Arial"/>
          <w:sz w:val="21"/>
          <w:szCs w:val="21"/>
        </w:rPr>
        <w:sectPr>
          <w:footerReference r:id="rId42" w:type="default"/>
          <w:pgSz w:w="31681" w:h="22297"/>
          <w:pgMar w:top="1895" w:right="1390" w:bottom="2307" w:left="1518" w:header="0" w:footer="1854" w:gutter="0"/>
          <w:cols w:space="720" w:num="1"/>
        </w:sectPr>
      </w:pPr>
    </w:p>
    <w:p w14:paraId="4DCABCF7">
      <w:pPr>
        <w:spacing w:before="225"/>
      </w:pPr>
    </w:p>
    <w:tbl>
      <w:tblPr>
        <w:tblStyle w:val="6"/>
        <w:tblpPr w:leftFromText="180" w:rightFromText="180" w:vertAnchor="text" w:horzAnchor="page" w:tblpX="1715" w:tblpY="245"/>
        <w:tblOverlap w:val="never"/>
        <w:tblW w:w="28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3"/>
        <w:gridCol w:w="3118"/>
        <w:gridCol w:w="13577"/>
        <w:gridCol w:w="1825"/>
        <w:gridCol w:w="4782"/>
        <w:gridCol w:w="1995"/>
        <w:gridCol w:w="2235"/>
      </w:tblGrid>
      <w:tr w14:paraId="759A8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1" w:hRule="atLeast"/>
        </w:trPr>
        <w:tc>
          <w:tcPr>
            <w:tcW w:w="28685" w:type="dxa"/>
            <w:gridSpan w:val="7"/>
            <w:vAlign w:val="top"/>
          </w:tcPr>
          <w:p w14:paraId="58D425E1">
            <w:pPr>
              <w:spacing w:before="316" w:line="206" w:lineRule="auto"/>
              <w:ind w:left="0" w:leftChars="0" w:firstLine="0" w:firstLineChars="0"/>
              <w:jc w:val="center"/>
              <w:rPr>
                <w:rFonts w:hint="eastAsia" w:ascii="宋体" w:hAnsi="宋体" w:eastAsia="宋体" w:cs="宋体"/>
                <w:b/>
                <w:bCs/>
                <w:spacing w:val="-30"/>
                <w:sz w:val="79"/>
                <w:szCs w:val="79"/>
                <w:lang w:eastAsia="zh-CN"/>
              </w:rPr>
            </w:pPr>
            <w:r>
              <w:rPr>
                <w:rFonts w:hint="eastAsia" w:ascii="宋体" w:hAnsi="宋体" w:eastAsia="宋体" w:cs="宋体"/>
                <w:b/>
                <w:bCs/>
                <w:spacing w:val="-30"/>
                <w:sz w:val="79"/>
                <w:szCs w:val="79"/>
                <w:lang w:eastAsia="zh-CN"/>
              </w:rPr>
              <w:t>武冈市</w:t>
            </w:r>
            <w:bookmarkStart w:id="0" w:name="_GoBack"/>
            <w:bookmarkEnd w:id="0"/>
            <w:r>
              <w:rPr>
                <w:rFonts w:hint="eastAsia" w:ascii="宋体" w:hAnsi="宋体" w:eastAsia="宋体" w:cs="宋体"/>
                <w:b/>
                <w:bCs/>
                <w:spacing w:val="-30"/>
                <w:sz w:val="79"/>
                <w:szCs w:val="79"/>
                <w:lang w:eastAsia="zh-CN"/>
              </w:rPr>
              <w:t>人力资源和社会保障领域从轻行政处罚清单</w:t>
            </w:r>
          </w:p>
          <w:p w14:paraId="21B2EBAB">
            <w:pPr>
              <w:spacing w:before="316" w:line="206" w:lineRule="auto"/>
              <w:ind w:left="0" w:leftChars="0" w:firstLine="0" w:firstLineChars="0"/>
              <w:jc w:val="center"/>
              <w:rPr>
                <w:rFonts w:ascii="宋体" w:hAnsi="宋体" w:eastAsia="宋体" w:cs="宋体"/>
                <w:sz w:val="75"/>
                <w:szCs w:val="75"/>
              </w:rPr>
            </w:pPr>
            <w:r>
              <w:rPr>
                <w:rFonts w:hint="eastAsia" w:ascii="宋体" w:hAnsi="宋体" w:eastAsia="宋体" w:cs="宋体"/>
                <w:b/>
                <w:bCs/>
                <w:spacing w:val="-30"/>
                <w:sz w:val="79"/>
                <w:szCs w:val="79"/>
                <w:lang w:eastAsia="zh-CN"/>
              </w:rPr>
              <w:t>(职业培训类)</w:t>
            </w:r>
          </w:p>
        </w:tc>
      </w:tr>
      <w:tr w14:paraId="12DC5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trPr>
        <w:tc>
          <w:tcPr>
            <w:tcW w:w="1153" w:type="dxa"/>
            <w:vAlign w:val="center"/>
          </w:tcPr>
          <w:p w14:paraId="16286969">
            <w:pPr>
              <w:pStyle w:val="7"/>
              <w:spacing w:line="258" w:lineRule="auto"/>
              <w:jc w:val="both"/>
            </w:pPr>
          </w:p>
          <w:p w14:paraId="575191F9">
            <w:pPr>
              <w:spacing w:before="130" w:line="225" w:lineRule="auto"/>
              <w:ind w:left="162"/>
              <w:jc w:val="both"/>
              <w:rPr>
                <w:rFonts w:ascii="宋体" w:hAnsi="宋体" w:eastAsia="宋体" w:cs="宋体"/>
                <w:sz w:val="40"/>
                <w:szCs w:val="40"/>
              </w:rPr>
            </w:pPr>
            <w:r>
              <w:rPr>
                <w:rFonts w:ascii="宋体" w:hAnsi="宋体" w:eastAsia="宋体" w:cs="宋体"/>
                <w:spacing w:val="20"/>
                <w:sz w:val="40"/>
                <w:szCs w:val="40"/>
              </w:rPr>
              <w:t>序号</w:t>
            </w:r>
          </w:p>
        </w:tc>
        <w:tc>
          <w:tcPr>
            <w:tcW w:w="3118" w:type="dxa"/>
            <w:vAlign w:val="center"/>
          </w:tcPr>
          <w:p w14:paraId="38BCA36C">
            <w:pPr>
              <w:pStyle w:val="7"/>
              <w:spacing w:line="257" w:lineRule="auto"/>
              <w:jc w:val="both"/>
            </w:pPr>
          </w:p>
          <w:p w14:paraId="1BE74C91">
            <w:pPr>
              <w:spacing w:before="130" w:line="224" w:lineRule="auto"/>
              <w:ind w:left="797"/>
              <w:jc w:val="both"/>
              <w:rPr>
                <w:rFonts w:ascii="宋体" w:hAnsi="宋体" w:eastAsia="宋体" w:cs="宋体"/>
                <w:sz w:val="40"/>
                <w:szCs w:val="40"/>
              </w:rPr>
            </w:pPr>
            <w:r>
              <w:rPr>
                <w:rFonts w:ascii="宋体" w:hAnsi="宋体" w:eastAsia="宋体" w:cs="宋体"/>
                <w:spacing w:val="13"/>
                <w:sz w:val="40"/>
                <w:szCs w:val="40"/>
              </w:rPr>
              <w:t>违法行为</w:t>
            </w:r>
          </w:p>
        </w:tc>
        <w:tc>
          <w:tcPr>
            <w:tcW w:w="13577" w:type="dxa"/>
            <w:vAlign w:val="center"/>
          </w:tcPr>
          <w:p w14:paraId="580C6AD9">
            <w:pPr>
              <w:pStyle w:val="7"/>
              <w:spacing w:line="256" w:lineRule="auto"/>
              <w:jc w:val="both"/>
            </w:pPr>
          </w:p>
          <w:p w14:paraId="64FF03E0">
            <w:pPr>
              <w:spacing w:before="130" w:line="222" w:lineRule="auto"/>
              <w:ind w:left="6003"/>
              <w:jc w:val="both"/>
              <w:rPr>
                <w:rFonts w:ascii="宋体" w:hAnsi="宋体" w:eastAsia="宋体" w:cs="宋体"/>
                <w:sz w:val="40"/>
                <w:szCs w:val="40"/>
              </w:rPr>
            </w:pPr>
            <w:r>
              <w:rPr>
                <w:rFonts w:ascii="宋体" w:hAnsi="宋体" w:eastAsia="宋体" w:cs="宋体"/>
                <w:spacing w:val="14"/>
                <w:sz w:val="40"/>
                <w:szCs w:val="40"/>
              </w:rPr>
              <w:t>处罚依据</w:t>
            </w:r>
          </w:p>
        </w:tc>
        <w:tc>
          <w:tcPr>
            <w:tcW w:w="1825" w:type="dxa"/>
            <w:vAlign w:val="center"/>
          </w:tcPr>
          <w:p w14:paraId="76BCF09F">
            <w:pPr>
              <w:pStyle w:val="7"/>
              <w:spacing w:line="256" w:lineRule="auto"/>
              <w:jc w:val="both"/>
            </w:pPr>
          </w:p>
          <w:p w14:paraId="5BB7E140">
            <w:pPr>
              <w:spacing w:before="130" w:line="223" w:lineRule="auto"/>
              <w:ind w:left="94"/>
              <w:jc w:val="both"/>
              <w:rPr>
                <w:rFonts w:ascii="宋体" w:hAnsi="宋体" w:eastAsia="宋体" w:cs="宋体"/>
                <w:sz w:val="40"/>
                <w:szCs w:val="40"/>
              </w:rPr>
            </w:pPr>
            <w:r>
              <w:rPr>
                <w:rFonts w:ascii="宋体" w:hAnsi="宋体" w:eastAsia="宋体" w:cs="宋体"/>
                <w:spacing w:val="12"/>
                <w:sz w:val="40"/>
                <w:szCs w:val="40"/>
              </w:rPr>
              <w:t>处罚种类</w:t>
            </w:r>
          </w:p>
        </w:tc>
        <w:tc>
          <w:tcPr>
            <w:tcW w:w="4782" w:type="dxa"/>
            <w:vAlign w:val="center"/>
          </w:tcPr>
          <w:p w14:paraId="119CFA23">
            <w:pPr>
              <w:pStyle w:val="7"/>
              <w:spacing w:line="257" w:lineRule="auto"/>
              <w:jc w:val="both"/>
            </w:pPr>
          </w:p>
          <w:p w14:paraId="2EDF7754">
            <w:pPr>
              <w:spacing w:before="130" w:line="224" w:lineRule="auto"/>
              <w:ind w:left="1585"/>
              <w:jc w:val="both"/>
              <w:rPr>
                <w:rFonts w:ascii="宋体" w:hAnsi="宋体" w:eastAsia="宋体" w:cs="宋体"/>
                <w:sz w:val="40"/>
                <w:szCs w:val="40"/>
              </w:rPr>
            </w:pPr>
            <w:r>
              <w:rPr>
                <w:rFonts w:ascii="宋体" w:hAnsi="宋体" w:eastAsia="宋体" w:cs="宋体"/>
                <w:spacing w:val="12"/>
                <w:sz w:val="40"/>
                <w:szCs w:val="40"/>
              </w:rPr>
              <w:t>适用情形</w:t>
            </w:r>
          </w:p>
        </w:tc>
        <w:tc>
          <w:tcPr>
            <w:tcW w:w="1995" w:type="dxa"/>
            <w:vAlign w:val="center"/>
          </w:tcPr>
          <w:p w14:paraId="19AAA67D">
            <w:pPr>
              <w:spacing w:before="151" w:line="223" w:lineRule="auto"/>
              <w:ind w:left="586" w:right="154" w:hanging="408"/>
              <w:jc w:val="both"/>
              <w:rPr>
                <w:rFonts w:ascii="宋体" w:hAnsi="宋体" w:eastAsia="宋体" w:cs="宋体"/>
                <w:sz w:val="40"/>
                <w:szCs w:val="40"/>
              </w:rPr>
            </w:pPr>
            <w:r>
              <w:rPr>
                <w:rFonts w:ascii="宋体" w:hAnsi="宋体" w:eastAsia="宋体" w:cs="宋体"/>
                <w:spacing w:val="14"/>
                <w:sz w:val="40"/>
                <w:szCs w:val="40"/>
              </w:rPr>
              <w:t>裁量幅度</w:t>
            </w:r>
            <w:r>
              <w:rPr>
                <w:rFonts w:ascii="宋体" w:hAnsi="宋体" w:eastAsia="宋体" w:cs="宋体"/>
                <w:spacing w:val="17"/>
                <w:sz w:val="40"/>
                <w:szCs w:val="40"/>
              </w:rPr>
              <w:t>标准</w:t>
            </w:r>
          </w:p>
        </w:tc>
        <w:tc>
          <w:tcPr>
            <w:tcW w:w="2235" w:type="dxa"/>
            <w:vAlign w:val="center"/>
          </w:tcPr>
          <w:p w14:paraId="6B04A75D">
            <w:pPr>
              <w:pStyle w:val="7"/>
              <w:spacing w:line="258" w:lineRule="auto"/>
              <w:jc w:val="both"/>
            </w:pPr>
          </w:p>
          <w:p w14:paraId="650B2A36">
            <w:pPr>
              <w:spacing w:before="130" w:line="225" w:lineRule="auto"/>
              <w:ind w:left="746"/>
              <w:jc w:val="both"/>
              <w:rPr>
                <w:rFonts w:ascii="宋体" w:hAnsi="宋体" w:eastAsia="宋体" w:cs="宋体"/>
                <w:sz w:val="40"/>
                <w:szCs w:val="40"/>
              </w:rPr>
            </w:pPr>
            <w:r>
              <w:rPr>
                <w:rFonts w:ascii="宋体" w:hAnsi="宋体" w:eastAsia="宋体" w:cs="宋体"/>
                <w:spacing w:val="18"/>
                <w:sz w:val="40"/>
                <w:szCs w:val="40"/>
              </w:rPr>
              <w:t>备注</w:t>
            </w:r>
          </w:p>
        </w:tc>
      </w:tr>
      <w:tr w14:paraId="78C6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9" w:hRule="atLeast"/>
        </w:trPr>
        <w:tc>
          <w:tcPr>
            <w:tcW w:w="1153" w:type="dxa"/>
            <w:vAlign w:val="center"/>
          </w:tcPr>
          <w:p w14:paraId="40FC9807">
            <w:pPr>
              <w:pStyle w:val="7"/>
              <w:spacing w:line="241" w:lineRule="auto"/>
              <w:jc w:val="both"/>
            </w:pPr>
          </w:p>
          <w:p w14:paraId="544944A1">
            <w:pPr>
              <w:pStyle w:val="7"/>
              <w:spacing w:line="242" w:lineRule="auto"/>
              <w:jc w:val="both"/>
            </w:pPr>
          </w:p>
          <w:p w14:paraId="0EFA1DFF">
            <w:pPr>
              <w:spacing w:before="130" w:line="186" w:lineRule="auto"/>
              <w:ind w:left="469"/>
              <w:jc w:val="both"/>
              <w:rPr>
                <w:rFonts w:ascii="宋体" w:hAnsi="宋体" w:eastAsia="宋体" w:cs="宋体"/>
                <w:sz w:val="40"/>
                <w:szCs w:val="40"/>
              </w:rPr>
            </w:pPr>
            <w:r>
              <w:rPr>
                <w:rFonts w:ascii="宋体" w:hAnsi="宋体" w:eastAsia="宋体" w:cs="宋体"/>
                <w:sz w:val="40"/>
                <w:szCs w:val="40"/>
              </w:rPr>
              <w:t>1</w:t>
            </w:r>
          </w:p>
        </w:tc>
        <w:tc>
          <w:tcPr>
            <w:tcW w:w="3118" w:type="dxa"/>
            <w:vAlign w:val="center"/>
          </w:tcPr>
          <w:p w14:paraId="05A2D5E8">
            <w:pPr>
              <w:spacing w:before="130" w:line="220" w:lineRule="auto"/>
              <w:ind w:left="50" w:right="25" w:firstLine="155"/>
              <w:jc w:val="both"/>
              <w:rPr>
                <w:rFonts w:ascii="宋体" w:hAnsi="宋体" w:eastAsia="宋体" w:cs="宋体"/>
                <w:sz w:val="40"/>
                <w:szCs w:val="40"/>
              </w:rPr>
            </w:pPr>
            <w:r>
              <w:rPr>
                <w:rFonts w:ascii="宋体" w:hAnsi="宋体" w:eastAsia="宋体" w:cs="宋体"/>
                <w:spacing w:val="11"/>
                <w:sz w:val="40"/>
                <w:szCs w:val="40"/>
              </w:rPr>
              <w:t>企业未按照国家</w:t>
            </w:r>
            <w:r>
              <w:rPr>
                <w:rFonts w:ascii="宋体" w:hAnsi="宋体" w:eastAsia="宋体" w:cs="宋体"/>
                <w:spacing w:val="32"/>
                <w:sz w:val="40"/>
                <w:szCs w:val="40"/>
              </w:rPr>
              <w:t>规定捉取职工教育经费，或者挪</w:t>
            </w:r>
            <w:r>
              <w:rPr>
                <w:rFonts w:ascii="宋体" w:hAnsi="宋体" w:eastAsia="宋体" w:cs="宋体"/>
                <w:spacing w:val="11"/>
                <w:sz w:val="40"/>
                <w:szCs w:val="40"/>
              </w:rPr>
              <w:t>用职工教育经费</w:t>
            </w:r>
            <w:r>
              <w:rPr>
                <w:rFonts w:ascii="宋体" w:hAnsi="宋体" w:eastAsia="宋体" w:cs="宋体"/>
                <w:sz w:val="40"/>
                <w:szCs w:val="40"/>
              </w:rPr>
              <w:t>的</w:t>
            </w:r>
          </w:p>
        </w:tc>
        <w:tc>
          <w:tcPr>
            <w:tcW w:w="13577" w:type="dxa"/>
            <w:vAlign w:val="center"/>
          </w:tcPr>
          <w:p w14:paraId="5CF0D7A7">
            <w:pPr>
              <w:pStyle w:val="7"/>
              <w:spacing w:line="254" w:lineRule="auto"/>
              <w:jc w:val="both"/>
            </w:pPr>
          </w:p>
          <w:p w14:paraId="47A3511B">
            <w:pPr>
              <w:spacing w:before="130" w:line="222" w:lineRule="auto"/>
              <w:ind w:left="82"/>
              <w:jc w:val="both"/>
              <w:rPr>
                <w:rFonts w:ascii="宋体" w:hAnsi="宋体" w:eastAsia="宋体" w:cs="宋体"/>
                <w:b w:val="0"/>
                <w:bCs w:val="0"/>
                <w:sz w:val="40"/>
                <w:szCs w:val="40"/>
              </w:rPr>
            </w:pPr>
            <w:r>
              <w:rPr>
                <w:rFonts w:ascii="宋体" w:hAnsi="宋体" w:eastAsia="宋体" w:cs="宋体"/>
                <w:b w:val="0"/>
                <w:bCs w:val="0"/>
                <w:spacing w:val="3"/>
                <w:sz w:val="40"/>
                <w:szCs w:val="40"/>
              </w:rPr>
              <w:t>《中华人民共和国就业促进法》第六十七条违反本法规定，企业未按照国家</w:t>
            </w:r>
          </w:p>
          <w:p w14:paraId="7453CD8F">
            <w:pPr>
              <w:spacing w:before="22" w:line="217" w:lineRule="auto"/>
              <w:ind w:left="32" w:firstLine="68"/>
              <w:jc w:val="both"/>
              <w:rPr>
                <w:rFonts w:ascii="宋体" w:hAnsi="宋体" w:eastAsia="宋体" w:cs="宋体"/>
                <w:b w:val="0"/>
                <w:bCs w:val="0"/>
                <w:sz w:val="40"/>
                <w:szCs w:val="40"/>
              </w:rPr>
            </w:pPr>
            <w:r>
              <w:rPr>
                <w:rFonts w:ascii="宋体" w:hAnsi="宋体" w:eastAsia="宋体" w:cs="宋体"/>
                <w:b w:val="0"/>
                <w:bCs w:val="0"/>
                <w:spacing w:val="8"/>
                <w:sz w:val="40"/>
                <w:szCs w:val="40"/>
              </w:rPr>
              <w:t>规定提取职工教育经费，或者挪用职工教育经费的，由劳动行政部门责令改</w:t>
            </w:r>
            <w:r>
              <w:rPr>
                <w:rFonts w:ascii="宋体" w:hAnsi="宋体" w:eastAsia="宋体" w:cs="宋体"/>
                <w:b w:val="0"/>
                <w:bCs w:val="0"/>
                <w:spacing w:val="7"/>
                <w:sz w:val="40"/>
                <w:szCs w:val="40"/>
              </w:rPr>
              <w:t>正，并依法给予处罚。</w:t>
            </w:r>
          </w:p>
          <w:p w14:paraId="7EB29DE8">
            <w:pPr>
              <w:spacing w:line="222" w:lineRule="auto"/>
              <w:ind w:left="47"/>
              <w:jc w:val="both"/>
              <w:rPr>
                <w:rFonts w:ascii="宋体" w:hAnsi="宋体" w:eastAsia="宋体" w:cs="宋体"/>
                <w:b w:val="0"/>
                <w:bCs w:val="0"/>
                <w:sz w:val="40"/>
                <w:szCs w:val="40"/>
              </w:rPr>
            </w:pPr>
            <w:r>
              <w:rPr>
                <w:rFonts w:ascii="宋体" w:hAnsi="宋体" w:eastAsia="宋体" w:cs="宋体"/>
                <w:b w:val="0"/>
                <w:bCs w:val="0"/>
                <w:spacing w:val="4"/>
                <w:sz w:val="40"/>
                <w:szCs w:val="40"/>
              </w:rPr>
              <w:t>湖南省实施《中华人民共和国就业促进法》办法第四十三条违反本办法第三</w:t>
            </w:r>
          </w:p>
          <w:p w14:paraId="7A6C60DE">
            <w:pPr>
              <w:spacing w:before="9" w:line="225" w:lineRule="auto"/>
              <w:ind w:left="18" w:right="20" w:firstLine="45"/>
              <w:jc w:val="both"/>
              <w:rPr>
                <w:rFonts w:ascii="宋体" w:hAnsi="宋体" w:eastAsia="宋体" w:cs="宋体"/>
                <w:sz w:val="40"/>
                <w:szCs w:val="40"/>
              </w:rPr>
            </w:pPr>
            <w:r>
              <w:rPr>
                <w:rFonts w:ascii="宋体" w:hAnsi="宋体" w:eastAsia="宋体" w:cs="宋体"/>
                <w:b w:val="0"/>
                <w:bCs w:val="0"/>
                <w:spacing w:val="9"/>
                <w:sz w:val="40"/>
                <w:szCs w:val="40"/>
              </w:rPr>
              <w:t>十四条规定，企业未足额提取、挪用职工教育经</w:t>
            </w:r>
            <w:r>
              <w:rPr>
                <w:rFonts w:ascii="宋体" w:hAnsi="宋体" w:eastAsia="宋体" w:cs="宋体"/>
                <w:b w:val="0"/>
                <w:bCs w:val="0"/>
                <w:spacing w:val="8"/>
                <w:sz w:val="40"/>
                <w:szCs w:val="40"/>
              </w:rPr>
              <w:t>费的，由县级以上人民政府</w:t>
            </w:r>
            <w:r>
              <w:rPr>
                <w:rFonts w:ascii="宋体" w:hAnsi="宋体" w:eastAsia="宋体" w:cs="宋体"/>
                <w:b w:val="0"/>
                <w:bCs w:val="0"/>
                <w:spacing w:val="9"/>
                <w:sz w:val="40"/>
                <w:szCs w:val="40"/>
              </w:rPr>
              <w:t>人力资源和社会保障行政部门责令改正；逾期不</w:t>
            </w:r>
            <w:r>
              <w:rPr>
                <w:rFonts w:ascii="宋体" w:hAnsi="宋体" w:eastAsia="宋体" w:cs="宋体"/>
                <w:b w:val="0"/>
                <w:bCs w:val="0"/>
                <w:spacing w:val="8"/>
                <w:sz w:val="40"/>
                <w:szCs w:val="40"/>
              </w:rPr>
              <w:t>改正的，按照《劳动保障监</w:t>
            </w:r>
            <w:r>
              <w:rPr>
                <w:rFonts w:ascii="宋体" w:hAnsi="宋体" w:eastAsia="宋体" w:cs="宋体"/>
                <w:b w:val="0"/>
                <w:bCs w:val="0"/>
                <w:spacing w:val="10"/>
                <w:sz w:val="40"/>
                <w:szCs w:val="40"/>
              </w:rPr>
              <w:t>察条例》的规定，处二千元以上二万元以下的罚款。</w:t>
            </w:r>
          </w:p>
        </w:tc>
        <w:tc>
          <w:tcPr>
            <w:tcW w:w="1825" w:type="dxa"/>
            <w:vAlign w:val="center"/>
          </w:tcPr>
          <w:p w14:paraId="0EBC90C7">
            <w:pPr>
              <w:pStyle w:val="7"/>
              <w:spacing w:line="247" w:lineRule="auto"/>
              <w:jc w:val="both"/>
            </w:pPr>
          </w:p>
          <w:p w14:paraId="790BC07A">
            <w:pPr>
              <w:spacing w:before="130" w:line="225" w:lineRule="auto"/>
              <w:ind w:left="502"/>
              <w:jc w:val="both"/>
              <w:rPr>
                <w:rFonts w:ascii="宋体" w:hAnsi="宋体" w:eastAsia="宋体" w:cs="宋体"/>
                <w:sz w:val="40"/>
                <w:szCs w:val="40"/>
              </w:rPr>
            </w:pPr>
            <w:r>
              <w:rPr>
                <w:rFonts w:ascii="宋体" w:hAnsi="宋体" w:eastAsia="宋体" w:cs="宋体"/>
                <w:spacing w:val="16"/>
                <w:sz w:val="40"/>
                <w:szCs w:val="40"/>
              </w:rPr>
              <w:t>罚款</w:t>
            </w:r>
          </w:p>
        </w:tc>
        <w:tc>
          <w:tcPr>
            <w:tcW w:w="4782" w:type="dxa"/>
            <w:vAlign w:val="center"/>
          </w:tcPr>
          <w:p w14:paraId="58E02BC9">
            <w:pPr>
              <w:pStyle w:val="7"/>
              <w:spacing w:line="263" w:lineRule="auto"/>
              <w:jc w:val="both"/>
            </w:pPr>
          </w:p>
          <w:p w14:paraId="185C9E8A">
            <w:pPr>
              <w:spacing w:before="130" w:line="226" w:lineRule="auto"/>
              <w:ind w:left="30" w:firstLine="22"/>
              <w:jc w:val="both"/>
              <w:rPr>
                <w:rFonts w:hint="eastAsia" w:ascii="宋体" w:hAnsi="宋体" w:eastAsia="宋体" w:cs="宋体"/>
                <w:sz w:val="40"/>
                <w:szCs w:val="40"/>
                <w:lang w:eastAsia="zh-CN"/>
              </w:rPr>
            </w:pPr>
            <w:r>
              <w:rPr>
                <w:rFonts w:hint="eastAsia" w:ascii="宋体" w:hAnsi="宋体" w:eastAsia="宋体" w:cs="宋体"/>
                <w:spacing w:val="29"/>
                <w:sz w:val="40"/>
                <w:szCs w:val="40"/>
                <w:lang w:eastAsia="zh-CN"/>
              </w:rPr>
              <w:t>具有“从轻处罚”情形之一的</w:t>
            </w:r>
          </w:p>
        </w:tc>
        <w:tc>
          <w:tcPr>
            <w:tcW w:w="1995" w:type="dxa"/>
            <w:vAlign w:val="center"/>
          </w:tcPr>
          <w:p w14:paraId="68AD5B6B">
            <w:pPr>
              <w:pStyle w:val="7"/>
              <w:spacing w:line="264" w:lineRule="auto"/>
              <w:jc w:val="both"/>
            </w:pPr>
          </w:p>
          <w:p w14:paraId="6C03794E">
            <w:pPr>
              <w:spacing w:before="130" w:line="224" w:lineRule="auto"/>
              <w:ind w:left="49" w:right="158" w:firstLine="128"/>
              <w:jc w:val="both"/>
              <w:rPr>
                <w:rFonts w:hint="eastAsia" w:ascii="宋体" w:hAnsi="宋体" w:eastAsia="宋体" w:cs="宋体"/>
                <w:sz w:val="40"/>
                <w:szCs w:val="40"/>
                <w:lang w:eastAsia="zh-CN"/>
              </w:rPr>
            </w:pPr>
            <w:r>
              <w:rPr>
                <w:rFonts w:hint="eastAsia" w:ascii="宋体" w:hAnsi="宋体" w:eastAsia="宋体" w:cs="宋体"/>
                <w:spacing w:val="13"/>
                <w:sz w:val="40"/>
                <w:szCs w:val="40"/>
                <w:lang w:eastAsia="zh-CN"/>
              </w:rPr>
              <w:t>从轻处罚</w:t>
            </w:r>
          </w:p>
        </w:tc>
        <w:tc>
          <w:tcPr>
            <w:tcW w:w="2235" w:type="dxa"/>
            <w:vAlign w:val="center"/>
          </w:tcPr>
          <w:p w14:paraId="24121E03">
            <w:pPr>
              <w:tabs>
                <w:tab w:val="left" w:pos="525"/>
              </w:tabs>
              <w:spacing w:before="130" w:line="223" w:lineRule="auto"/>
              <w:ind w:left="118" w:right="43"/>
              <w:jc w:val="both"/>
              <w:rPr>
                <w:rFonts w:ascii="宋体" w:hAnsi="宋体" w:eastAsia="宋体" w:cs="宋体"/>
                <w:sz w:val="40"/>
                <w:szCs w:val="40"/>
              </w:rPr>
            </w:pPr>
            <w:r>
              <w:rPr>
                <w:rFonts w:ascii="宋体" w:hAnsi="宋体" w:eastAsia="宋体" w:cs="宋体"/>
                <w:spacing w:val="12"/>
                <w:sz w:val="40"/>
                <w:szCs w:val="40"/>
              </w:rPr>
              <w:t>处罚标准按</w:t>
            </w:r>
            <w:r>
              <w:rPr>
                <w:rFonts w:ascii="宋体" w:hAnsi="宋体" w:eastAsia="宋体" w:cs="宋体"/>
                <w:spacing w:val="11"/>
                <w:sz w:val="40"/>
                <w:szCs w:val="40"/>
              </w:rPr>
              <w:t>照湘人社规</w:t>
            </w:r>
            <w:r>
              <w:rPr>
                <w:rFonts w:ascii="宋体" w:hAnsi="宋体" w:eastAsia="宋体" w:cs="宋体"/>
                <w:spacing w:val="-23"/>
                <w:sz w:val="41"/>
                <w:szCs w:val="41"/>
              </w:rPr>
              <w:t>〔2021〕</w:t>
            </w:r>
            <w:r>
              <w:rPr>
                <w:rFonts w:ascii="宋体" w:hAnsi="宋体" w:eastAsia="宋体" w:cs="宋体"/>
                <w:spacing w:val="-7"/>
                <w:sz w:val="40"/>
                <w:szCs w:val="40"/>
              </w:rPr>
              <w:t>18</w:t>
            </w:r>
            <w:r>
              <w:rPr>
                <w:rFonts w:ascii="宋体" w:hAnsi="宋体" w:eastAsia="宋体" w:cs="宋体"/>
                <w:spacing w:val="13"/>
                <w:sz w:val="40"/>
                <w:szCs w:val="40"/>
              </w:rPr>
              <w:t>号文件规定</w:t>
            </w:r>
            <w:r>
              <w:rPr>
                <w:rFonts w:ascii="宋体" w:hAnsi="宋体" w:eastAsia="宋体" w:cs="宋体"/>
                <w:spacing w:val="18"/>
                <w:sz w:val="40"/>
                <w:szCs w:val="40"/>
              </w:rPr>
              <w:t>执行</w:t>
            </w:r>
          </w:p>
        </w:tc>
      </w:tr>
    </w:tbl>
    <w:p w14:paraId="5512F4BE">
      <w:pPr>
        <w:rPr>
          <w:rFonts w:ascii="Arial"/>
          <w:sz w:val="21"/>
        </w:rPr>
      </w:pPr>
    </w:p>
    <w:p w14:paraId="21C19570">
      <w:pPr>
        <w:rPr>
          <w:rFonts w:ascii="Arial" w:hAnsi="Arial" w:eastAsia="Arial" w:cs="Arial"/>
          <w:sz w:val="21"/>
          <w:szCs w:val="21"/>
        </w:rPr>
        <w:sectPr>
          <w:footerReference r:id="rId43" w:type="default"/>
          <w:pgSz w:w="31680" w:h="22481"/>
          <w:pgMar w:top="1910" w:right="1272" w:bottom="2417" w:left="1717" w:header="0" w:footer="1918" w:gutter="0"/>
          <w:cols w:space="720" w:num="1"/>
        </w:sectPr>
      </w:pPr>
    </w:p>
    <w:p w14:paraId="21536FD4">
      <w:pPr>
        <w:spacing w:before="209"/>
      </w:pPr>
    </w:p>
    <w:tbl>
      <w:tblPr>
        <w:tblStyle w:val="6"/>
        <w:tblW w:w="2874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2"/>
        <w:gridCol w:w="3120"/>
        <w:gridCol w:w="13618"/>
        <w:gridCol w:w="1824"/>
        <w:gridCol w:w="4801"/>
        <w:gridCol w:w="2017"/>
        <w:gridCol w:w="2221"/>
      </w:tblGrid>
      <w:tr w14:paraId="378E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62" w:hRule="atLeast"/>
        </w:trPr>
        <w:tc>
          <w:tcPr>
            <w:tcW w:w="1142" w:type="dxa"/>
            <w:vAlign w:val="center"/>
          </w:tcPr>
          <w:p w14:paraId="4AB03610">
            <w:pPr>
              <w:pStyle w:val="7"/>
              <w:spacing w:line="250" w:lineRule="auto"/>
              <w:jc w:val="both"/>
            </w:pPr>
          </w:p>
          <w:p w14:paraId="4738EC96">
            <w:pPr>
              <w:spacing w:before="123" w:line="183" w:lineRule="auto"/>
              <w:ind w:left="470"/>
              <w:jc w:val="both"/>
              <w:rPr>
                <w:rFonts w:ascii="宋体" w:hAnsi="宋体" w:eastAsia="宋体" w:cs="宋体"/>
                <w:sz w:val="38"/>
                <w:szCs w:val="38"/>
              </w:rPr>
            </w:pPr>
            <w:r>
              <w:rPr>
                <w:rFonts w:ascii="宋体" w:hAnsi="宋体" w:eastAsia="宋体" w:cs="宋体"/>
                <w:sz w:val="38"/>
                <w:szCs w:val="38"/>
              </w:rPr>
              <w:t>2</w:t>
            </w:r>
          </w:p>
        </w:tc>
        <w:tc>
          <w:tcPr>
            <w:tcW w:w="3120" w:type="dxa"/>
            <w:vAlign w:val="center"/>
          </w:tcPr>
          <w:p w14:paraId="75BAD2F5">
            <w:pPr>
              <w:pStyle w:val="7"/>
              <w:spacing w:line="296" w:lineRule="auto"/>
              <w:jc w:val="both"/>
            </w:pPr>
          </w:p>
          <w:p w14:paraId="4F6029F0">
            <w:pPr>
              <w:spacing w:before="123" w:line="212" w:lineRule="auto"/>
              <w:jc w:val="both"/>
              <w:rPr>
                <w:rFonts w:ascii="宋体" w:hAnsi="宋体" w:eastAsia="宋体" w:cs="宋体"/>
                <w:sz w:val="38"/>
                <w:szCs w:val="38"/>
              </w:rPr>
            </w:pPr>
            <w:r>
              <w:rPr>
                <w:rFonts w:ascii="宋体" w:hAnsi="宋体" w:eastAsia="宋体" w:cs="宋体"/>
                <w:spacing w:val="1"/>
                <w:sz w:val="38"/>
                <w:szCs w:val="38"/>
              </w:rPr>
              <w:t>民办学校擅自分立</w:t>
            </w:r>
          </w:p>
          <w:p w14:paraId="28CE9FE1">
            <w:pPr>
              <w:spacing w:before="1" w:line="207" w:lineRule="auto"/>
              <w:ind w:left="500"/>
              <w:jc w:val="both"/>
              <w:rPr>
                <w:rFonts w:ascii="宋体" w:hAnsi="宋体" w:eastAsia="宋体" w:cs="宋体"/>
                <w:sz w:val="38"/>
                <w:szCs w:val="38"/>
              </w:rPr>
            </w:pPr>
            <w:r>
              <w:rPr>
                <w:rFonts w:ascii="宋体" w:hAnsi="宋体" w:eastAsia="宋体" w:cs="宋体"/>
                <w:spacing w:val="3"/>
                <w:sz w:val="38"/>
                <w:szCs w:val="38"/>
              </w:rPr>
              <w:t>合并民办学校</w:t>
            </w:r>
          </w:p>
          <w:p w14:paraId="79A559C9">
            <w:pPr>
              <w:spacing w:before="14" w:line="207" w:lineRule="auto"/>
              <w:ind w:left="59"/>
              <w:jc w:val="both"/>
              <w:rPr>
                <w:rFonts w:ascii="宋体" w:hAnsi="宋体" w:eastAsia="宋体" w:cs="宋体"/>
                <w:sz w:val="38"/>
                <w:szCs w:val="38"/>
              </w:rPr>
            </w:pPr>
            <w:r>
              <w:rPr>
                <w:rFonts w:ascii="宋体" w:hAnsi="宋体" w:eastAsia="宋体" w:cs="宋体"/>
                <w:spacing w:val="-18"/>
                <w:sz w:val="38"/>
                <w:szCs w:val="38"/>
              </w:rPr>
              <w:t>的；擅白改变民办</w:t>
            </w:r>
            <w:r>
              <w:rPr>
                <w:rFonts w:ascii="宋体" w:hAnsi="宋体" w:eastAsia="宋体" w:cs="宋体"/>
                <w:spacing w:val="1"/>
                <w:sz w:val="38"/>
                <w:szCs w:val="38"/>
              </w:rPr>
              <w:t>学校名称、层次、类别和举办者的；</w:t>
            </w:r>
            <w:r>
              <w:rPr>
                <w:rFonts w:ascii="宋体" w:hAnsi="宋体" w:eastAsia="宋体" w:cs="宋体"/>
                <w:spacing w:val="-18"/>
                <w:sz w:val="38"/>
                <w:szCs w:val="38"/>
              </w:rPr>
              <w:t>发布虚假招生简章</w:t>
            </w:r>
            <w:r>
              <w:rPr>
                <w:rFonts w:ascii="宋体" w:hAnsi="宋体" w:eastAsia="宋体" w:cs="宋体"/>
                <w:spacing w:val="-19"/>
                <w:sz w:val="38"/>
                <w:szCs w:val="38"/>
              </w:rPr>
              <w:t>或者广告，骗取钱财的；非法颁发或</w:t>
            </w:r>
            <w:r>
              <w:rPr>
                <w:rFonts w:ascii="宋体" w:hAnsi="宋体" w:eastAsia="宋体" w:cs="宋体"/>
                <w:spacing w:val="1"/>
                <w:sz w:val="38"/>
                <w:szCs w:val="38"/>
              </w:rPr>
              <w:t>者伪造学历证书、</w:t>
            </w:r>
            <w:r>
              <w:rPr>
                <w:rFonts w:ascii="宋体" w:hAnsi="宋体" w:eastAsia="宋体" w:cs="宋体"/>
                <w:spacing w:val="-19"/>
                <w:sz w:val="38"/>
                <w:szCs w:val="38"/>
              </w:rPr>
              <w:t>结业证书、培训证</w:t>
            </w:r>
            <w:r>
              <w:rPr>
                <w:rFonts w:ascii="宋体" w:hAnsi="宋体" w:eastAsia="宋体" w:cs="宋体"/>
                <w:spacing w:val="-18"/>
                <w:sz w:val="38"/>
                <w:szCs w:val="38"/>
              </w:rPr>
              <w:t>书、职业资格证书</w:t>
            </w:r>
            <w:r>
              <w:rPr>
                <w:rFonts w:ascii="宋体" w:hAnsi="宋体" w:eastAsia="宋体" w:cs="宋体"/>
                <w:spacing w:val="-19"/>
                <w:sz w:val="38"/>
                <w:szCs w:val="38"/>
              </w:rPr>
              <w:t>的；管理混乱严重</w:t>
            </w:r>
            <w:r>
              <w:rPr>
                <w:rFonts w:ascii="宋体" w:hAnsi="宋体" w:eastAsia="宋体" w:cs="宋体"/>
                <w:spacing w:val="-18"/>
                <w:sz w:val="38"/>
                <w:szCs w:val="38"/>
              </w:rPr>
              <w:t>影响教育教学，产</w:t>
            </w:r>
            <w:r>
              <w:rPr>
                <w:rFonts w:ascii="宋体" w:hAnsi="宋体" w:eastAsia="宋体" w:cs="宋体"/>
                <w:spacing w:val="-12"/>
                <w:sz w:val="38"/>
                <w:szCs w:val="38"/>
              </w:rPr>
              <w:t>生恶劣社会影响</w:t>
            </w:r>
          </w:p>
          <w:p w14:paraId="58F72063">
            <w:pPr>
              <w:spacing w:before="3" w:line="210" w:lineRule="auto"/>
              <w:ind w:left="31" w:firstLine="25"/>
              <w:jc w:val="both"/>
              <w:rPr>
                <w:rFonts w:ascii="宋体" w:hAnsi="宋体" w:eastAsia="宋体" w:cs="宋体"/>
                <w:sz w:val="38"/>
                <w:szCs w:val="38"/>
              </w:rPr>
            </w:pPr>
            <w:r>
              <w:rPr>
                <w:rFonts w:ascii="宋体" w:hAnsi="宋体" w:eastAsia="宋体" w:cs="宋体"/>
                <w:spacing w:val="-16"/>
                <w:sz w:val="38"/>
                <w:szCs w:val="38"/>
              </w:rPr>
              <w:t>的；提交虚假证明文件或者采取其他</w:t>
            </w:r>
            <w:r>
              <w:rPr>
                <w:rFonts w:ascii="宋体" w:hAnsi="宋体" w:eastAsia="宋体" w:cs="宋体"/>
                <w:spacing w:val="-15"/>
                <w:sz w:val="38"/>
                <w:szCs w:val="38"/>
              </w:rPr>
              <w:t>欺诈手段隐瞒重要</w:t>
            </w:r>
            <w:r>
              <w:rPr>
                <w:rFonts w:ascii="宋体" w:hAnsi="宋体" w:eastAsia="宋体" w:cs="宋体"/>
                <w:spacing w:val="-19"/>
                <w:sz w:val="38"/>
                <w:szCs w:val="38"/>
              </w:rPr>
              <w:t>事实骗取办学许可</w:t>
            </w:r>
            <w:r>
              <w:rPr>
                <w:rFonts w:ascii="宋体" w:hAnsi="宋体" w:eastAsia="宋体" w:cs="宋体"/>
                <w:spacing w:val="-16"/>
                <w:sz w:val="38"/>
                <w:szCs w:val="38"/>
              </w:rPr>
              <w:t>证的；伪造、变造</w:t>
            </w:r>
            <w:r>
              <w:rPr>
                <w:rFonts w:ascii="宋体" w:hAnsi="宋体" w:eastAsia="宋体" w:cs="宋体"/>
                <w:spacing w:val="-18"/>
                <w:sz w:val="38"/>
                <w:szCs w:val="38"/>
              </w:rPr>
              <w:t>、买卖、出租、出</w:t>
            </w:r>
            <w:r>
              <w:rPr>
                <w:rFonts w:ascii="宋体" w:hAnsi="宋体" w:eastAsia="宋体" w:cs="宋体"/>
                <w:spacing w:val="5"/>
                <w:sz w:val="38"/>
                <w:szCs w:val="38"/>
              </w:rPr>
              <w:t>借办学许可证的；</w:t>
            </w:r>
            <w:r>
              <w:rPr>
                <w:rFonts w:ascii="宋体" w:hAnsi="宋体" w:eastAsia="宋体" w:cs="宋体"/>
                <w:spacing w:val="-14"/>
                <w:sz w:val="38"/>
                <w:szCs w:val="38"/>
              </w:rPr>
              <w:t>恶意终止办学、抽</w:t>
            </w:r>
            <w:r>
              <w:rPr>
                <w:rFonts w:ascii="宋体" w:hAnsi="宋体" w:eastAsia="宋体" w:cs="宋体"/>
                <w:spacing w:val="-15"/>
                <w:sz w:val="38"/>
                <w:szCs w:val="38"/>
              </w:rPr>
              <w:t>逃资金或者挪用办</w:t>
            </w:r>
            <w:r>
              <w:rPr>
                <w:rFonts w:ascii="宋体" w:hAnsi="宋体" w:eastAsia="宋体" w:cs="宋体"/>
                <w:sz w:val="38"/>
                <w:szCs w:val="38"/>
              </w:rPr>
              <w:t>学经费的</w:t>
            </w:r>
          </w:p>
        </w:tc>
        <w:tc>
          <w:tcPr>
            <w:tcW w:w="13618" w:type="dxa"/>
            <w:vAlign w:val="center"/>
          </w:tcPr>
          <w:p w14:paraId="61B2BEE4">
            <w:pPr>
              <w:spacing w:before="123" w:line="219" w:lineRule="auto"/>
              <w:ind w:left="89"/>
              <w:jc w:val="both"/>
              <w:rPr>
                <w:rFonts w:ascii="宋体" w:hAnsi="宋体" w:eastAsia="宋体" w:cs="宋体"/>
                <w:sz w:val="38"/>
                <w:szCs w:val="38"/>
              </w:rPr>
            </w:pPr>
            <w:r>
              <w:rPr>
                <w:rFonts w:ascii="宋体" w:hAnsi="宋体" w:eastAsia="宋体" w:cs="宋体"/>
                <w:spacing w:val="2"/>
                <w:sz w:val="38"/>
                <w:szCs w:val="38"/>
              </w:rPr>
              <w:t>《中华人民共和国民办教育促进法》第六十二条民办学校有下列行为之一</w:t>
            </w:r>
          </w:p>
          <w:p w14:paraId="7817E494">
            <w:pPr>
              <w:spacing w:before="10" w:line="232" w:lineRule="auto"/>
              <w:ind w:left="4" w:right="936" w:firstLine="68"/>
              <w:jc w:val="both"/>
              <w:rPr>
                <w:rFonts w:ascii="宋体" w:hAnsi="宋体" w:eastAsia="宋体" w:cs="宋体"/>
                <w:sz w:val="38"/>
                <w:szCs w:val="38"/>
              </w:rPr>
            </w:pPr>
            <w:r>
              <w:rPr>
                <w:rFonts w:ascii="宋体" w:hAnsi="宋体" w:eastAsia="宋体" w:cs="宋体"/>
                <w:spacing w:val="2"/>
                <w:sz w:val="38"/>
                <w:szCs w:val="38"/>
              </w:rPr>
              <w:t>的，由县级以上人民政府教育行政部门、人力资源社会保障行政部</w:t>
            </w:r>
            <w:r>
              <w:rPr>
                <w:rFonts w:ascii="宋体" w:hAnsi="宋体" w:eastAsia="宋体" w:cs="宋体"/>
                <w:spacing w:val="1"/>
                <w:sz w:val="38"/>
                <w:szCs w:val="38"/>
              </w:rPr>
              <w:t>门或者其</w:t>
            </w:r>
            <w:r>
              <w:rPr>
                <w:rFonts w:ascii="宋体" w:hAnsi="宋体" w:eastAsia="宋体" w:cs="宋体"/>
                <w:spacing w:val="2"/>
                <w:sz w:val="38"/>
                <w:szCs w:val="38"/>
              </w:rPr>
              <w:t>他有关部门责令限期改正，并予以警告；有违法所得的，退还所收费</w:t>
            </w:r>
            <w:r>
              <w:rPr>
                <w:rFonts w:ascii="宋体" w:hAnsi="宋体" w:eastAsia="宋体" w:cs="宋体"/>
                <w:spacing w:val="1"/>
                <w:sz w:val="38"/>
                <w:szCs w:val="38"/>
              </w:rPr>
              <w:t>用后没</w:t>
            </w:r>
            <w:r>
              <w:rPr>
                <w:rFonts w:ascii="宋体" w:hAnsi="宋体" w:eastAsia="宋体" w:cs="宋体"/>
                <w:spacing w:val="3"/>
                <w:sz w:val="38"/>
                <w:szCs w:val="38"/>
              </w:rPr>
              <w:t>收违法所得；情节严重的，责令停止招生、吊销办学许可证；构成犯罪的，</w:t>
            </w:r>
            <w:r>
              <w:rPr>
                <w:rFonts w:ascii="宋体" w:hAnsi="宋体" w:eastAsia="宋体" w:cs="宋体"/>
                <w:spacing w:val="8"/>
                <w:sz w:val="38"/>
                <w:szCs w:val="38"/>
              </w:rPr>
              <w:t>依法追究刑事责任：</w:t>
            </w:r>
          </w:p>
          <w:p w14:paraId="3E9D4CD2">
            <w:pPr>
              <w:spacing w:before="23" w:line="207" w:lineRule="auto"/>
              <w:ind w:left="73"/>
              <w:jc w:val="both"/>
              <w:rPr>
                <w:rFonts w:ascii="宋体" w:hAnsi="宋体" w:eastAsia="宋体" w:cs="宋体"/>
                <w:sz w:val="38"/>
                <w:szCs w:val="38"/>
              </w:rPr>
            </w:pPr>
            <w:r>
              <w:rPr>
                <w:rFonts w:ascii="宋体" w:hAnsi="宋体" w:eastAsia="宋体" w:cs="宋体"/>
                <w:spacing w:val="13"/>
                <w:sz w:val="38"/>
                <w:szCs w:val="38"/>
              </w:rPr>
              <w:t>(一)擅自分立、合并民办学校的；</w:t>
            </w:r>
          </w:p>
          <w:p w14:paraId="33106FC5">
            <w:pPr>
              <w:spacing w:line="219" w:lineRule="auto"/>
              <w:ind w:left="234"/>
              <w:jc w:val="both"/>
              <w:rPr>
                <w:rFonts w:ascii="宋体" w:hAnsi="宋体" w:eastAsia="宋体" w:cs="宋体"/>
                <w:sz w:val="38"/>
                <w:szCs w:val="38"/>
              </w:rPr>
            </w:pPr>
            <w:r>
              <w:rPr>
                <w:rFonts w:ascii="宋体" w:hAnsi="宋体" w:eastAsia="宋体" w:cs="宋体"/>
                <w:spacing w:val="9"/>
                <w:sz w:val="38"/>
                <w:szCs w:val="38"/>
              </w:rPr>
              <w:t>(二)擅自改变民办学校名称、层次、类别和举办</w:t>
            </w:r>
            <w:r>
              <w:rPr>
                <w:rFonts w:ascii="宋体" w:hAnsi="宋体" w:eastAsia="宋体" w:cs="宋体"/>
                <w:spacing w:val="8"/>
                <w:sz w:val="38"/>
                <w:szCs w:val="38"/>
              </w:rPr>
              <w:t>者的；</w:t>
            </w:r>
          </w:p>
          <w:p w14:paraId="20DBC226">
            <w:pPr>
              <w:spacing w:before="47" w:line="219" w:lineRule="auto"/>
              <w:ind w:left="73"/>
              <w:jc w:val="both"/>
              <w:rPr>
                <w:rFonts w:ascii="宋体" w:hAnsi="宋体" w:eastAsia="宋体" w:cs="宋体"/>
                <w:sz w:val="38"/>
                <w:szCs w:val="38"/>
              </w:rPr>
            </w:pPr>
            <w:r>
              <w:rPr>
                <w:rFonts w:ascii="宋体" w:hAnsi="宋体" w:eastAsia="宋体" w:cs="宋体"/>
                <w:spacing w:val="10"/>
                <w:sz w:val="38"/>
                <w:szCs w:val="38"/>
              </w:rPr>
              <w:t>(三)发布虚假招生简章或者广告，骗取钱财</w:t>
            </w:r>
            <w:r>
              <w:rPr>
                <w:rFonts w:ascii="宋体" w:hAnsi="宋体" w:eastAsia="宋体" w:cs="宋体"/>
                <w:spacing w:val="9"/>
                <w:sz w:val="38"/>
                <w:szCs w:val="38"/>
              </w:rPr>
              <w:t>的；</w:t>
            </w:r>
          </w:p>
          <w:p w14:paraId="3E3FE431">
            <w:pPr>
              <w:spacing w:before="21" w:line="219" w:lineRule="auto"/>
              <w:ind w:left="238"/>
              <w:jc w:val="both"/>
              <w:rPr>
                <w:rFonts w:ascii="宋体" w:hAnsi="宋体" w:eastAsia="宋体" w:cs="宋体"/>
                <w:sz w:val="38"/>
                <w:szCs w:val="38"/>
              </w:rPr>
            </w:pPr>
            <w:r>
              <w:rPr>
                <w:rFonts w:ascii="宋体" w:hAnsi="宋体" w:eastAsia="宋体" w:cs="宋体"/>
                <w:spacing w:val="2"/>
                <w:sz w:val="38"/>
                <w:szCs w:val="38"/>
              </w:rPr>
              <w:t>(四)非法颁发或者伪造学历证书、结业证书、培训证书、职业资格证书的</w:t>
            </w:r>
          </w:p>
          <w:p w14:paraId="79E63A46">
            <w:pPr>
              <w:pStyle w:val="7"/>
              <w:spacing w:line="433" w:lineRule="auto"/>
              <w:jc w:val="both"/>
            </w:pPr>
          </w:p>
          <w:p w14:paraId="28869C6E">
            <w:pPr>
              <w:spacing w:before="125" w:line="219" w:lineRule="auto"/>
              <w:ind w:left="73"/>
              <w:jc w:val="both"/>
              <w:rPr>
                <w:rFonts w:ascii="宋体" w:hAnsi="宋体" w:eastAsia="宋体" w:cs="宋体"/>
                <w:sz w:val="38"/>
                <w:szCs w:val="38"/>
              </w:rPr>
            </w:pPr>
            <w:r>
              <w:rPr>
                <w:rFonts w:ascii="宋体" w:hAnsi="宋体" w:eastAsia="宋体" w:cs="宋体"/>
                <w:spacing w:val="8"/>
                <w:sz w:val="38"/>
                <w:szCs w:val="38"/>
              </w:rPr>
              <w:t>(五)管理混乱严重影响教育教学，产生恶劣社会影响的；</w:t>
            </w:r>
          </w:p>
          <w:p w14:paraId="6EFD631D">
            <w:pPr>
              <w:spacing w:before="26" w:line="231" w:lineRule="auto"/>
              <w:ind w:left="73" w:right="1161" w:firstLine="156"/>
              <w:jc w:val="both"/>
              <w:rPr>
                <w:rFonts w:ascii="宋体" w:hAnsi="宋体" w:eastAsia="宋体" w:cs="宋体"/>
                <w:sz w:val="38"/>
                <w:szCs w:val="38"/>
              </w:rPr>
            </w:pPr>
            <w:r>
              <w:rPr>
                <w:rFonts w:ascii="宋体" w:hAnsi="宋体" w:eastAsia="宋体" w:cs="宋体"/>
                <w:spacing w:val="2"/>
                <w:sz w:val="38"/>
                <w:szCs w:val="38"/>
              </w:rPr>
              <w:t>(六)提交虚假证明文件或者采取其他欺诈手段隐瞒重要事实</w:t>
            </w:r>
            <w:r>
              <w:rPr>
                <w:rFonts w:ascii="宋体" w:hAnsi="宋体" w:eastAsia="宋体" w:cs="宋体"/>
                <w:spacing w:val="1"/>
                <w:sz w:val="38"/>
                <w:szCs w:val="38"/>
              </w:rPr>
              <w:t>骗取办学许可</w:t>
            </w:r>
            <w:r>
              <w:rPr>
                <w:rFonts w:ascii="宋体" w:hAnsi="宋体" w:eastAsia="宋体" w:cs="宋体"/>
                <w:spacing w:val="-20"/>
                <w:sz w:val="38"/>
                <w:szCs w:val="38"/>
              </w:rPr>
              <w:t>证的；</w:t>
            </w:r>
          </w:p>
          <w:p w14:paraId="3B1180C3">
            <w:pPr>
              <w:spacing w:before="1" w:line="219" w:lineRule="auto"/>
              <w:ind w:left="73"/>
              <w:jc w:val="both"/>
              <w:rPr>
                <w:rFonts w:ascii="宋体" w:hAnsi="宋体" w:eastAsia="宋体" w:cs="宋体"/>
                <w:sz w:val="38"/>
                <w:szCs w:val="38"/>
              </w:rPr>
            </w:pPr>
            <w:r>
              <w:rPr>
                <w:rFonts w:ascii="宋体" w:hAnsi="宋体" w:eastAsia="宋体" w:cs="宋体"/>
                <w:spacing w:val="9"/>
                <w:sz w:val="38"/>
                <w:szCs w:val="38"/>
              </w:rPr>
              <w:t>(七)伪造、变造、买卖、出租、出借办学许可证的；</w:t>
            </w:r>
          </w:p>
          <w:p w14:paraId="7BC0A111">
            <w:pPr>
              <w:spacing w:before="23" w:line="220" w:lineRule="auto"/>
              <w:ind w:left="73"/>
              <w:jc w:val="both"/>
              <w:rPr>
                <w:rFonts w:ascii="宋体" w:hAnsi="宋体" w:eastAsia="宋体" w:cs="宋体"/>
                <w:sz w:val="38"/>
                <w:szCs w:val="38"/>
              </w:rPr>
            </w:pPr>
            <w:r>
              <w:rPr>
                <w:rFonts w:ascii="宋体" w:hAnsi="宋体" w:eastAsia="宋体" w:cs="宋体"/>
                <w:spacing w:val="1"/>
                <w:sz w:val="38"/>
                <w:szCs w:val="38"/>
              </w:rPr>
              <w:t>(八)恶意终止办学、抽逃资金或者挪用办学经费的。</w:t>
            </w:r>
          </w:p>
        </w:tc>
        <w:tc>
          <w:tcPr>
            <w:tcW w:w="1824" w:type="dxa"/>
            <w:vAlign w:val="center"/>
          </w:tcPr>
          <w:p w14:paraId="1B88B265">
            <w:pPr>
              <w:pStyle w:val="7"/>
              <w:spacing w:line="249" w:lineRule="auto"/>
              <w:jc w:val="both"/>
            </w:pPr>
          </w:p>
          <w:p w14:paraId="0E819C9F">
            <w:pPr>
              <w:spacing w:before="124" w:line="209" w:lineRule="auto"/>
              <w:ind w:left="144"/>
              <w:jc w:val="both"/>
              <w:rPr>
                <w:rFonts w:ascii="宋体" w:hAnsi="宋体" w:eastAsia="宋体" w:cs="宋体"/>
                <w:sz w:val="38"/>
                <w:szCs w:val="38"/>
              </w:rPr>
            </w:pPr>
            <w:r>
              <w:rPr>
                <w:rFonts w:ascii="宋体" w:hAnsi="宋体" w:eastAsia="宋体" w:cs="宋体"/>
                <w:spacing w:val="5"/>
                <w:sz w:val="38"/>
                <w:szCs w:val="38"/>
              </w:rPr>
              <w:t>警告；没</w:t>
            </w:r>
          </w:p>
          <w:p w14:paraId="6B836416">
            <w:pPr>
              <w:spacing w:line="220" w:lineRule="auto"/>
              <w:ind w:left="144"/>
              <w:jc w:val="both"/>
              <w:rPr>
                <w:rFonts w:ascii="宋体" w:hAnsi="宋体" w:eastAsia="宋体" w:cs="宋体"/>
                <w:sz w:val="38"/>
                <w:szCs w:val="38"/>
              </w:rPr>
            </w:pPr>
            <w:r>
              <w:rPr>
                <w:rFonts w:ascii="宋体" w:hAnsi="宋体" w:eastAsia="宋体" w:cs="宋体"/>
                <w:spacing w:val="4"/>
                <w:sz w:val="38"/>
                <w:szCs w:val="38"/>
              </w:rPr>
              <w:t>收违法所</w:t>
            </w:r>
          </w:p>
          <w:p w14:paraId="2EF59E94">
            <w:pPr>
              <w:spacing w:before="42" w:line="219" w:lineRule="auto"/>
              <w:ind w:left="144"/>
              <w:jc w:val="both"/>
              <w:rPr>
                <w:rFonts w:ascii="宋体" w:hAnsi="宋体" w:eastAsia="宋体" w:cs="宋体"/>
                <w:sz w:val="38"/>
                <w:szCs w:val="38"/>
              </w:rPr>
            </w:pPr>
            <w:r>
              <w:rPr>
                <w:rFonts w:ascii="宋体" w:hAnsi="宋体" w:eastAsia="宋体" w:cs="宋体"/>
                <w:spacing w:val="5"/>
                <w:sz w:val="38"/>
                <w:szCs w:val="38"/>
              </w:rPr>
              <w:t>得；责令</w:t>
            </w:r>
          </w:p>
          <w:p w14:paraId="31492CB3">
            <w:pPr>
              <w:spacing w:before="89" w:line="206" w:lineRule="auto"/>
              <w:ind w:left="337"/>
              <w:jc w:val="both"/>
              <w:rPr>
                <w:rFonts w:ascii="宋体" w:hAnsi="宋体" w:eastAsia="宋体" w:cs="宋体"/>
                <w:sz w:val="38"/>
                <w:szCs w:val="38"/>
              </w:rPr>
            </w:pPr>
            <w:r>
              <w:rPr>
                <w:rFonts w:ascii="宋体" w:hAnsi="宋体" w:eastAsia="宋体" w:cs="宋体"/>
                <w:spacing w:val="11"/>
                <w:sz w:val="38"/>
                <w:szCs w:val="38"/>
              </w:rPr>
              <w:t>停止招</w:t>
            </w:r>
          </w:p>
          <w:p w14:paraId="2AA0BCDA">
            <w:pPr>
              <w:spacing w:line="221" w:lineRule="auto"/>
              <w:ind w:left="144"/>
              <w:jc w:val="both"/>
              <w:rPr>
                <w:rFonts w:ascii="宋体" w:hAnsi="宋体" w:eastAsia="宋体" w:cs="宋体"/>
                <w:sz w:val="38"/>
                <w:szCs w:val="38"/>
              </w:rPr>
            </w:pPr>
            <w:r>
              <w:rPr>
                <w:rFonts w:ascii="宋体" w:hAnsi="宋体" w:eastAsia="宋体" w:cs="宋体"/>
                <w:spacing w:val="8"/>
                <w:sz w:val="38"/>
                <w:szCs w:val="38"/>
              </w:rPr>
              <w:t>生；吊销</w:t>
            </w:r>
          </w:p>
          <w:p w14:paraId="3E2D73E4">
            <w:pPr>
              <w:spacing w:before="116" w:line="220" w:lineRule="auto"/>
              <w:ind w:left="144"/>
              <w:jc w:val="both"/>
              <w:rPr>
                <w:rFonts w:ascii="宋体" w:hAnsi="宋体" w:eastAsia="宋体" w:cs="宋体"/>
                <w:sz w:val="38"/>
                <w:szCs w:val="38"/>
              </w:rPr>
            </w:pPr>
            <w:r>
              <w:rPr>
                <w:rFonts w:ascii="宋体" w:hAnsi="宋体" w:eastAsia="宋体" w:cs="宋体"/>
                <w:spacing w:val="5"/>
                <w:sz w:val="38"/>
                <w:szCs w:val="38"/>
              </w:rPr>
              <w:t>办学许可</w:t>
            </w:r>
          </w:p>
          <w:p w14:paraId="44325D41">
            <w:pPr>
              <w:spacing w:before="15" w:line="231" w:lineRule="auto"/>
              <w:ind w:left="719"/>
              <w:jc w:val="both"/>
              <w:rPr>
                <w:rFonts w:ascii="宋体" w:hAnsi="宋体" w:eastAsia="宋体" w:cs="宋体"/>
                <w:sz w:val="38"/>
                <w:szCs w:val="38"/>
              </w:rPr>
            </w:pPr>
            <w:r>
              <w:rPr>
                <w:rFonts w:ascii="宋体" w:hAnsi="宋体" w:eastAsia="宋体" w:cs="宋体"/>
                <w:sz w:val="38"/>
                <w:szCs w:val="38"/>
              </w:rPr>
              <w:t>证</w:t>
            </w:r>
          </w:p>
        </w:tc>
        <w:tc>
          <w:tcPr>
            <w:tcW w:w="4801" w:type="dxa"/>
            <w:vAlign w:val="center"/>
          </w:tcPr>
          <w:p w14:paraId="3541113C">
            <w:pPr>
              <w:spacing w:before="123" w:line="230" w:lineRule="auto"/>
              <w:ind w:left="25" w:right="167" w:firstLine="32"/>
              <w:jc w:val="both"/>
              <w:rPr>
                <w:rFonts w:hint="eastAsia" w:ascii="宋体" w:hAnsi="宋体" w:eastAsia="宋体" w:cs="宋体"/>
                <w:sz w:val="38"/>
                <w:szCs w:val="38"/>
                <w:lang w:eastAsia="zh-CN"/>
              </w:rPr>
            </w:pPr>
            <w:r>
              <w:rPr>
                <w:rFonts w:hint="eastAsia" w:ascii="宋体" w:hAnsi="宋体" w:eastAsia="宋体" w:cs="宋体"/>
                <w:spacing w:val="35"/>
                <w:sz w:val="38"/>
                <w:szCs w:val="38"/>
                <w:lang w:eastAsia="zh-CN"/>
              </w:rPr>
              <w:t>具有“从轻处罚”情形之一的</w:t>
            </w:r>
          </w:p>
        </w:tc>
        <w:tc>
          <w:tcPr>
            <w:tcW w:w="2017" w:type="dxa"/>
            <w:vAlign w:val="center"/>
          </w:tcPr>
          <w:p w14:paraId="6634CBD1">
            <w:pPr>
              <w:spacing w:before="124" w:line="232" w:lineRule="auto"/>
              <w:ind w:left="8" w:right="426" w:firstLine="32"/>
              <w:jc w:val="both"/>
              <w:rPr>
                <w:rFonts w:hint="eastAsia" w:ascii="宋体" w:hAnsi="宋体" w:eastAsia="宋体" w:cs="宋体"/>
                <w:sz w:val="38"/>
                <w:szCs w:val="38"/>
                <w:lang w:eastAsia="zh-CN"/>
              </w:rPr>
            </w:pPr>
            <w:r>
              <w:rPr>
                <w:rFonts w:hint="eastAsia" w:ascii="宋体" w:hAnsi="宋体" w:eastAsia="宋体" w:cs="宋体"/>
                <w:spacing w:val="6"/>
                <w:sz w:val="38"/>
                <w:szCs w:val="38"/>
                <w:lang w:eastAsia="zh-CN"/>
              </w:rPr>
              <w:t>从轻处罚</w:t>
            </w:r>
          </w:p>
        </w:tc>
        <w:tc>
          <w:tcPr>
            <w:tcW w:w="2221" w:type="dxa"/>
            <w:vAlign w:val="center"/>
          </w:tcPr>
          <w:p w14:paraId="2D16BFB9">
            <w:pPr>
              <w:spacing w:before="123" w:line="225" w:lineRule="auto"/>
              <w:ind w:left="59" w:right="201" w:firstLine="27"/>
              <w:jc w:val="both"/>
              <w:rPr>
                <w:rFonts w:ascii="宋体" w:hAnsi="宋体" w:eastAsia="宋体" w:cs="宋体"/>
                <w:sz w:val="38"/>
                <w:szCs w:val="38"/>
              </w:rPr>
            </w:pPr>
            <w:r>
              <w:rPr>
                <w:rFonts w:ascii="宋体" w:hAnsi="宋体" w:eastAsia="宋体" w:cs="宋体"/>
                <w:spacing w:val="5"/>
                <w:sz w:val="38"/>
                <w:szCs w:val="38"/>
              </w:rPr>
              <w:t>处罚标准按</w:t>
            </w:r>
            <w:r>
              <w:rPr>
                <w:rFonts w:ascii="宋体" w:hAnsi="宋体" w:eastAsia="宋体" w:cs="宋体"/>
                <w:spacing w:val="4"/>
                <w:sz w:val="38"/>
                <w:szCs w:val="38"/>
              </w:rPr>
              <w:t>照湘人社</w:t>
            </w:r>
            <w:r>
              <w:rPr>
                <w:rFonts w:ascii="宋体" w:hAnsi="宋体" w:eastAsia="宋体" w:cs="宋体"/>
                <w:spacing w:val="-23"/>
                <w:sz w:val="41"/>
                <w:szCs w:val="41"/>
              </w:rPr>
              <w:t>〔2021〕</w:t>
            </w:r>
            <w:r>
              <w:rPr>
                <w:rFonts w:ascii="宋体" w:hAnsi="宋体" w:eastAsia="宋体" w:cs="宋体"/>
                <w:spacing w:val="13"/>
                <w:sz w:val="38"/>
                <w:szCs w:val="38"/>
              </w:rPr>
              <w:t>18</w:t>
            </w:r>
          </w:p>
          <w:p w14:paraId="4B4793C9">
            <w:pPr>
              <w:spacing w:before="2" w:line="245" w:lineRule="auto"/>
              <w:ind w:left="49" w:right="238" w:hanging="4"/>
              <w:jc w:val="both"/>
              <w:rPr>
                <w:rFonts w:ascii="宋体" w:hAnsi="宋体" w:eastAsia="宋体" w:cs="宋体"/>
                <w:sz w:val="38"/>
                <w:szCs w:val="38"/>
              </w:rPr>
            </w:pPr>
            <w:r>
              <w:rPr>
                <w:rFonts w:ascii="宋体" w:hAnsi="宋体" w:eastAsia="宋体" w:cs="宋体"/>
                <w:spacing w:val="6"/>
                <w:sz w:val="38"/>
                <w:szCs w:val="38"/>
              </w:rPr>
              <w:t>号文件规定</w:t>
            </w:r>
            <w:r>
              <w:rPr>
                <w:rFonts w:ascii="宋体" w:hAnsi="宋体" w:eastAsia="宋体" w:cs="宋体"/>
                <w:spacing w:val="11"/>
                <w:sz w:val="38"/>
                <w:szCs w:val="38"/>
              </w:rPr>
              <w:t>执行</w:t>
            </w:r>
          </w:p>
        </w:tc>
      </w:tr>
      <w:tr w14:paraId="1CE95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6" w:hRule="atLeast"/>
        </w:trPr>
        <w:tc>
          <w:tcPr>
            <w:tcW w:w="1142" w:type="dxa"/>
            <w:vAlign w:val="center"/>
          </w:tcPr>
          <w:p w14:paraId="7DB22CC5">
            <w:pPr>
              <w:spacing w:before="123" w:line="184" w:lineRule="auto"/>
              <w:ind w:left="470"/>
              <w:jc w:val="both"/>
              <w:rPr>
                <w:rFonts w:ascii="宋体" w:hAnsi="宋体" w:eastAsia="宋体" w:cs="宋体"/>
                <w:sz w:val="38"/>
                <w:szCs w:val="38"/>
              </w:rPr>
            </w:pPr>
            <w:r>
              <w:rPr>
                <w:rFonts w:ascii="宋体" w:hAnsi="宋体" w:eastAsia="宋体" w:cs="宋体"/>
                <w:sz w:val="38"/>
                <w:szCs w:val="38"/>
              </w:rPr>
              <w:t>3</w:t>
            </w:r>
          </w:p>
        </w:tc>
        <w:tc>
          <w:tcPr>
            <w:tcW w:w="3120" w:type="dxa"/>
            <w:vAlign w:val="center"/>
          </w:tcPr>
          <w:p w14:paraId="7173A241">
            <w:pPr>
              <w:spacing w:before="123" w:line="202" w:lineRule="auto"/>
              <w:jc w:val="both"/>
              <w:rPr>
                <w:rFonts w:ascii="宋体" w:hAnsi="宋体" w:eastAsia="宋体" w:cs="宋体"/>
                <w:sz w:val="38"/>
                <w:szCs w:val="38"/>
              </w:rPr>
            </w:pPr>
            <w:r>
              <w:rPr>
                <w:rFonts w:ascii="宋体" w:hAnsi="宋体" w:eastAsia="宋体" w:cs="宋体"/>
                <w:spacing w:val="2"/>
                <w:sz w:val="38"/>
                <w:szCs w:val="38"/>
              </w:rPr>
              <w:t>违反国家有关规</w:t>
            </w:r>
          </w:p>
          <w:p w14:paraId="2627B537">
            <w:pPr>
              <w:spacing w:before="1" w:line="247" w:lineRule="auto"/>
              <w:ind w:left="137" w:firstLine="301"/>
              <w:jc w:val="both"/>
              <w:rPr>
                <w:rFonts w:ascii="宋体" w:hAnsi="宋体" w:eastAsia="宋体" w:cs="宋体"/>
                <w:sz w:val="38"/>
                <w:szCs w:val="38"/>
              </w:rPr>
            </w:pPr>
            <w:r>
              <w:rPr>
                <w:rFonts w:ascii="宋体" w:hAnsi="宋体" w:eastAsia="宋体" w:cs="宋体"/>
                <w:spacing w:val="2"/>
                <w:sz w:val="38"/>
                <w:szCs w:val="38"/>
              </w:rPr>
              <w:t>定擅白举办民办</w:t>
            </w:r>
            <w:r>
              <w:rPr>
                <w:rFonts w:ascii="宋体" w:hAnsi="宋体" w:eastAsia="宋体" w:cs="宋体"/>
                <w:spacing w:val="8"/>
                <w:sz w:val="38"/>
                <w:szCs w:val="38"/>
              </w:rPr>
              <w:t>学校的</w:t>
            </w:r>
          </w:p>
        </w:tc>
        <w:tc>
          <w:tcPr>
            <w:tcW w:w="13618" w:type="dxa"/>
            <w:vAlign w:val="center"/>
          </w:tcPr>
          <w:p w14:paraId="6F2ADE7E">
            <w:pPr>
              <w:spacing w:before="123" w:line="225" w:lineRule="auto"/>
              <w:ind w:left="51" w:right="969" w:hanging="12"/>
              <w:jc w:val="both"/>
              <w:rPr>
                <w:rFonts w:ascii="宋体" w:hAnsi="宋体" w:eastAsia="宋体" w:cs="宋体"/>
                <w:b w:val="0"/>
                <w:bCs w:val="0"/>
                <w:sz w:val="38"/>
                <w:szCs w:val="38"/>
              </w:rPr>
            </w:pPr>
            <w:r>
              <w:rPr>
                <w:rFonts w:ascii="宋体" w:hAnsi="宋体" w:eastAsia="宋体" w:cs="宋体"/>
                <w:b w:val="0"/>
                <w:bCs w:val="0"/>
                <w:spacing w:val="-9"/>
                <w:sz w:val="38"/>
                <w:szCs w:val="38"/>
              </w:rPr>
              <w:t>《中华人民共和国民办教育促进法》第六十四条</w:t>
            </w:r>
            <w:r>
              <w:rPr>
                <w:rFonts w:ascii="宋体" w:hAnsi="宋体" w:eastAsia="宋体" w:cs="宋体"/>
                <w:b w:val="0"/>
                <w:bCs w:val="0"/>
                <w:spacing w:val="-10"/>
                <w:sz w:val="38"/>
                <w:szCs w:val="38"/>
              </w:rPr>
              <w:t>违反国家有关规定擅自举办</w:t>
            </w:r>
            <w:r>
              <w:rPr>
                <w:rFonts w:ascii="宋体" w:hAnsi="宋体" w:eastAsia="宋体" w:cs="宋体"/>
                <w:b w:val="0"/>
                <w:bCs w:val="0"/>
                <w:spacing w:val="-3"/>
                <w:sz w:val="38"/>
                <w:szCs w:val="38"/>
              </w:rPr>
              <w:t>民办学校的，由所在地县级以上地方人民政府教育行政部门或者人力资源社</w:t>
            </w:r>
          </w:p>
          <w:p w14:paraId="2D4374D9">
            <w:pPr>
              <w:spacing w:before="18" w:line="239" w:lineRule="auto"/>
              <w:ind w:left="45" w:right="935" w:firstLine="4"/>
              <w:jc w:val="both"/>
              <w:rPr>
                <w:rFonts w:ascii="宋体" w:hAnsi="宋体" w:eastAsia="宋体" w:cs="宋体"/>
                <w:sz w:val="38"/>
                <w:szCs w:val="38"/>
              </w:rPr>
            </w:pPr>
            <w:r>
              <w:rPr>
                <w:rFonts w:ascii="宋体" w:hAnsi="宋体" w:eastAsia="宋体" w:cs="宋体"/>
                <w:b w:val="0"/>
                <w:bCs w:val="0"/>
                <w:spacing w:val="2"/>
                <w:sz w:val="38"/>
                <w:szCs w:val="38"/>
              </w:rPr>
              <w:t>会保障行政部门会同同级公安、民政或者市场监督管理等有关部门责</w:t>
            </w:r>
            <w:r>
              <w:rPr>
                <w:rFonts w:ascii="宋体" w:hAnsi="宋体" w:eastAsia="宋体" w:cs="宋体"/>
                <w:b w:val="0"/>
                <w:bCs w:val="0"/>
                <w:spacing w:val="1"/>
                <w:sz w:val="38"/>
                <w:szCs w:val="38"/>
              </w:rPr>
              <w:t>令停止</w:t>
            </w:r>
            <w:r>
              <w:rPr>
                <w:rFonts w:ascii="宋体" w:hAnsi="宋体" w:eastAsia="宋体" w:cs="宋体"/>
                <w:b w:val="0"/>
                <w:bCs w:val="0"/>
                <w:spacing w:val="3"/>
                <w:sz w:val="38"/>
                <w:szCs w:val="38"/>
              </w:rPr>
              <w:t>办学、退还所收费用，并对举办者处违法所得一倍以上五</w:t>
            </w:r>
            <w:r>
              <w:rPr>
                <w:rFonts w:ascii="宋体" w:hAnsi="宋体" w:eastAsia="宋体" w:cs="宋体"/>
                <w:b w:val="0"/>
                <w:bCs w:val="0"/>
                <w:spacing w:val="2"/>
                <w:sz w:val="38"/>
                <w:szCs w:val="38"/>
              </w:rPr>
              <w:t>倍以下罚款；构成违反治安管理行为的，由公安机关依法给予治安管理处罚；构成犯罪的，依</w:t>
            </w:r>
            <w:r>
              <w:rPr>
                <w:rFonts w:ascii="宋体" w:hAnsi="宋体" w:eastAsia="宋体" w:cs="宋体"/>
                <w:b w:val="0"/>
                <w:bCs w:val="0"/>
                <w:spacing w:val="4"/>
                <w:sz w:val="38"/>
                <w:szCs w:val="38"/>
              </w:rPr>
              <w:t>法追究刑事责任。</w:t>
            </w:r>
          </w:p>
        </w:tc>
        <w:tc>
          <w:tcPr>
            <w:tcW w:w="1824" w:type="dxa"/>
            <w:vAlign w:val="center"/>
          </w:tcPr>
          <w:p w14:paraId="6D71E02C">
            <w:pPr>
              <w:pStyle w:val="7"/>
              <w:spacing w:line="246" w:lineRule="auto"/>
              <w:jc w:val="both"/>
            </w:pPr>
          </w:p>
          <w:p w14:paraId="10076137">
            <w:pPr>
              <w:spacing w:before="123" w:line="206" w:lineRule="auto"/>
              <w:ind w:left="144"/>
              <w:jc w:val="both"/>
              <w:rPr>
                <w:rFonts w:ascii="宋体" w:hAnsi="宋体" w:eastAsia="宋体" w:cs="宋体"/>
                <w:sz w:val="38"/>
                <w:szCs w:val="38"/>
              </w:rPr>
            </w:pPr>
            <w:r>
              <w:rPr>
                <w:rFonts w:ascii="宋体" w:hAnsi="宋体" w:eastAsia="宋体" w:cs="宋体"/>
                <w:spacing w:val="5"/>
                <w:sz w:val="38"/>
                <w:szCs w:val="38"/>
              </w:rPr>
              <w:t>责令停止</w:t>
            </w:r>
          </w:p>
          <w:p w14:paraId="53EA99BD">
            <w:pPr>
              <w:spacing w:line="220" w:lineRule="auto"/>
              <w:ind w:left="144"/>
              <w:jc w:val="both"/>
              <w:rPr>
                <w:rFonts w:ascii="宋体" w:hAnsi="宋体" w:eastAsia="宋体" w:cs="宋体"/>
                <w:sz w:val="38"/>
                <w:szCs w:val="38"/>
              </w:rPr>
            </w:pPr>
            <w:r>
              <w:rPr>
                <w:rFonts w:ascii="宋体" w:hAnsi="宋体" w:eastAsia="宋体" w:cs="宋体"/>
                <w:spacing w:val="12"/>
                <w:sz w:val="38"/>
                <w:szCs w:val="38"/>
              </w:rPr>
              <w:t>办学；罚</w:t>
            </w:r>
          </w:p>
          <w:p w14:paraId="3D091C6E">
            <w:pPr>
              <w:spacing w:before="65" w:line="221" w:lineRule="auto"/>
              <w:ind w:left="719"/>
              <w:jc w:val="both"/>
              <w:rPr>
                <w:rFonts w:ascii="宋体" w:hAnsi="宋体" w:eastAsia="宋体" w:cs="宋体"/>
                <w:sz w:val="38"/>
                <w:szCs w:val="38"/>
              </w:rPr>
            </w:pPr>
            <w:r>
              <w:rPr>
                <w:rFonts w:ascii="宋体" w:hAnsi="宋体" w:eastAsia="宋体" w:cs="宋体"/>
                <w:sz w:val="38"/>
                <w:szCs w:val="38"/>
              </w:rPr>
              <w:t>款</w:t>
            </w:r>
          </w:p>
        </w:tc>
        <w:tc>
          <w:tcPr>
            <w:tcW w:w="4801" w:type="dxa"/>
            <w:vAlign w:val="center"/>
          </w:tcPr>
          <w:p w14:paraId="23F731C4">
            <w:pPr>
              <w:spacing w:before="123" w:line="242" w:lineRule="auto"/>
              <w:ind w:left="34" w:right="171" w:firstLine="18"/>
              <w:jc w:val="both"/>
              <w:rPr>
                <w:rFonts w:hint="eastAsia" w:ascii="宋体" w:hAnsi="宋体" w:eastAsia="宋体" w:cs="宋体"/>
                <w:sz w:val="38"/>
                <w:szCs w:val="38"/>
                <w:lang w:eastAsia="zh-CN"/>
              </w:rPr>
            </w:pPr>
            <w:r>
              <w:rPr>
                <w:rFonts w:hint="eastAsia" w:ascii="宋体" w:hAnsi="宋体" w:eastAsia="宋体" w:cs="宋体"/>
                <w:spacing w:val="35"/>
                <w:sz w:val="38"/>
                <w:szCs w:val="38"/>
                <w:lang w:eastAsia="zh-CN"/>
              </w:rPr>
              <w:t>具有“从轻处罚”情形之一的</w:t>
            </w:r>
          </w:p>
        </w:tc>
        <w:tc>
          <w:tcPr>
            <w:tcW w:w="2017" w:type="dxa"/>
            <w:vAlign w:val="center"/>
          </w:tcPr>
          <w:p w14:paraId="2850DE73">
            <w:pPr>
              <w:spacing w:before="123" w:line="212" w:lineRule="auto"/>
              <w:ind w:left="8" w:right="394" w:firstLine="64"/>
              <w:jc w:val="both"/>
              <w:rPr>
                <w:rFonts w:hint="eastAsia" w:ascii="宋体" w:hAnsi="宋体" w:eastAsia="宋体" w:cs="宋体"/>
                <w:sz w:val="38"/>
                <w:szCs w:val="38"/>
                <w:lang w:eastAsia="zh-CN"/>
              </w:rPr>
            </w:pPr>
            <w:r>
              <w:rPr>
                <w:rFonts w:hint="eastAsia" w:ascii="宋体" w:hAnsi="宋体" w:eastAsia="宋体" w:cs="宋体"/>
                <w:spacing w:val="6"/>
                <w:sz w:val="38"/>
                <w:szCs w:val="38"/>
                <w:lang w:eastAsia="zh-CN"/>
              </w:rPr>
              <w:t>从轻处罚</w:t>
            </w:r>
          </w:p>
        </w:tc>
        <w:tc>
          <w:tcPr>
            <w:tcW w:w="2221" w:type="dxa"/>
            <w:vAlign w:val="center"/>
          </w:tcPr>
          <w:p w14:paraId="2484AADD">
            <w:pPr>
              <w:spacing w:before="124" w:line="226" w:lineRule="auto"/>
              <w:ind w:left="40" w:right="242" w:firstLine="4"/>
              <w:jc w:val="both"/>
              <w:rPr>
                <w:rFonts w:ascii="宋体" w:hAnsi="宋体" w:eastAsia="宋体" w:cs="宋体"/>
                <w:sz w:val="38"/>
                <w:szCs w:val="38"/>
              </w:rPr>
            </w:pPr>
            <w:r>
              <w:rPr>
                <w:rFonts w:ascii="宋体" w:hAnsi="宋体" w:eastAsia="宋体" w:cs="宋体"/>
                <w:spacing w:val="5"/>
                <w:sz w:val="38"/>
                <w:szCs w:val="38"/>
              </w:rPr>
              <w:t>处罚标准按</w:t>
            </w:r>
            <w:r>
              <w:rPr>
                <w:rFonts w:ascii="宋体" w:hAnsi="宋体" w:eastAsia="宋体" w:cs="宋体"/>
                <w:spacing w:val="4"/>
                <w:sz w:val="38"/>
                <w:szCs w:val="38"/>
              </w:rPr>
              <w:t>照湘人社规</w:t>
            </w:r>
          </w:p>
          <w:p w14:paraId="4E043E10">
            <w:pPr>
              <w:spacing w:before="87" w:line="224" w:lineRule="auto"/>
              <w:ind w:right="196"/>
              <w:jc w:val="both"/>
              <w:rPr>
                <w:rFonts w:ascii="宋体" w:hAnsi="宋体" w:eastAsia="宋体" w:cs="宋体"/>
                <w:sz w:val="38"/>
                <w:szCs w:val="38"/>
              </w:rPr>
            </w:pPr>
            <w:r>
              <w:rPr>
                <w:rFonts w:ascii="宋体" w:hAnsi="宋体" w:eastAsia="宋体" w:cs="宋体"/>
                <w:spacing w:val="-23"/>
                <w:sz w:val="41"/>
                <w:szCs w:val="41"/>
              </w:rPr>
              <w:t>〔2021〕</w:t>
            </w:r>
            <w:r>
              <w:rPr>
                <w:rFonts w:ascii="宋体" w:hAnsi="宋体" w:eastAsia="宋体" w:cs="宋体"/>
                <w:spacing w:val="-10"/>
                <w:sz w:val="38"/>
                <w:szCs w:val="38"/>
              </w:rPr>
              <w:t>18</w:t>
            </w:r>
            <w:r>
              <w:rPr>
                <w:rFonts w:ascii="宋体" w:hAnsi="宋体" w:eastAsia="宋体" w:cs="宋体"/>
                <w:spacing w:val="10"/>
                <w:sz w:val="38"/>
                <w:szCs w:val="38"/>
              </w:rPr>
              <w:t>号文件规定</w:t>
            </w:r>
            <w:r>
              <w:rPr>
                <w:rFonts w:ascii="宋体" w:hAnsi="宋体" w:eastAsia="宋体" w:cs="宋体"/>
                <w:spacing w:val="11"/>
                <w:sz w:val="38"/>
                <w:szCs w:val="38"/>
              </w:rPr>
              <w:t>执行</w:t>
            </w:r>
          </w:p>
        </w:tc>
      </w:tr>
    </w:tbl>
    <w:p w14:paraId="620ED403">
      <w:pPr>
        <w:rPr>
          <w:rFonts w:ascii="Arial"/>
          <w:sz w:val="21"/>
        </w:rPr>
      </w:pPr>
    </w:p>
    <w:p w14:paraId="2161C3D1">
      <w:pPr>
        <w:rPr>
          <w:rFonts w:ascii="Arial" w:hAnsi="Arial" w:eastAsia="Arial" w:cs="Arial"/>
          <w:sz w:val="21"/>
          <w:szCs w:val="21"/>
        </w:rPr>
        <w:sectPr>
          <w:footerReference r:id="rId44" w:type="default"/>
          <w:pgSz w:w="31681" w:h="22288"/>
          <w:pgMar w:top="1894" w:right="1339" w:bottom="2195" w:left="1592" w:header="0" w:footer="1744" w:gutter="0"/>
          <w:cols w:space="720" w:num="1"/>
        </w:sectPr>
      </w:pPr>
    </w:p>
    <w:p w14:paraId="6D209682">
      <w:pPr>
        <w:spacing w:before="238"/>
      </w:pPr>
    </w:p>
    <w:tbl>
      <w:tblPr>
        <w:tblStyle w:val="6"/>
        <w:tblW w:w="2867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7"/>
        <w:gridCol w:w="3111"/>
        <w:gridCol w:w="13574"/>
        <w:gridCol w:w="1819"/>
        <w:gridCol w:w="4778"/>
        <w:gridCol w:w="1997"/>
        <w:gridCol w:w="2242"/>
      </w:tblGrid>
      <w:tr w14:paraId="1CCE6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2" w:hRule="atLeast"/>
        </w:trPr>
        <w:tc>
          <w:tcPr>
            <w:tcW w:w="1157" w:type="dxa"/>
            <w:vAlign w:val="center"/>
          </w:tcPr>
          <w:p w14:paraId="20BB60D3">
            <w:pPr>
              <w:spacing w:before="133" w:line="185" w:lineRule="auto"/>
              <w:ind w:left="469"/>
              <w:jc w:val="both"/>
              <w:rPr>
                <w:rFonts w:ascii="宋体" w:hAnsi="宋体" w:eastAsia="宋体" w:cs="宋体"/>
                <w:sz w:val="41"/>
                <w:szCs w:val="41"/>
              </w:rPr>
            </w:pPr>
            <w:r>
              <w:rPr>
                <w:rFonts w:ascii="宋体" w:hAnsi="宋体" w:eastAsia="宋体" w:cs="宋体"/>
                <w:sz w:val="41"/>
                <w:szCs w:val="41"/>
              </w:rPr>
              <w:t>4</w:t>
            </w:r>
          </w:p>
        </w:tc>
        <w:tc>
          <w:tcPr>
            <w:tcW w:w="3111" w:type="dxa"/>
            <w:vAlign w:val="center"/>
          </w:tcPr>
          <w:p w14:paraId="6B023CC0">
            <w:pPr>
              <w:spacing w:before="134" w:line="216" w:lineRule="auto"/>
              <w:ind w:left="82" w:right="42" w:firstLine="36"/>
              <w:jc w:val="both"/>
              <w:rPr>
                <w:rFonts w:ascii="宋体" w:hAnsi="宋体" w:eastAsia="宋体" w:cs="宋体"/>
                <w:sz w:val="41"/>
                <w:szCs w:val="41"/>
              </w:rPr>
            </w:pPr>
            <w:r>
              <w:rPr>
                <w:rFonts w:ascii="宋体" w:hAnsi="宋体" w:eastAsia="宋体" w:cs="宋体"/>
                <w:spacing w:val="9"/>
                <w:sz w:val="41"/>
                <w:szCs w:val="41"/>
              </w:rPr>
              <w:t>未经批准擅白举办中外合作职业</w:t>
            </w:r>
            <w:r>
              <w:rPr>
                <w:rFonts w:ascii="宋体" w:hAnsi="宋体" w:eastAsia="宋体" w:cs="宋体"/>
                <w:spacing w:val="15"/>
                <w:sz w:val="41"/>
                <w:szCs w:val="41"/>
              </w:rPr>
              <w:t>技能培训办学项日，或者以不正当手段骗取中外</w:t>
            </w:r>
            <w:r>
              <w:rPr>
                <w:rFonts w:ascii="宋体" w:hAnsi="宋体" w:eastAsia="宋体" w:cs="宋体"/>
                <w:spacing w:val="14"/>
                <w:sz w:val="41"/>
                <w:szCs w:val="41"/>
              </w:rPr>
              <w:t>合作办学项日批</w:t>
            </w:r>
            <w:r>
              <w:rPr>
                <w:rFonts w:ascii="宋体" w:hAnsi="宋体" w:eastAsia="宋体" w:cs="宋体"/>
                <w:spacing w:val="19"/>
                <w:sz w:val="41"/>
                <w:szCs w:val="41"/>
              </w:rPr>
              <w:t>准书的</w:t>
            </w:r>
          </w:p>
        </w:tc>
        <w:tc>
          <w:tcPr>
            <w:tcW w:w="13574" w:type="dxa"/>
            <w:vAlign w:val="center"/>
          </w:tcPr>
          <w:p w14:paraId="0B8A9DEF">
            <w:pPr>
              <w:pStyle w:val="7"/>
              <w:spacing w:line="249" w:lineRule="auto"/>
              <w:jc w:val="both"/>
            </w:pPr>
          </w:p>
          <w:p w14:paraId="74367B74">
            <w:pPr>
              <w:spacing w:before="133" w:line="215" w:lineRule="auto"/>
              <w:ind w:left="191" w:hanging="191"/>
              <w:jc w:val="both"/>
              <w:rPr>
                <w:rFonts w:ascii="宋体" w:hAnsi="宋体" w:eastAsia="宋体" w:cs="宋体"/>
                <w:sz w:val="41"/>
                <w:szCs w:val="41"/>
              </w:rPr>
            </w:pPr>
            <w:r>
              <w:rPr>
                <w:rFonts w:ascii="宋体" w:hAnsi="宋体" w:eastAsia="宋体" w:cs="宋体"/>
                <w:b w:val="0"/>
                <w:bCs w:val="0"/>
                <w:spacing w:val="-4"/>
                <w:sz w:val="41"/>
                <w:szCs w:val="41"/>
              </w:rPr>
              <w:t>《中外合作职业技能培训办学管理办法》第五十二条违反本办法规定，未经</w:t>
            </w:r>
            <w:r>
              <w:rPr>
                <w:rFonts w:ascii="宋体" w:hAnsi="宋体" w:eastAsia="宋体" w:cs="宋体"/>
                <w:b w:val="0"/>
                <w:bCs w:val="0"/>
                <w:spacing w:val="-9"/>
                <w:sz w:val="41"/>
                <w:szCs w:val="41"/>
              </w:rPr>
              <w:t>批准擅自举办中外合作职业技能培训办学项目，或者以不正当手段骗取中外合作办学项目批准书的，由劳动保障行政部门责令举办</w:t>
            </w:r>
            <w:r>
              <w:rPr>
                <w:rFonts w:ascii="宋体" w:hAnsi="宋体" w:eastAsia="宋体" w:cs="宋体"/>
                <w:b w:val="0"/>
                <w:bCs w:val="0"/>
                <w:spacing w:val="-10"/>
                <w:sz w:val="41"/>
                <w:szCs w:val="41"/>
              </w:rPr>
              <w:t>该项目的中国教育机</w:t>
            </w:r>
            <w:r>
              <w:rPr>
                <w:rFonts w:ascii="宋体" w:hAnsi="宋体" w:eastAsia="宋体" w:cs="宋体"/>
                <w:b w:val="0"/>
                <w:bCs w:val="0"/>
                <w:spacing w:val="-3"/>
                <w:sz w:val="41"/>
                <w:szCs w:val="41"/>
              </w:rPr>
              <w:t>构限期改正、退还向学生收取的费用，并处以1万元以下罚款。</w:t>
            </w:r>
          </w:p>
        </w:tc>
        <w:tc>
          <w:tcPr>
            <w:tcW w:w="1819" w:type="dxa"/>
            <w:vAlign w:val="center"/>
          </w:tcPr>
          <w:p w14:paraId="00B7B075">
            <w:pPr>
              <w:spacing w:before="133" w:line="224" w:lineRule="auto"/>
              <w:ind w:left="488"/>
              <w:jc w:val="both"/>
              <w:rPr>
                <w:rFonts w:ascii="宋体" w:hAnsi="宋体" w:eastAsia="宋体" w:cs="宋体"/>
                <w:sz w:val="41"/>
                <w:szCs w:val="41"/>
              </w:rPr>
            </w:pPr>
            <w:r>
              <w:rPr>
                <w:rFonts w:ascii="宋体" w:hAnsi="宋体" w:eastAsia="宋体" w:cs="宋体"/>
                <w:spacing w:val="15"/>
                <w:sz w:val="41"/>
                <w:szCs w:val="41"/>
              </w:rPr>
              <w:t>罚款</w:t>
            </w:r>
          </w:p>
        </w:tc>
        <w:tc>
          <w:tcPr>
            <w:tcW w:w="4778" w:type="dxa"/>
            <w:vAlign w:val="center"/>
          </w:tcPr>
          <w:p w14:paraId="7AC63474">
            <w:pPr>
              <w:pStyle w:val="7"/>
              <w:spacing w:line="247" w:lineRule="auto"/>
              <w:jc w:val="both"/>
            </w:pPr>
          </w:p>
          <w:p w14:paraId="5F1F4F3D">
            <w:pPr>
              <w:spacing w:before="133" w:line="221" w:lineRule="auto"/>
              <w:ind w:left="39" w:firstLine="30"/>
              <w:jc w:val="both"/>
              <w:rPr>
                <w:rFonts w:hint="eastAsia" w:ascii="宋体" w:hAnsi="宋体" w:eastAsia="宋体" w:cs="宋体"/>
                <w:sz w:val="41"/>
                <w:szCs w:val="41"/>
                <w:lang w:eastAsia="zh-CN"/>
              </w:rPr>
            </w:pPr>
            <w:r>
              <w:rPr>
                <w:rFonts w:hint="eastAsia" w:ascii="宋体" w:hAnsi="宋体" w:eastAsia="宋体" w:cs="宋体"/>
                <w:spacing w:val="17"/>
                <w:sz w:val="41"/>
                <w:szCs w:val="41"/>
                <w:lang w:eastAsia="zh-CN"/>
              </w:rPr>
              <w:t>具有“从轻处罚”情形之一的</w:t>
            </w:r>
          </w:p>
        </w:tc>
        <w:tc>
          <w:tcPr>
            <w:tcW w:w="1997" w:type="dxa"/>
            <w:vAlign w:val="center"/>
          </w:tcPr>
          <w:p w14:paraId="4E647BD2">
            <w:pPr>
              <w:spacing w:before="134" w:line="228" w:lineRule="auto"/>
              <w:ind w:left="30" w:right="272"/>
              <w:jc w:val="both"/>
              <w:rPr>
                <w:rFonts w:hint="eastAsia" w:ascii="宋体" w:hAnsi="宋体" w:eastAsia="宋体" w:cs="宋体"/>
                <w:sz w:val="41"/>
                <w:szCs w:val="41"/>
                <w:lang w:eastAsia="zh-CN"/>
              </w:rPr>
            </w:pPr>
            <w:r>
              <w:rPr>
                <w:rFonts w:hint="eastAsia" w:ascii="宋体" w:hAnsi="宋体" w:eastAsia="宋体" w:cs="宋体"/>
                <w:spacing w:val="12"/>
                <w:sz w:val="41"/>
                <w:szCs w:val="41"/>
                <w:lang w:eastAsia="zh-CN"/>
              </w:rPr>
              <w:t>从轻处罚</w:t>
            </w:r>
          </w:p>
        </w:tc>
        <w:tc>
          <w:tcPr>
            <w:tcW w:w="2242" w:type="dxa"/>
            <w:vAlign w:val="center"/>
          </w:tcPr>
          <w:p w14:paraId="5C7E703E">
            <w:pPr>
              <w:spacing w:before="134" w:line="206" w:lineRule="auto"/>
              <w:ind w:left="127" w:right="1"/>
              <w:jc w:val="both"/>
              <w:rPr>
                <w:rFonts w:ascii="宋体" w:hAnsi="宋体" w:eastAsia="宋体" w:cs="宋体"/>
                <w:sz w:val="41"/>
                <w:szCs w:val="41"/>
              </w:rPr>
            </w:pPr>
            <w:r>
              <w:rPr>
                <w:rFonts w:ascii="宋体" w:hAnsi="宋体" w:eastAsia="宋体" w:cs="宋体"/>
                <w:spacing w:val="11"/>
                <w:sz w:val="41"/>
                <w:szCs w:val="41"/>
              </w:rPr>
              <w:t>处罚标准按</w:t>
            </w:r>
            <w:r>
              <w:rPr>
                <w:rFonts w:ascii="宋体" w:hAnsi="宋体" w:eastAsia="宋体" w:cs="宋体"/>
                <w:spacing w:val="10"/>
                <w:sz w:val="41"/>
                <w:szCs w:val="41"/>
              </w:rPr>
              <w:t>照湘人社规</w:t>
            </w:r>
            <w:r>
              <w:rPr>
                <w:rFonts w:ascii="宋体" w:hAnsi="宋体" w:eastAsia="宋体" w:cs="宋体"/>
                <w:spacing w:val="-23"/>
                <w:sz w:val="41"/>
                <w:szCs w:val="41"/>
              </w:rPr>
              <w:t>〔2021〕</w:t>
            </w:r>
            <w:r>
              <w:rPr>
                <w:rFonts w:ascii="宋体" w:hAnsi="宋体" w:eastAsia="宋体" w:cs="宋体"/>
                <w:spacing w:val="-9"/>
                <w:sz w:val="41"/>
                <w:szCs w:val="41"/>
              </w:rPr>
              <w:t>18</w:t>
            </w:r>
            <w:r>
              <w:rPr>
                <w:rFonts w:ascii="宋体" w:hAnsi="宋体" w:eastAsia="宋体" w:cs="宋体"/>
                <w:spacing w:val="20"/>
                <w:sz w:val="41"/>
                <w:szCs w:val="41"/>
              </w:rPr>
              <w:t>号文件规定</w:t>
            </w:r>
            <w:r>
              <w:rPr>
                <w:rFonts w:ascii="宋体" w:hAnsi="宋体" w:eastAsia="宋体" w:cs="宋体"/>
                <w:spacing w:val="16"/>
                <w:sz w:val="41"/>
                <w:szCs w:val="41"/>
              </w:rPr>
              <w:t>执行</w:t>
            </w:r>
          </w:p>
        </w:tc>
      </w:tr>
      <w:tr w14:paraId="753F3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7" w:hRule="atLeast"/>
        </w:trPr>
        <w:tc>
          <w:tcPr>
            <w:tcW w:w="1157" w:type="dxa"/>
            <w:vAlign w:val="center"/>
          </w:tcPr>
          <w:p w14:paraId="2E91F341">
            <w:pPr>
              <w:spacing w:before="133" w:line="184" w:lineRule="auto"/>
              <w:ind w:left="469"/>
              <w:jc w:val="both"/>
              <w:rPr>
                <w:rFonts w:ascii="宋体" w:hAnsi="宋体" w:eastAsia="宋体" w:cs="宋体"/>
                <w:b w:val="0"/>
                <w:bCs w:val="0"/>
                <w:sz w:val="41"/>
                <w:szCs w:val="41"/>
              </w:rPr>
            </w:pPr>
            <w:r>
              <w:rPr>
                <w:rFonts w:ascii="宋体" w:hAnsi="宋体" w:eastAsia="宋体" w:cs="宋体"/>
                <w:b w:val="0"/>
                <w:bCs w:val="0"/>
                <w:sz w:val="41"/>
                <w:szCs w:val="41"/>
              </w:rPr>
              <w:t>5</w:t>
            </w:r>
          </w:p>
        </w:tc>
        <w:tc>
          <w:tcPr>
            <w:tcW w:w="3111" w:type="dxa"/>
            <w:vAlign w:val="center"/>
          </w:tcPr>
          <w:p w14:paraId="27CA1745">
            <w:pPr>
              <w:tabs>
                <w:tab w:val="left" w:pos="534"/>
              </w:tabs>
              <w:spacing w:before="133" w:line="212" w:lineRule="auto"/>
              <w:ind w:left="118"/>
              <w:jc w:val="both"/>
              <w:rPr>
                <w:rFonts w:ascii="宋体" w:hAnsi="宋体" w:eastAsia="宋体" w:cs="宋体"/>
                <w:b w:val="0"/>
                <w:bCs w:val="0"/>
                <w:sz w:val="41"/>
                <w:szCs w:val="41"/>
              </w:rPr>
            </w:pPr>
            <w:r>
              <w:rPr>
                <w:rFonts w:ascii="宋体" w:hAnsi="宋体" w:eastAsia="宋体" w:cs="宋体"/>
                <w:b w:val="0"/>
                <w:bCs w:val="0"/>
                <w:spacing w:val="8"/>
                <w:sz w:val="41"/>
                <w:szCs w:val="41"/>
              </w:rPr>
              <w:t>中外合作职业技</w:t>
            </w:r>
            <w:r>
              <w:rPr>
                <w:rFonts w:ascii="宋体" w:hAnsi="宋体" w:eastAsia="宋体" w:cs="宋体"/>
                <w:b w:val="0"/>
                <w:bCs w:val="0"/>
                <w:spacing w:val="16"/>
                <w:sz w:val="41"/>
                <w:szCs w:val="41"/>
              </w:rPr>
              <w:t>能培训办学项日</w:t>
            </w:r>
            <w:r>
              <w:rPr>
                <w:rFonts w:ascii="宋体" w:hAnsi="宋体" w:eastAsia="宋体" w:cs="宋体"/>
                <w:b w:val="0"/>
                <w:bCs w:val="0"/>
                <w:spacing w:val="10"/>
                <w:sz w:val="41"/>
                <w:szCs w:val="41"/>
              </w:rPr>
              <w:t>发布虚假招生简</w:t>
            </w:r>
            <w:r>
              <w:rPr>
                <w:rFonts w:ascii="宋体" w:hAnsi="宋体" w:eastAsia="宋体" w:cs="宋体"/>
                <w:b w:val="0"/>
                <w:bCs w:val="0"/>
                <w:sz w:val="41"/>
                <w:szCs w:val="41"/>
              </w:rPr>
              <w:tab/>
            </w:r>
            <w:r>
              <w:rPr>
                <w:rFonts w:ascii="宋体" w:hAnsi="宋体" w:eastAsia="宋体" w:cs="宋体"/>
                <w:b w:val="0"/>
                <w:bCs w:val="0"/>
                <w:spacing w:val="10"/>
                <w:sz w:val="41"/>
                <w:szCs w:val="41"/>
              </w:rPr>
              <w:t>章或者招生广告，骗取钱财的</w:t>
            </w:r>
          </w:p>
        </w:tc>
        <w:tc>
          <w:tcPr>
            <w:tcW w:w="13574" w:type="dxa"/>
            <w:vAlign w:val="center"/>
          </w:tcPr>
          <w:p w14:paraId="2793A4CC">
            <w:pPr>
              <w:spacing w:before="134" w:line="217" w:lineRule="auto"/>
              <w:ind w:left="191" w:hanging="191"/>
              <w:jc w:val="both"/>
              <w:rPr>
                <w:rFonts w:ascii="宋体" w:hAnsi="宋体" w:eastAsia="宋体" w:cs="宋体"/>
                <w:b w:val="0"/>
                <w:bCs w:val="0"/>
                <w:sz w:val="41"/>
                <w:szCs w:val="41"/>
              </w:rPr>
            </w:pPr>
            <w:r>
              <w:rPr>
                <w:rFonts w:ascii="宋体" w:hAnsi="宋体" w:eastAsia="宋体" w:cs="宋体"/>
                <w:b w:val="0"/>
                <w:bCs w:val="0"/>
                <w:spacing w:val="-11"/>
                <w:sz w:val="41"/>
                <w:szCs w:val="41"/>
              </w:rPr>
              <w:t>《中外合作职业技能培训办学管理办法》第五十四条中外合作职业技能培训</w:t>
            </w:r>
            <w:r>
              <w:rPr>
                <w:rFonts w:ascii="宋体" w:hAnsi="宋体" w:eastAsia="宋体" w:cs="宋体"/>
                <w:b w:val="0"/>
                <w:bCs w:val="0"/>
                <w:spacing w:val="-5"/>
                <w:sz w:val="41"/>
                <w:szCs w:val="41"/>
              </w:rPr>
              <w:t>办学项目发布虚假招生简章或者招生广告，骗取钱财的，由劳动</w:t>
            </w:r>
            <w:r>
              <w:rPr>
                <w:rFonts w:ascii="宋体" w:hAnsi="宋体" w:eastAsia="宋体" w:cs="宋体"/>
                <w:b w:val="0"/>
                <w:bCs w:val="0"/>
                <w:spacing w:val="-6"/>
                <w:sz w:val="41"/>
                <w:szCs w:val="41"/>
              </w:rPr>
              <w:t>保障行政部</w:t>
            </w:r>
          </w:p>
          <w:p w14:paraId="0C622F70">
            <w:pPr>
              <w:spacing w:before="1" w:line="213" w:lineRule="auto"/>
              <w:jc w:val="both"/>
              <w:rPr>
                <w:rFonts w:ascii="宋体" w:hAnsi="宋体" w:eastAsia="宋体" w:cs="宋体"/>
                <w:b w:val="0"/>
                <w:bCs w:val="0"/>
                <w:sz w:val="41"/>
                <w:szCs w:val="41"/>
              </w:rPr>
            </w:pPr>
            <w:r>
              <w:rPr>
                <w:rFonts w:ascii="宋体" w:hAnsi="宋体" w:eastAsia="宋体" w:cs="宋体"/>
                <w:b w:val="0"/>
                <w:bCs w:val="0"/>
                <w:spacing w:val="-6"/>
                <w:sz w:val="41"/>
                <w:szCs w:val="41"/>
              </w:rPr>
              <w:t>门责令举办该项目的中国教育机构退还收取的费用后，没收剩余违法所得，</w:t>
            </w:r>
          </w:p>
          <w:p w14:paraId="55A9C8D3">
            <w:pPr>
              <w:spacing w:before="1" w:line="222" w:lineRule="auto"/>
              <w:ind w:left="36"/>
              <w:jc w:val="both"/>
              <w:rPr>
                <w:rFonts w:ascii="宋体" w:hAnsi="宋体" w:eastAsia="宋体" w:cs="宋体"/>
                <w:b w:val="0"/>
                <w:bCs w:val="0"/>
                <w:sz w:val="41"/>
                <w:szCs w:val="41"/>
              </w:rPr>
            </w:pPr>
            <w:r>
              <w:rPr>
                <w:rFonts w:ascii="宋体" w:hAnsi="宋体" w:eastAsia="宋体" w:cs="宋体"/>
                <w:b w:val="0"/>
                <w:bCs w:val="0"/>
                <w:spacing w:val="6"/>
                <w:sz w:val="41"/>
                <w:szCs w:val="41"/>
              </w:rPr>
              <w:t>并处以违法所得3倍以下且总额3万元以下的罚款。</w:t>
            </w:r>
          </w:p>
        </w:tc>
        <w:tc>
          <w:tcPr>
            <w:tcW w:w="1819" w:type="dxa"/>
            <w:vAlign w:val="center"/>
          </w:tcPr>
          <w:p w14:paraId="205A3B8B">
            <w:pPr>
              <w:pStyle w:val="7"/>
              <w:spacing w:line="252" w:lineRule="auto"/>
              <w:jc w:val="both"/>
              <w:rPr>
                <w:b w:val="0"/>
                <w:bCs w:val="0"/>
              </w:rPr>
            </w:pPr>
          </w:p>
          <w:p w14:paraId="04E9FD09">
            <w:pPr>
              <w:spacing w:before="133" w:line="198" w:lineRule="auto"/>
              <w:ind w:left="70"/>
              <w:jc w:val="both"/>
              <w:rPr>
                <w:rFonts w:ascii="宋体" w:hAnsi="宋体" w:eastAsia="宋体" w:cs="宋体"/>
                <w:b w:val="0"/>
                <w:bCs w:val="0"/>
                <w:sz w:val="41"/>
                <w:szCs w:val="41"/>
              </w:rPr>
            </w:pPr>
            <w:r>
              <w:rPr>
                <w:rFonts w:ascii="宋体" w:hAnsi="宋体" w:eastAsia="宋体" w:cs="宋体"/>
                <w:b w:val="0"/>
                <w:bCs w:val="0"/>
                <w:spacing w:val="10"/>
                <w:sz w:val="41"/>
                <w:szCs w:val="41"/>
              </w:rPr>
              <w:t>没收违法</w:t>
            </w:r>
          </w:p>
          <w:p w14:paraId="1A2F01E1">
            <w:pPr>
              <w:spacing w:line="218" w:lineRule="auto"/>
              <w:ind w:left="70"/>
              <w:jc w:val="both"/>
              <w:rPr>
                <w:rFonts w:ascii="宋体" w:hAnsi="宋体" w:eastAsia="宋体" w:cs="宋体"/>
                <w:b w:val="0"/>
                <w:bCs w:val="0"/>
                <w:sz w:val="41"/>
                <w:szCs w:val="41"/>
              </w:rPr>
            </w:pPr>
            <w:r>
              <w:rPr>
                <w:rFonts w:ascii="宋体" w:hAnsi="宋体" w:eastAsia="宋体" w:cs="宋体"/>
                <w:b w:val="0"/>
                <w:bCs w:val="0"/>
                <w:spacing w:val="19"/>
                <w:sz w:val="41"/>
                <w:szCs w:val="41"/>
              </w:rPr>
              <w:t>所得；罚</w:t>
            </w:r>
          </w:p>
          <w:p w14:paraId="2E0495F6">
            <w:pPr>
              <w:spacing w:before="2" w:line="223" w:lineRule="auto"/>
              <w:ind w:left="698"/>
              <w:jc w:val="both"/>
              <w:rPr>
                <w:rFonts w:ascii="宋体" w:hAnsi="宋体" w:eastAsia="宋体" w:cs="宋体"/>
                <w:b w:val="0"/>
                <w:bCs w:val="0"/>
                <w:sz w:val="41"/>
                <w:szCs w:val="41"/>
              </w:rPr>
            </w:pPr>
            <w:r>
              <w:rPr>
                <w:rFonts w:ascii="宋体" w:hAnsi="宋体" w:eastAsia="宋体" w:cs="宋体"/>
                <w:b w:val="0"/>
                <w:bCs w:val="0"/>
                <w:sz w:val="41"/>
                <w:szCs w:val="41"/>
              </w:rPr>
              <w:t>款</w:t>
            </w:r>
          </w:p>
        </w:tc>
        <w:tc>
          <w:tcPr>
            <w:tcW w:w="4778" w:type="dxa"/>
            <w:vAlign w:val="center"/>
          </w:tcPr>
          <w:p w14:paraId="3A999B0E">
            <w:pPr>
              <w:spacing w:before="133" w:line="221" w:lineRule="auto"/>
              <w:ind w:left="34" w:firstLine="25"/>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8"/>
                <w:sz w:val="41"/>
                <w:szCs w:val="41"/>
                <w:lang w:eastAsia="zh-CN"/>
              </w:rPr>
              <w:t>具有“从轻处罚”情形之一的</w:t>
            </w:r>
          </w:p>
        </w:tc>
        <w:tc>
          <w:tcPr>
            <w:tcW w:w="1997" w:type="dxa"/>
            <w:vAlign w:val="center"/>
          </w:tcPr>
          <w:p w14:paraId="5F0F6BF6">
            <w:pPr>
              <w:spacing w:before="133" w:line="225" w:lineRule="auto"/>
              <w:ind w:left="30" w:right="258" w:firstLine="13"/>
              <w:jc w:val="both"/>
              <w:rPr>
                <w:rFonts w:hint="eastAsia" w:ascii="宋体" w:hAnsi="宋体" w:eastAsia="宋体" w:cs="宋体"/>
                <w:b w:val="0"/>
                <w:bCs w:val="0"/>
                <w:sz w:val="41"/>
                <w:szCs w:val="41"/>
                <w:lang w:eastAsia="zh-CN"/>
              </w:rPr>
            </w:pPr>
            <w:r>
              <w:rPr>
                <w:rFonts w:hint="eastAsia" w:ascii="宋体" w:hAnsi="宋体" w:eastAsia="宋体" w:cs="宋体"/>
                <w:b w:val="0"/>
                <w:bCs w:val="0"/>
                <w:spacing w:val="12"/>
                <w:sz w:val="41"/>
                <w:szCs w:val="41"/>
                <w:lang w:eastAsia="zh-CN"/>
              </w:rPr>
              <w:t>从轻处罚</w:t>
            </w:r>
          </w:p>
        </w:tc>
        <w:tc>
          <w:tcPr>
            <w:tcW w:w="2242" w:type="dxa"/>
            <w:vAlign w:val="center"/>
          </w:tcPr>
          <w:p w14:paraId="55539962">
            <w:pPr>
              <w:spacing w:before="133" w:line="220" w:lineRule="auto"/>
              <w:ind w:right="1" w:firstLine="201"/>
              <w:jc w:val="both"/>
              <w:rPr>
                <w:rFonts w:ascii="宋体" w:hAnsi="宋体" w:eastAsia="宋体" w:cs="宋体"/>
                <w:b w:val="0"/>
                <w:bCs w:val="0"/>
                <w:sz w:val="41"/>
                <w:szCs w:val="41"/>
              </w:rPr>
            </w:pPr>
            <w:r>
              <w:rPr>
                <w:rFonts w:ascii="宋体" w:hAnsi="宋体" w:eastAsia="宋体" w:cs="宋体"/>
                <w:b w:val="0"/>
                <w:bCs w:val="0"/>
                <w:spacing w:val="-4"/>
                <w:sz w:val="41"/>
                <w:szCs w:val="41"/>
              </w:rPr>
              <w:t>处罚标准按</w:t>
            </w:r>
            <w:r>
              <w:rPr>
                <w:rFonts w:ascii="宋体" w:hAnsi="宋体" w:eastAsia="宋体" w:cs="宋体"/>
                <w:b w:val="0"/>
                <w:bCs w:val="0"/>
                <w:spacing w:val="13"/>
                <w:sz w:val="41"/>
                <w:szCs w:val="41"/>
              </w:rPr>
              <w:t>照湘人社规</w:t>
            </w:r>
            <w:r>
              <w:rPr>
                <w:rFonts w:ascii="宋体" w:hAnsi="宋体" w:eastAsia="宋体" w:cs="宋体"/>
                <w:b w:val="0"/>
                <w:bCs w:val="0"/>
                <w:spacing w:val="-16"/>
                <w:sz w:val="41"/>
                <w:szCs w:val="41"/>
              </w:rPr>
              <w:t>〔2021〕18</w:t>
            </w:r>
            <w:r>
              <w:rPr>
                <w:rFonts w:ascii="宋体" w:hAnsi="宋体" w:eastAsia="宋体" w:cs="宋体"/>
                <w:b w:val="0"/>
                <w:bCs w:val="0"/>
                <w:spacing w:val="22"/>
                <w:sz w:val="41"/>
                <w:szCs w:val="41"/>
              </w:rPr>
              <w:t>号文件规定</w:t>
            </w:r>
            <w:r>
              <w:rPr>
                <w:rFonts w:ascii="宋体" w:hAnsi="宋体" w:eastAsia="宋体" w:cs="宋体"/>
                <w:b w:val="0"/>
                <w:bCs w:val="0"/>
                <w:spacing w:val="74"/>
                <w:sz w:val="41"/>
                <w:szCs w:val="41"/>
              </w:rPr>
              <w:t>执行</w:t>
            </w:r>
          </w:p>
        </w:tc>
      </w:tr>
    </w:tbl>
    <w:p w14:paraId="42E1E2EF">
      <w:pPr>
        <w:rPr>
          <w:rFonts w:ascii="Arial"/>
          <w:b w:val="0"/>
          <w:bCs w:val="0"/>
          <w:sz w:val="21"/>
        </w:rPr>
      </w:pPr>
    </w:p>
    <w:p w14:paraId="442BAF2A">
      <w:pPr>
        <w:rPr>
          <w:rFonts w:ascii="Arial" w:hAnsi="Arial" w:eastAsia="Arial" w:cs="Arial"/>
          <w:b w:val="0"/>
          <w:bCs w:val="0"/>
          <w:sz w:val="21"/>
          <w:szCs w:val="21"/>
        </w:rPr>
        <w:sectPr>
          <w:footerReference r:id="rId45" w:type="default"/>
          <w:pgSz w:w="31680" w:h="22407"/>
          <w:pgMar w:top="1904" w:right="1363" w:bottom="2346" w:left="1633" w:header="0" w:footer="1848" w:gutter="0"/>
          <w:cols w:space="720" w:num="1"/>
        </w:sectPr>
      </w:pPr>
    </w:p>
    <w:p w14:paraId="2D5B1FFD">
      <w:pPr>
        <w:spacing w:before="192"/>
        <w:rPr>
          <w:b w:val="0"/>
          <w:bCs w:val="0"/>
        </w:rPr>
      </w:pPr>
    </w:p>
    <w:tbl>
      <w:tblPr>
        <w:tblStyle w:val="6"/>
        <w:tblW w:w="2881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9"/>
        <w:gridCol w:w="3143"/>
        <w:gridCol w:w="13633"/>
        <w:gridCol w:w="1822"/>
        <w:gridCol w:w="4819"/>
        <w:gridCol w:w="2020"/>
        <w:gridCol w:w="2240"/>
      </w:tblGrid>
      <w:tr w14:paraId="5F76F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1" w:hRule="atLeast"/>
        </w:trPr>
        <w:tc>
          <w:tcPr>
            <w:tcW w:w="1139" w:type="dxa"/>
            <w:vAlign w:val="center"/>
          </w:tcPr>
          <w:p w14:paraId="4C2CB4CF">
            <w:pPr>
              <w:spacing w:before="127" w:line="183" w:lineRule="auto"/>
              <w:ind w:left="466"/>
              <w:jc w:val="both"/>
              <w:rPr>
                <w:rFonts w:ascii="宋体" w:hAnsi="宋体" w:eastAsia="宋体" w:cs="宋体"/>
                <w:b w:val="0"/>
                <w:bCs w:val="0"/>
                <w:sz w:val="39"/>
                <w:szCs w:val="39"/>
              </w:rPr>
            </w:pPr>
            <w:r>
              <w:rPr>
                <w:rFonts w:ascii="宋体" w:hAnsi="宋体" w:eastAsia="宋体" w:cs="宋体"/>
                <w:b w:val="0"/>
                <w:bCs w:val="0"/>
                <w:sz w:val="39"/>
                <w:szCs w:val="39"/>
              </w:rPr>
              <w:t>6</w:t>
            </w:r>
          </w:p>
        </w:tc>
        <w:tc>
          <w:tcPr>
            <w:tcW w:w="3143" w:type="dxa"/>
            <w:vAlign w:val="center"/>
          </w:tcPr>
          <w:p w14:paraId="43329447">
            <w:pPr>
              <w:spacing w:before="127" w:line="231" w:lineRule="auto"/>
              <w:ind w:left="87" w:right="276" w:firstLine="18"/>
              <w:jc w:val="both"/>
              <w:rPr>
                <w:rFonts w:ascii="宋体" w:hAnsi="宋体" w:eastAsia="宋体" w:cs="宋体"/>
                <w:b w:val="0"/>
                <w:bCs w:val="0"/>
                <w:sz w:val="39"/>
                <w:szCs w:val="39"/>
              </w:rPr>
            </w:pPr>
            <w:r>
              <w:rPr>
                <w:rFonts w:ascii="宋体" w:hAnsi="宋体" w:eastAsia="宋体" w:cs="宋体"/>
                <w:b w:val="0"/>
                <w:bCs w:val="0"/>
                <w:spacing w:val="3"/>
                <w:sz w:val="39"/>
                <w:szCs w:val="39"/>
              </w:rPr>
              <w:t>为无合法身份证件的求职者提供</w:t>
            </w:r>
            <w:r>
              <w:rPr>
                <w:rFonts w:ascii="宋体" w:hAnsi="宋体" w:eastAsia="宋体" w:cs="宋体"/>
                <w:b w:val="0"/>
                <w:bCs w:val="0"/>
                <w:spacing w:val="1"/>
                <w:sz w:val="39"/>
                <w:szCs w:val="39"/>
              </w:rPr>
              <w:t>职业介绍服务，</w:t>
            </w:r>
          </w:p>
          <w:p w14:paraId="4C86EE02">
            <w:pPr>
              <w:spacing w:before="39" w:line="227" w:lineRule="auto"/>
              <w:ind w:left="73" w:firstLine="22"/>
              <w:jc w:val="both"/>
              <w:rPr>
                <w:rFonts w:ascii="宋体" w:hAnsi="宋体" w:eastAsia="宋体" w:cs="宋体"/>
                <w:b w:val="0"/>
                <w:bCs w:val="0"/>
                <w:sz w:val="39"/>
                <w:szCs w:val="39"/>
              </w:rPr>
            </w:pPr>
            <w:r>
              <w:rPr>
                <w:rFonts w:ascii="宋体" w:hAnsi="宋体" w:eastAsia="宋体" w:cs="宋体"/>
                <w:b w:val="0"/>
                <w:bCs w:val="0"/>
                <w:spacing w:val="3"/>
                <w:sz w:val="39"/>
                <w:szCs w:val="39"/>
              </w:rPr>
              <w:t>或者介绍求职者</w:t>
            </w:r>
            <w:r>
              <w:rPr>
                <w:rFonts w:ascii="宋体" w:hAnsi="宋体" w:eastAsia="宋体" w:cs="宋体"/>
                <w:b w:val="0"/>
                <w:bCs w:val="0"/>
                <w:spacing w:val="7"/>
                <w:sz w:val="39"/>
                <w:szCs w:val="39"/>
              </w:rPr>
              <w:t>从事法律、法规</w:t>
            </w:r>
            <w:r>
              <w:rPr>
                <w:rFonts w:ascii="宋体" w:hAnsi="宋体" w:eastAsia="宋体" w:cs="宋体"/>
                <w:b w:val="0"/>
                <w:bCs w:val="0"/>
                <w:spacing w:val="-20"/>
                <w:sz w:val="39"/>
                <w:szCs w:val="39"/>
              </w:rPr>
              <w:t>禁止从事的职</w:t>
            </w:r>
            <w:r>
              <w:rPr>
                <w:rFonts w:ascii="宋体" w:hAnsi="宋体" w:eastAsia="宋体" w:cs="宋体"/>
                <w:b w:val="0"/>
                <w:bCs w:val="0"/>
                <w:spacing w:val="10"/>
                <w:sz w:val="39"/>
                <w:szCs w:val="39"/>
              </w:rPr>
              <w:t>业，或者以人力</w:t>
            </w:r>
            <w:r>
              <w:rPr>
                <w:rFonts w:ascii="宋体" w:hAnsi="宋体" w:eastAsia="宋体" w:cs="宋体"/>
                <w:b w:val="0"/>
                <w:bCs w:val="0"/>
                <w:spacing w:val="9"/>
                <w:sz w:val="39"/>
                <w:szCs w:val="39"/>
              </w:rPr>
              <w:t>资源服务为名牟</w:t>
            </w:r>
            <w:r>
              <w:rPr>
                <w:rFonts w:ascii="宋体" w:hAnsi="宋体" w:eastAsia="宋体" w:cs="宋体"/>
                <w:b w:val="0"/>
                <w:bCs w:val="0"/>
                <w:spacing w:val="7"/>
                <w:sz w:val="39"/>
                <w:szCs w:val="39"/>
              </w:rPr>
              <w:t>取不正当利益的</w:t>
            </w:r>
          </w:p>
        </w:tc>
        <w:tc>
          <w:tcPr>
            <w:tcW w:w="13633" w:type="dxa"/>
            <w:vAlign w:val="center"/>
          </w:tcPr>
          <w:p w14:paraId="0C7BDD2B">
            <w:pPr>
              <w:pStyle w:val="7"/>
              <w:spacing w:line="258" w:lineRule="auto"/>
              <w:jc w:val="both"/>
              <w:rPr>
                <w:b w:val="0"/>
                <w:bCs w:val="0"/>
              </w:rPr>
            </w:pPr>
          </w:p>
          <w:p w14:paraId="16DB2F00">
            <w:pPr>
              <w:spacing w:before="127" w:line="200" w:lineRule="auto"/>
              <w:ind w:left="67"/>
              <w:jc w:val="both"/>
              <w:rPr>
                <w:rFonts w:ascii="宋体" w:hAnsi="宋体" w:eastAsia="宋体" w:cs="宋体"/>
                <w:b w:val="0"/>
                <w:bCs w:val="0"/>
                <w:sz w:val="39"/>
                <w:szCs w:val="39"/>
              </w:rPr>
            </w:pPr>
            <w:r>
              <w:rPr>
                <w:rFonts w:ascii="宋体" w:hAnsi="宋体" w:eastAsia="宋体" w:cs="宋体"/>
                <w:b w:val="0"/>
                <w:bCs w:val="0"/>
                <w:spacing w:val="2"/>
                <w:sz w:val="39"/>
                <w:szCs w:val="39"/>
              </w:rPr>
              <w:t>《湖南省人力资源市场条例》第三十一条人力资源</w:t>
            </w:r>
            <w:r>
              <w:rPr>
                <w:rFonts w:ascii="宋体" w:hAnsi="宋体" w:eastAsia="宋体" w:cs="宋体"/>
                <w:b w:val="0"/>
                <w:bCs w:val="0"/>
                <w:spacing w:val="1"/>
                <w:sz w:val="39"/>
                <w:szCs w:val="39"/>
              </w:rPr>
              <w:t>服务机构违反本条例规</w:t>
            </w:r>
          </w:p>
          <w:p w14:paraId="3B5A5C84">
            <w:pPr>
              <w:spacing w:line="233" w:lineRule="auto"/>
              <w:ind w:left="37" w:right="632" w:hanging="23"/>
              <w:jc w:val="both"/>
              <w:rPr>
                <w:rFonts w:ascii="宋体" w:hAnsi="宋体" w:eastAsia="宋体" w:cs="宋体"/>
                <w:b w:val="0"/>
                <w:bCs w:val="0"/>
                <w:sz w:val="39"/>
                <w:szCs w:val="39"/>
              </w:rPr>
            </w:pPr>
            <w:r>
              <w:rPr>
                <w:rFonts w:ascii="宋体" w:hAnsi="宋体" w:eastAsia="宋体" w:cs="宋体"/>
                <w:b w:val="0"/>
                <w:bCs w:val="0"/>
                <w:spacing w:val="2"/>
                <w:sz w:val="39"/>
                <w:szCs w:val="39"/>
              </w:rPr>
              <w:t>定，为无合法身份证件的求职者提供职业介绍服务</w:t>
            </w:r>
            <w:r>
              <w:rPr>
                <w:rFonts w:ascii="宋体" w:hAnsi="宋体" w:eastAsia="宋体" w:cs="宋体"/>
                <w:b w:val="0"/>
                <w:bCs w:val="0"/>
                <w:spacing w:val="1"/>
                <w:sz w:val="39"/>
                <w:szCs w:val="39"/>
              </w:rPr>
              <w:t>，或者介绍求职者从事法</w:t>
            </w:r>
            <w:r>
              <w:rPr>
                <w:rFonts w:ascii="宋体" w:hAnsi="宋体" w:eastAsia="宋体" w:cs="宋体"/>
                <w:b w:val="0"/>
                <w:bCs w:val="0"/>
                <w:spacing w:val="3"/>
                <w:sz w:val="39"/>
                <w:szCs w:val="39"/>
              </w:rPr>
              <w:t>律、法规禁止从事的职业，或者以人力资源服务</w:t>
            </w:r>
            <w:r>
              <w:rPr>
                <w:rFonts w:ascii="宋体" w:hAnsi="宋体" w:eastAsia="宋体" w:cs="宋体"/>
                <w:b w:val="0"/>
                <w:bCs w:val="0"/>
                <w:spacing w:val="2"/>
                <w:sz w:val="39"/>
                <w:szCs w:val="39"/>
              </w:rPr>
              <w:t>为名牟取不正当利益的，由人力资源社会保障部门责令改正，没收违法所得，并处一万元以上三万元以</w:t>
            </w:r>
            <w:r>
              <w:rPr>
                <w:rFonts w:ascii="宋体" w:hAnsi="宋体" w:eastAsia="宋体" w:cs="宋体"/>
                <w:b w:val="0"/>
                <w:bCs w:val="0"/>
                <w:spacing w:val="1"/>
                <w:sz w:val="39"/>
                <w:szCs w:val="39"/>
              </w:rPr>
              <w:t>下的罚款；情节严重的，吊销许可证。</w:t>
            </w:r>
          </w:p>
        </w:tc>
        <w:tc>
          <w:tcPr>
            <w:tcW w:w="1822" w:type="dxa"/>
            <w:vAlign w:val="center"/>
          </w:tcPr>
          <w:p w14:paraId="78B09FF0">
            <w:pPr>
              <w:pStyle w:val="7"/>
              <w:spacing w:line="251" w:lineRule="auto"/>
              <w:jc w:val="both"/>
              <w:rPr>
                <w:b w:val="0"/>
                <w:bCs w:val="0"/>
              </w:rPr>
            </w:pPr>
          </w:p>
          <w:p w14:paraId="15E0ABEF">
            <w:pPr>
              <w:spacing w:before="126" w:line="221" w:lineRule="auto"/>
              <w:ind w:left="518"/>
              <w:jc w:val="both"/>
              <w:rPr>
                <w:rFonts w:ascii="宋体" w:hAnsi="宋体" w:eastAsia="宋体" w:cs="宋体"/>
                <w:b w:val="0"/>
                <w:bCs w:val="0"/>
                <w:sz w:val="39"/>
                <w:szCs w:val="39"/>
              </w:rPr>
            </w:pPr>
            <w:r>
              <w:rPr>
                <w:rFonts w:ascii="宋体" w:hAnsi="宋体" w:eastAsia="宋体" w:cs="宋体"/>
                <w:b w:val="0"/>
                <w:bCs w:val="0"/>
                <w:spacing w:val="9"/>
                <w:sz w:val="39"/>
                <w:szCs w:val="39"/>
              </w:rPr>
              <w:t>罚款</w:t>
            </w:r>
          </w:p>
        </w:tc>
        <w:tc>
          <w:tcPr>
            <w:tcW w:w="4819" w:type="dxa"/>
            <w:vAlign w:val="center"/>
          </w:tcPr>
          <w:p w14:paraId="24E4025B">
            <w:pPr>
              <w:spacing w:before="127" w:line="245" w:lineRule="auto"/>
              <w:ind w:left="81" w:right="75" w:hanging="32"/>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36"/>
                <w:sz w:val="39"/>
                <w:szCs w:val="39"/>
                <w:lang w:eastAsia="zh-CN"/>
              </w:rPr>
              <w:t>具有“从轻处罚”情形之一的</w:t>
            </w:r>
          </w:p>
        </w:tc>
        <w:tc>
          <w:tcPr>
            <w:tcW w:w="2020" w:type="dxa"/>
            <w:vAlign w:val="center"/>
          </w:tcPr>
          <w:p w14:paraId="1924C8A9">
            <w:pPr>
              <w:spacing w:before="127" w:line="230" w:lineRule="auto"/>
              <w:ind w:left="63" w:right="402" w:hanging="36"/>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6"/>
                <w:sz w:val="39"/>
                <w:szCs w:val="39"/>
                <w:lang w:eastAsia="zh-CN"/>
              </w:rPr>
              <w:t>从轻处罚</w:t>
            </w:r>
          </w:p>
        </w:tc>
        <w:tc>
          <w:tcPr>
            <w:tcW w:w="2240" w:type="dxa"/>
            <w:vAlign w:val="center"/>
          </w:tcPr>
          <w:p w14:paraId="38125D47">
            <w:pPr>
              <w:spacing w:before="126" w:line="227" w:lineRule="auto"/>
              <w:ind w:left="62" w:firstLine="195"/>
              <w:jc w:val="both"/>
              <w:rPr>
                <w:rFonts w:ascii="宋体" w:hAnsi="宋体" w:eastAsia="宋体" w:cs="宋体"/>
                <w:b w:val="0"/>
                <w:bCs w:val="0"/>
                <w:sz w:val="39"/>
                <w:szCs w:val="39"/>
              </w:rPr>
            </w:pPr>
            <w:r>
              <w:rPr>
                <w:rFonts w:ascii="宋体" w:hAnsi="宋体" w:eastAsia="宋体" w:cs="宋体"/>
                <w:b w:val="0"/>
                <w:bCs w:val="0"/>
                <w:spacing w:val="4"/>
                <w:sz w:val="39"/>
                <w:szCs w:val="39"/>
              </w:rPr>
              <w:t>处罚标准按</w:t>
            </w:r>
            <w:r>
              <w:rPr>
                <w:rFonts w:ascii="宋体" w:hAnsi="宋体" w:eastAsia="宋体" w:cs="宋体"/>
                <w:b w:val="0"/>
                <w:bCs w:val="0"/>
                <w:spacing w:val="42"/>
                <w:sz w:val="39"/>
                <w:szCs w:val="39"/>
              </w:rPr>
              <w:t>照湘人社规</w:t>
            </w:r>
            <w:r>
              <w:rPr>
                <w:rFonts w:ascii="宋体" w:hAnsi="宋体" w:eastAsia="宋体" w:cs="宋体"/>
                <w:b w:val="0"/>
                <w:bCs w:val="0"/>
                <w:spacing w:val="-11"/>
                <w:sz w:val="39"/>
                <w:szCs w:val="39"/>
              </w:rPr>
              <w:t>〔2021〕18</w:t>
            </w:r>
            <w:r>
              <w:rPr>
                <w:rFonts w:ascii="宋体" w:hAnsi="宋体" w:eastAsia="宋体" w:cs="宋体"/>
                <w:b w:val="0"/>
                <w:bCs w:val="0"/>
                <w:spacing w:val="44"/>
                <w:sz w:val="39"/>
                <w:szCs w:val="39"/>
              </w:rPr>
              <w:t>号文件规定</w:t>
            </w:r>
          </w:p>
          <w:p w14:paraId="7A2DE7C7">
            <w:pPr>
              <w:spacing w:before="13" w:line="220" w:lineRule="auto"/>
              <w:ind w:left="55"/>
              <w:jc w:val="both"/>
              <w:rPr>
                <w:rFonts w:ascii="宋体" w:hAnsi="宋体" w:eastAsia="宋体" w:cs="宋体"/>
                <w:b w:val="0"/>
                <w:bCs w:val="0"/>
                <w:sz w:val="39"/>
                <w:szCs w:val="39"/>
              </w:rPr>
            </w:pPr>
            <w:r>
              <w:rPr>
                <w:rFonts w:ascii="宋体" w:hAnsi="宋体" w:eastAsia="宋体" w:cs="宋体"/>
                <w:b w:val="0"/>
                <w:bCs w:val="0"/>
                <w:spacing w:val="11"/>
                <w:sz w:val="39"/>
                <w:szCs w:val="39"/>
              </w:rPr>
              <w:t>执行</w:t>
            </w:r>
          </w:p>
        </w:tc>
      </w:tr>
      <w:tr w14:paraId="72803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6" w:hRule="atLeast"/>
        </w:trPr>
        <w:tc>
          <w:tcPr>
            <w:tcW w:w="1139" w:type="dxa"/>
            <w:vAlign w:val="center"/>
          </w:tcPr>
          <w:p w14:paraId="223AE54C">
            <w:pPr>
              <w:spacing w:before="127" w:line="182" w:lineRule="auto"/>
              <w:ind w:left="466"/>
              <w:jc w:val="both"/>
              <w:rPr>
                <w:rFonts w:ascii="宋体" w:hAnsi="宋体" w:eastAsia="宋体" w:cs="宋体"/>
                <w:b w:val="0"/>
                <w:bCs w:val="0"/>
                <w:sz w:val="39"/>
                <w:szCs w:val="39"/>
              </w:rPr>
            </w:pPr>
            <w:r>
              <w:rPr>
                <w:rFonts w:ascii="宋体" w:hAnsi="宋体" w:eastAsia="宋体" w:cs="宋体"/>
                <w:b w:val="0"/>
                <w:bCs w:val="0"/>
                <w:sz w:val="39"/>
                <w:szCs w:val="39"/>
              </w:rPr>
              <w:t>7</w:t>
            </w:r>
          </w:p>
        </w:tc>
        <w:tc>
          <w:tcPr>
            <w:tcW w:w="3143" w:type="dxa"/>
            <w:vAlign w:val="center"/>
          </w:tcPr>
          <w:p w14:paraId="7B361F90">
            <w:pPr>
              <w:spacing w:before="126" w:line="228" w:lineRule="auto"/>
              <w:ind w:left="41" w:right="102" w:firstLine="59"/>
              <w:jc w:val="both"/>
              <w:rPr>
                <w:rFonts w:ascii="宋体" w:hAnsi="宋体" w:eastAsia="宋体" w:cs="宋体"/>
                <w:b w:val="0"/>
                <w:bCs w:val="0"/>
                <w:sz w:val="39"/>
                <w:szCs w:val="39"/>
              </w:rPr>
            </w:pPr>
            <w:r>
              <w:rPr>
                <w:rFonts w:ascii="宋体" w:hAnsi="宋体" w:eastAsia="宋体" w:cs="宋体"/>
                <w:b w:val="0"/>
                <w:bCs w:val="0"/>
                <w:spacing w:val="29"/>
                <w:sz w:val="39"/>
                <w:szCs w:val="39"/>
              </w:rPr>
              <w:t>职业介绍机构、</w:t>
            </w:r>
            <w:r>
              <w:rPr>
                <w:rFonts w:ascii="宋体" w:hAnsi="宋体" w:eastAsia="宋体" w:cs="宋体"/>
                <w:b w:val="0"/>
                <w:bCs w:val="0"/>
                <w:spacing w:val="8"/>
                <w:sz w:val="39"/>
                <w:szCs w:val="39"/>
              </w:rPr>
              <w:t>职业技能培训机</w:t>
            </w:r>
            <w:r>
              <w:rPr>
                <w:rFonts w:ascii="宋体" w:hAnsi="宋体" w:eastAsia="宋体" w:cs="宋体"/>
                <w:b w:val="0"/>
                <w:bCs w:val="0"/>
                <w:spacing w:val="10"/>
                <w:sz w:val="39"/>
                <w:szCs w:val="39"/>
              </w:rPr>
              <w:t>构或者职业技能考核鉴定机构违</w:t>
            </w:r>
            <w:r>
              <w:rPr>
                <w:rFonts w:ascii="宋体" w:hAnsi="宋体" w:eastAsia="宋体" w:cs="宋体"/>
                <w:b w:val="0"/>
                <w:bCs w:val="0"/>
                <w:spacing w:val="11"/>
                <w:sz w:val="39"/>
                <w:szCs w:val="39"/>
              </w:rPr>
              <w:t>反国家有关职业</w:t>
            </w:r>
            <w:r>
              <w:rPr>
                <w:rFonts w:ascii="宋体" w:hAnsi="宋体" w:eastAsia="宋体" w:cs="宋体"/>
                <w:b w:val="0"/>
                <w:bCs w:val="0"/>
                <w:spacing w:val="16"/>
                <w:sz w:val="39"/>
                <w:szCs w:val="39"/>
              </w:rPr>
              <w:t>介绍、职业技能</w:t>
            </w:r>
            <w:r>
              <w:rPr>
                <w:rFonts w:ascii="宋体" w:hAnsi="宋体" w:eastAsia="宋体" w:cs="宋体"/>
                <w:b w:val="0"/>
                <w:bCs w:val="0"/>
                <w:spacing w:val="12"/>
                <w:sz w:val="39"/>
                <w:szCs w:val="39"/>
              </w:rPr>
              <w:t>培训或者职业技</w:t>
            </w:r>
            <w:r>
              <w:rPr>
                <w:rFonts w:ascii="宋体" w:hAnsi="宋体" w:eastAsia="宋体" w:cs="宋体"/>
                <w:b w:val="0"/>
                <w:bCs w:val="0"/>
                <w:spacing w:val="3"/>
                <w:sz w:val="39"/>
                <w:szCs w:val="39"/>
              </w:rPr>
              <w:t>能考核鉴定的规</w:t>
            </w:r>
            <w:r>
              <w:rPr>
                <w:rFonts w:ascii="宋体" w:hAnsi="宋体" w:eastAsia="宋体" w:cs="宋体"/>
                <w:b w:val="0"/>
                <w:bCs w:val="0"/>
                <w:spacing w:val="48"/>
                <w:sz w:val="39"/>
                <w:szCs w:val="39"/>
              </w:rPr>
              <w:t>定的</w:t>
            </w:r>
          </w:p>
        </w:tc>
        <w:tc>
          <w:tcPr>
            <w:tcW w:w="13633" w:type="dxa"/>
            <w:vAlign w:val="center"/>
          </w:tcPr>
          <w:p w14:paraId="3DC5B4B0">
            <w:pPr>
              <w:pStyle w:val="7"/>
              <w:spacing w:line="250" w:lineRule="auto"/>
              <w:jc w:val="both"/>
              <w:rPr>
                <w:b w:val="0"/>
                <w:bCs w:val="0"/>
              </w:rPr>
            </w:pPr>
          </w:p>
          <w:p w14:paraId="67C816D0">
            <w:pPr>
              <w:spacing w:before="127" w:line="226" w:lineRule="auto"/>
              <w:ind w:left="14" w:right="656" w:firstLine="20"/>
              <w:jc w:val="both"/>
              <w:rPr>
                <w:rFonts w:ascii="宋体" w:hAnsi="宋体" w:eastAsia="宋体" w:cs="宋体"/>
                <w:b w:val="0"/>
                <w:bCs w:val="0"/>
                <w:sz w:val="39"/>
                <w:szCs w:val="39"/>
              </w:rPr>
            </w:pPr>
            <w:r>
              <w:rPr>
                <w:rFonts w:ascii="宋体" w:hAnsi="宋体" w:eastAsia="宋体" w:cs="宋体"/>
                <w:b w:val="0"/>
                <w:bCs w:val="0"/>
                <w:spacing w:val="2"/>
                <w:sz w:val="39"/>
                <w:szCs w:val="39"/>
              </w:rPr>
              <w:t>《劳动保障监察条例》第二十八条第一款职业介绍机构、职业技能培训</w:t>
            </w:r>
            <w:r>
              <w:rPr>
                <w:rFonts w:ascii="宋体" w:hAnsi="宋体" w:eastAsia="宋体" w:cs="宋体"/>
                <w:b w:val="0"/>
                <w:bCs w:val="0"/>
                <w:spacing w:val="1"/>
                <w:sz w:val="39"/>
                <w:szCs w:val="39"/>
              </w:rPr>
              <w:t>机构</w:t>
            </w:r>
            <w:r>
              <w:rPr>
                <w:rFonts w:ascii="宋体" w:hAnsi="宋体" w:eastAsia="宋体" w:cs="宋体"/>
                <w:b w:val="0"/>
                <w:bCs w:val="0"/>
                <w:spacing w:val="2"/>
                <w:sz w:val="39"/>
                <w:szCs w:val="39"/>
              </w:rPr>
              <w:t>或者职业技能考核鉴定机构违反国家有关职业介绍</w:t>
            </w:r>
            <w:r>
              <w:rPr>
                <w:rFonts w:ascii="宋体" w:hAnsi="宋体" w:eastAsia="宋体" w:cs="宋体"/>
                <w:b w:val="0"/>
                <w:bCs w:val="0"/>
                <w:spacing w:val="1"/>
                <w:sz w:val="39"/>
                <w:szCs w:val="39"/>
              </w:rPr>
              <w:t>、职业技能培训或者职业</w:t>
            </w:r>
            <w:r>
              <w:rPr>
                <w:rFonts w:ascii="宋体" w:hAnsi="宋体" w:eastAsia="宋体" w:cs="宋体"/>
                <w:b w:val="0"/>
                <w:bCs w:val="0"/>
                <w:spacing w:val="2"/>
                <w:sz w:val="39"/>
                <w:szCs w:val="39"/>
              </w:rPr>
              <w:t>技能考核鉴定的规定的，由劳动保障行政部门责令改正，没收违法</w:t>
            </w:r>
            <w:r>
              <w:rPr>
                <w:rFonts w:ascii="宋体" w:hAnsi="宋体" w:eastAsia="宋体" w:cs="宋体"/>
                <w:b w:val="0"/>
                <w:bCs w:val="0"/>
                <w:spacing w:val="1"/>
                <w:sz w:val="39"/>
                <w:szCs w:val="39"/>
              </w:rPr>
              <w:t>所得，并</w:t>
            </w:r>
            <w:r>
              <w:rPr>
                <w:rFonts w:ascii="宋体" w:hAnsi="宋体" w:eastAsia="宋体" w:cs="宋体"/>
                <w:b w:val="0"/>
                <w:bCs w:val="0"/>
                <w:spacing w:val="-9"/>
                <w:sz w:val="39"/>
                <w:szCs w:val="39"/>
              </w:rPr>
              <w:t>处1万元以上5万元以下的罚款；情节严重的，吊销许可证。</w:t>
            </w:r>
          </w:p>
        </w:tc>
        <w:tc>
          <w:tcPr>
            <w:tcW w:w="1822" w:type="dxa"/>
            <w:vAlign w:val="center"/>
          </w:tcPr>
          <w:p w14:paraId="757EE717">
            <w:pPr>
              <w:spacing w:before="127" w:line="226" w:lineRule="auto"/>
              <w:ind w:left="127" w:right="77"/>
              <w:jc w:val="both"/>
              <w:rPr>
                <w:rFonts w:ascii="宋体" w:hAnsi="宋体" w:eastAsia="宋体" w:cs="宋体"/>
                <w:b w:val="0"/>
                <w:bCs w:val="0"/>
                <w:sz w:val="39"/>
                <w:szCs w:val="39"/>
              </w:rPr>
            </w:pPr>
            <w:r>
              <w:rPr>
                <w:rFonts w:ascii="宋体" w:hAnsi="宋体" w:eastAsia="宋体" w:cs="宋体"/>
                <w:b w:val="0"/>
                <w:bCs w:val="0"/>
                <w:spacing w:val="4"/>
                <w:sz w:val="39"/>
                <w:szCs w:val="39"/>
              </w:rPr>
              <w:t>没收违法</w:t>
            </w:r>
            <w:r>
              <w:rPr>
                <w:rFonts w:ascii="宋体" w:hAnsi="宋体" w:eastAsia="宋体" w:cs="宋体"/>
                <w:b w:val="0"/>
                <w:bCs w:val="0"/>
                <w:spacing w:val="13"/>
                <w:sz w:val="39"/>
                <w:szCs w:val="39"/>
              </w:rPr>
              <w:t>所得；罚</w:t>
            </w:r>
            <w:r>
              <w:rPr>
                <w:rFonts w:ascii="宋体" w:hAnsi="宋体" w:eastAsia="宋体" w:cs="宋体"/>
                <w:b w:val="0"/>
                <w:bCs w:val="0"/>
                <w:spacing w:val="8"/>
                <w:sz w:val="39"/>
                <w:szCs w:val="39"/>
              </w:rPr>
              <w:t>款；吊销</w:t>
            </w:r>
            <w:r>
              <w:rPr>
                <w:rFonts w:ascii="宋体" w:hAnsi="宋体" w:eastAsia="宋体" w:cs="宋体"/>
                <w:b w:val="0"/>
                <w:bCs w:val="0"/>
                <w:spacing w:val="71"/>
                <w:sz w:val="39"/>
                <w:szCs w:val="39"/>
              </w:rPr>
              <w:t>许可证</w:t>
            </w:r>
          </w:p>
        </w:tc>
        <w:tc>
          <w:tcPr>
            <w:tcW w:w="4819" w:type="dxa"/>
            <w:vAlign w:val="center"/>
          </w:tcPr>
          <w:p w14:paraId="71B596A7">
            <w:pPr>
              <w:pStyle w:val="7"/>
              <w:spacing w:line="250" w:lineRule="auto"/>
              <w:jc w:val="both"/>
              <w:rPr>
                <w:b w:val="0"/>
                <w:bCs w:val="0"/>
              </w:rPr>
            </w:pPr>
          </w:p>
          <w:p w14:paraId="27675C46">
            <w:pPr>
              <w:spacing w:before="127" w:line="228" w:lineRule="auto"/>
              <w:ind w:left="35" w:right="61" w:firstLine="27"/>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36"/>
                <w:sz w:val="39"/>
                <w:szCs w:val="39"/>
                <w:lang w:eastAsia="zh-CN"/>
              </w:rPr>
              <w:t>具有“从轻处罚”情形之一的</w:t>
            </w:r>
          </w:p>
        </w:tc>
        <w:tc>
          <w:tcPr>
            <w:tcW w:w="2020" w:type="dxa"/>
            <w:vAlign w:val="center"/>
          </w:tcPr>
          <w:p w14:paraId="011B1300">
            <w:pPr>
              <w:spacing w:before="126" w:line="231" w:lineRule="auto"/>
              <w:ind w:left="63" w:right="402" w:hanging="36"/>
              <w:jc w:val="both"/>
              <w:rPr>
                <w:rFonts w:hint="eastAsia" w:ascii="宋体" w:hAnsi="宋体" w:eastAsia="宋体" w:cs="宋体"/>
                <w:b w:val="0"/>
                <w:bCs w:val="0"/>
                <w:sz w:val="39"/>
                <w:szCs w:val="39"/>
                <w:lang w:eastAsia="zh-CN"/>
              </w:rPr>
            </w:pPr>
            <w:r>
              <w:rPr>
                <w:rFonts w:hint="eastAsia" w:ascii="宋体" w:hAnsi="宋体" w:eastAsia="宋体" w:cs="宋体"/>
                <w:b w:val="0"/>
                <w:bCs w:val="0"/>
                <w:spacing w:val="6"/>
                <w:sz w:val="39"/>
                <w:szCs w:val="39"/>
                <w:lang w:eastAsia="zh-CN"/>
              </w:rPr>
              <w:t>从轻处罚</w:t>
            </w:r>
          </w:p>
        </w:tc>
        <w:tc>
          <w:tcPr>
            <w:tcW w:w="2240" w:type="dxa"/>
            <w:vAlign w:val="center"/>
          </w:tcPr>
          <w:p w14:paraId="3321E505">
            <w:pPr>
              <w:spacing w:before="127" w:line="214" w:lineRule="auto"/>
              <w:jc w:val="both"/>
              <w:rPr>
                <w:rFonts w:ascii="宋体" w:hAnsi="宋体" w:eastAsia="宋体" w:cs="宋体"/>
                <w:b w:val="0"/>
                <w:bCs w:val="0"/>
                <w:sz w:val="39"/>
                <w:szCs w:val="39"/>
              </w:rPr>
            </w:pPr>
            <w:r>
              <w:rPr>
                <w:rFonts w:ascii="宋体" w:hAnsi="宋体" w:eastAsia="宋体" w:cs="宋体"/>
                <w:b w:val="0"/>
                <w:bCs w:val="0"/>
                <w:spacing w:val="5"/>
                <w:sz w:val="39"/>
                <w:szCs w:val="39"/>
              </w:rPr>
              <w:t>处罚标准按</w:t>
            </w:r>
          </w:p>
          <w:p w14:paraId="44061347">
            <w:pPr>
              <w:spacing w:before="1" w:line="219" w:lineRule="auto"/>
              <w:ind w:right="3"/>
              <w:jc w:val="both"/>
              <w:rPr>
                <w:rFonts w:ascii="宋体" w:hAnsi="宋体" w:eastAsia="宋体" w:cs="宋体"/>
                <w:b w:val="0"/>
                <w:bCs w:val="0"/>
                <w:sz w:val="39"/>
                <w:szCs w:val="39"/>
              </w:rPr>
            </w:pPr>
            <w:r>
              <w:rPr>
                <w:rFonts w:ascii="宋体" w:hAnsi="宋体" w:eastAsia="宋体" w:cs="宋体"/>
                <w:b w:val="0"/>
                <w:bCs w:val="0"/>
                <w:spacing w:val="4"/>
                <w:sz w:val="39"/>
                <w:szCs w:val="39"/>
              </w:rPr>
              <w:t>照湘人社规</w:t>
            </w:r>
          </w:p>
          <w:p w14:paraId="55FB6BE7">
            <w:pPr>
              <w:spacing w:before="67" w:line="224" w:lineRule="auto"/>
              <w:ind w:left="55" w:right="150" w:firstLine="6"/>
              <w:jc w:val="both"/>
              <w:rPr>
                <w:rFonts w:ascii="宋体" w:hAnsi="宋体" w:eastAsia="宋体" w:cs="宋体"/>
                <w:b w:val="0"/>
                <w:bCs w:val="0"/>
                <w:sz w:val="39"/>
                <w:szCs w:val="39"/>
              </w:rPr>
            </w:pPr>
            <w:r>
              <w:rPr>
                <w:rFonts w:ascii="宋体" w:hAnsi="宋体" w:eastAsia="宋体" w:cs="宋体"/>
                <w:b w:val="0"/>
                <w:bCs w:val="0"/>
                <w:spacing w:val="-10"/>
                <w:sz w:val="39"/>
                <w:szCs w:val="39"/>
              </w:rPr>
              <w:t>〔2021〕18</w:t>
            </w:r>
            <w:r>
              <w:rPr>
                <w:rFonts w:ascii="宋体" w:hAnsi="宋体" w:eastAsia="宋体" w:cs="宋体"/>
                <w:b w:val="0"/>
                <w:bCs w:val="0"/>
                <w:spacing w:val="15"/>
                <w:sz w:val="39"/>
                <w:szCs w:val="39"/>
              </w:rPr>
              <w:t>号文件规定</w:t>
            </w:r>
            <w:r>
              <w:rPr>
                <w:rFonts w:ascii="宋体" w:hAnsi="宋体" w:eastAsia="宋体" w:cs="宋体"/>
                <w:b w:val="0"/>
                <w:bCs w:val="0"/>
                <w:spacing w:val="11"/>
                <w:sz w:val="39"/>
                <w:szCs w:val="39"/>
              </w:rPr>
              <w:t>执行</w:t>
            </w:r>
          </w:p>
        </w:tc>
      </w:tr>
    </w:tbl>
    <w:p w14:paraId="573D68D1">
      <w:pPr>
        <w:rPr>
          <w:rFonts w:ascii="Arial"/>
          <w:b w:val="0"/>
          <w:bCs w:val="0"/>
          <w:sz w:val="21"/>
        </w:rPr>
      </w:pPr>
    </w:p>
    <w:p w14:paraId="0F5B6FDA">
      <w:pPr>
        <w:rPr>
          <w:rFonts w:ascii="Arial" w:hAnsi="Arial" w:eastAsia="Arial" w:cs="Arial"/>
          <w:b w:val="0"/>
          <w:bCs w:val="0"/>
          <w:sz w:val="21"/>
          <w:szCs w:val="21"/>
        </w:rPr>
        <w:sectPr>
          <w:footerReference r:id="rId46" w:type="default"/>
          <w:pgSz w:w="31680" w:h="22538"/>
          <w:pgMar w:top="1915" w:right="1345" w:bottom="2417" w:left="1512" w:header="0" w:footer="1960" w:gutter="0"/>
          <w:cols w:space="720" w:num="1"/>
        </w:sectPr>
      </w:pPr>
    </w:p>
    <w:p w14:paraId="35695C67">
      <w:pPr>
        <w:spacing w:before="202"/>
        <w:rPr>
          <w:b w:val="0"/>
          <w:bCs w:val="0"/>
        </w:rPr>
      </w:pPr>
    </w:p>
    <w:tbl>
      <w:tblPr>
        <w:tblStyle w:val="6"/>
        <w:tblW w:w="2866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2"/>
        <w:gridCol w:w="3115"/>
        <w:gridCol w:w="13570"/>
        <w:gridCol w:w="1814"/>
        <w:gridCol w:w="4783"/>
        <w:gridCol w:w="1997"/>
        <w:gridCol w:w="2238"/>
      </w:tblGrid>
      <w:tr w14:paraId="6E255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88" w:hRule="atLeast"/>
        </w:trPr>
        <w:tc>
          <w:tcPr>
            <w:tcW w:w="1152" w:type="dxa"/>
            <w:vAlign w:val="center"/>
          </w:tcPr>
          <w:p w14:paraId="130DB672">
            <w:pPr>
              <w:spacing w:before="114" w:line="186" w:lineRule="auto"/>
              <w:ind w:left="405"/>
              <w:jc w:val="both"/>
              <w:rPr>
                <w:rFonts w:ascii="宋体" w:hAnsi="宋体" w:eastAsia="宋体" w:cs="宋体"/>
                <w:b w:val="0"/>
                <w:bCs w:val="0"/>
                <w:sz w:val="35"/>
                <w:szCs w:val="35"/>
              </w:rPr>
            </w:pPr>
            <w:r>
              <w:rPr>
                <w:rFonts w:ascii="宋体" w:hAnsi="宋体" w:eastAsia="宋体" w:cs="宋体"/>
                <w:b w:val="0"/>
                <w:bCs w:val="0"/>
                <w:sz w:val="35"/>
                <w:szCs w:val="35"/>
              </w:rPr>
              <w:t>8</w:t>
            </w:r>
          </w:p>
        </w:tc>
        <w:tc>
          <w:tcPr>
            <w:tcW w:w="3115" w:type="dxa"/>
            <w:vAlign w:val="center"/>
          </w:tcPr>
          <w:p w14:paraId="5F15065F">
            <w:pPr>
              <w:spacing w:before="114" w:line="210" w:lineRule="auto"/>
              <w:ind w:left="4"/>
              <w:jc w:val="both"/>
              <w:rPr>
                <w:rFonts w:ascii="宋体" w:hAnsi="宋体" w:eastAsia="宋体" w:cs="宋体"/>
                <w:b w:val="0"/>
                <w:bCs w:val="0"/>
                <w:sz w:val="35"/>
                <w:szCs w:val="35"/>
              </w:rPr>
            </w:pPr>
            <w:r>
              <w:rPr>
                <w:rFonts w:ascii="宋体" w:hAnsi="宋体" w:eastAsia="宋体" w:cs="宋体"/>
                <w:b w:val="0"/>
                <w:bCs w:val="0"/>
                <w:spacing w:val="-9"/>
                <w:sz w:val="35"/>
                <w:szCs w:val="35"/>
              </w:rPr>
              <w:t>职业介绍机构、职业技能培训机构、职业</w:t>
            </w:r>
            <w:r>
              <w:rPr>
                <w:rFonts w:ascii="宋体" w:hAnsi="宋体" w:eastAsia="宋体" w:cs="宋体"/>
                <w:b w:val="0"/>
                <w:bCs w:val="0"/>
                <w:spacing w:val="-8"/>
                <w:sz w:val="35"/>
                <w:szCs w:val="35"/>
              </w:rPr>
              <w:t>技能考核鉴定机构超出职业介绍许可证规定的业务范围从事职</w:t>
            </w:r>
            <w:r>
              <w:rPr>
                <w:rFonts w:ascii="宋体" w:hAnsi="宋体" w:eastAsia="宋体" w:cs="宋体"/>
                <w:b w:val="0"/>
                <w:bCs w:val="0"/>
                <w:spacing w:val="-9"/>
                <w:sz w:val="35"/>
                <w:szCs w:val="35"/>
              </w:rPr>
              <w:t>业介绍活动；以提供</w:t>
            </w:r>
            <w:r>
              <w:rPr>
                <w:rFonts w:ascii="宋体" w:hAnsi="宋体" w:eastAsia="宋体" w:cs="宋体"/>
                <w:b w:val="0"/>
                <w:bCs w:val="0"/>
                <w:spacing w:val="-8"/>
                <w:sz w:val="35"/>
                <w:szCs w:val="35"/>
              </w:rPr>
              <w:t>虚假招聘信息等欺诈</w:t>
            </w:r>
            <w:r>
              <w:rPr>
                <w:rFonts w:ascii="宋体" w:hAnsi="宋体" w:eastAsia="宋体" w:cs="宋体"/>
                <w:b w:val="0"/>
                <w:bCs w:val="0"/>
                <w:spacing w:val="-9"/>
                <w:sz w:val="35"/>
                <w:szCs w:val="35"/>
              </w:rPr>
              <w:t>方式进行职业介绍活</w:t>
            </w:r>
            <w:r>
              <w:rPr>
                <w:rFonts w:ascii="宋体" w:hAnsi="宋体" w:eastAsia="宋体" w:cs="宋体"/>
                <w:b w:val="0"/>
                <w:bCs w:val="0"/>
                <w:spacing w:val="-8"/>
                <w:sz w:val="35"/>
                <w:szCs w:val="35"/>
              </w:rPr>
              <w:t>动；介绍求职者从事</w:t>
            </w:r>
            <w:r>
              <w:rPr>
                <w:rFonts w:ascii="宋体" w:hAnsi="宋体" w:eastAsia="宋体" w:cs="宋体"/>
                <w:b w:val="0"/>
                <w:bCs w:val="0"/>
                <w:spacing w:val="-7"/>
                <w:sz w:val="35"/>
                <w:szCs w:val="35"/>
              </w:rPr>
              <w:t>法律法规禁止从事的职业；为无合法证照</w:t>
            </w:r>
            <w:r>
              <w:rPr>
                <w:rFonts w:ascii="宋体" w:hAnsi="宋体" w:eastAsia="宋体" w:cs="宋体"/>
                <w:b w:val="0"/>
                <w:bCs w:val="0"/>
                <w:spacing w:val="-8"/>
                <w:sz w:val="35"/>
                <w:szCs w:val="35"/>
              </w:rPr>
              <w:t>的用人单位或者无合法身份证件的求职者</w:t>
            </w:r>
            <w:r>
              <w:rPr>
                <w:rFonts w:ascii="宋体" w:hAnsi="宋体" w:eastAsia="宋体" w:cs="宋体"/>
                <w:b w:val="0"/>
                <w:bCs w:val="0"/>
                <w:spacing w:val="-9"/>
                <w:sz w:val="35"/>
                <w:szCs w:val="35"/>
              </w:rPr>
              <w:t>进行职业介绍服务活</w:t>
            </w:r>
            <w:r>
              <w:rPr>
                <w:rFonts w:ascii="宋体" w:hAnsi="宋体" w:eastAsia="宋体" w:cs="宋体"/>
                <w:b w:val="0"/>
                <w:bCs w:val="0"/>
                <w:spacing w:val="-8"/>
                <w:sz w:val="35"/>
                <w:szCs w:val="35"/>
              </w:rPr>
              <w:t>动；伪造、变造、买</w:t>
            </w:r>
            <w:r>
              <w:rPr>
                <w:rFonts w:ascii="宋体" w:hAnsi="宋体" w:eastAsia="宋体" w:cs="宋体"/>
                <w:b w:val="0"/>
                <w:bCs w:val="0"/>
                <w:spacing w:val="-9"/>
                <w:sz w:val="35"/>
                <w:szCs w:val="35"/>
              </w:rPr>
              <w:t>卖、出租、出借职业</w:t>
            </w:r>
            <w:r>
              <w:rPr>
                <w:rFonts w:ascii="宋体" w:hAnsi="宋体" w:eastAsia="宋体" w:cs="宋体"/>
                <w:b w:val="0"/>
                <w:bCs w:val="0"/>
                <w:spacing w:val="-8"/>
                <w:sz w:val="35"/>
                <w:szCs w:val="35"/>
              </w:rPr>
              <w:t>介绍许可证；发布虚</w:t>
            </w:r>
            <w:r>
              <w:rPr>
                <w:rFonts w:ascii="宋体" w:hAnsi="宋体" w:eastAsia="宋体" w:cs="宋体"/>
                <w:b w:val="0"/>
                <w:bCs w:val="0"/>
                <w:spacing w:val="-9"/>
                <w:sz w:val="35"/>
                <w:szCs w:val="35"/>
              </w:rPr>
              <w:t>假培训信息；非法颁</w:t>
            </w:r>
            <w:r>
              <w:rPr>
                <w:rFonts w:ascii="宋体" w:hAnsi="宋体" w:eastAsia="宋体" w:cs="宋体"/>
                <w:b w:val="0"/>
                <w:bCs w:val="0"/>
                <w:spacing w:val="-8"/>
                <w:sz w:val="35"/>
                <w:szCs w:val="35"/>
              </w:rPr>
              <w:t>发或者伪造培训证书</w:t>
            </w:r>
            <w:r>
              <w:rPr>
                <w:rFonts w:ascii="宋体" w:hAnsi="宋体" w:eastAsia="宋体" w:cs="宋体"/>
                <w:b w:val="0"/>
                <w:bCs w:val="0"/>
                <w:spacing w:val="-10"/>
                <w:sz w:val="35"/>
                <w:szCs w:val="35"/>
              </w:rPr>
              <w:t>、结业证书、职业资</w:t>
            </w:r>
            <w:r>
              <w:rPr>
                <w:rFonts w:ascii="宋体" w:hAnsi="宋体" w:eastAsia="宋体" w:cs="宋体"/>
                <w:b w:val="0"/>
                <w:bCs w:val="0"/>
                <w:spacing w:val="-8"/>
                <w:sz w:val="35"/>
                <w:szCs w:val="35"/>
              </w:rPr>
              <w:t>格证书；提交虚假证</w:t>
            </w:r>
            <w:r>
              <w:rPr>
                <w:rFonts w:ascii="宋体" w:hAnsi="宋体" w:eastAsia="宋体" w:cs="宋体"/>
                <w:b w:val="0"/>
                <w:bCs w:val="0"/>
                <w:spacing w:val="-9"/>
                <w:sz w:val="35"/>
                <w:szCs w:val="35"/>
              </w:rPr>
              <w:t>明文件或者采取其他</w:t>
            </w:r>
            <w:r>
              <w:rPr>
                <w:rFonts w:ascii="宋体" w:hAnsi="宋体" w:eastAsia="宋体" w:cs="宋体"/>
                <w:b w:val="0"/>
                <w:bCs w:val="0"/>
                <w:spacing w:val="-8"/>
                <w:sz w:val="35"/>
                <w:szCs w:val="35"/>
              </w:rPr>
              <w:t>欺诈手段骗取职业培训许可证；伪造、变</w:t>
            </w:r>
            <w:r>
              <w:rPr>
                <w:rFonts w:ascii="宋体" w:hAnsi="宋体" w:eastAsia="宋体" w:cs="宋体"/>
                <w:b w:val="0"/>
                <w:bCs w:val="0"/>
                <w:spacing w:val="-5"/>
                <w:sz w:val="35"/>
                <w:szCs w:val="35"/>
              </w:rPr>
              <w:t>造、买卖、出租、出</w:t>
            </w:r>
          </w:p>
          <w:p w14:paraId="33A41A9B">
            <w:pPr>
              <w:spacing w:before="60" w:line="212" w:lineRule="auto"/>
              <w:ind w:left="4" w:firstLine="56"/>
              <w:jc w:val="both"/>
              <w:rPr>
                <w:rFonts w:ascii="宋体" w:hAnsi="宋体" w:eastAsia="宋体" w:cs="宋体"/>
                <w:b w:val="0"/>
                <w:bCs w:val="0"/>
                <w:sz w:val="35"/>
                <w:szCs w:val="35"/>
              </w:rPr>
            </w:pPr>
            <w:r>
              <w:rPr>
                <w:rFonts w:ascii="宋体" w:hAnsi="宋体" w:eastAsia="宋体" w:cs="宋体"/>
                <w:b w:val="0"/>
                <w:bCs w:val="0"/>
                <w:spacing w:val="-12"/>
                <w:sz w:val="35"/>
                <w:szCs w:val="35"/>
              </w:rPr>
              <w:t>借职业培训许可证；</w:t>
            </w:r>
            <w:r>
              <w:rPr>
                <w:rFonts w:ascii="宋体" w:hAnsi="宋体" w:eastAsia="宋体" w:cs="宋体"/>
                <w:b w:val="0"/>
                <w:bCs w:val="0"/>
                <w:spacing w:val="-23"/>
                <w:sz w:val="35"/>
                <w:szCs w:val="35"/>
              </w:rPr>
              <w:t>恶意终止培训、抽逃或者挪用职业培训经</w:t>
            </w:r>
            <w:r>
              <w:rPr>
                <w:rFonts w:ascii="宋体" w:hAnsi="宋体" w:eastAsia="宋体" w:cs="宋体"/>
                <w:b w:val="0"/>
                <w:bCs w:val="0"/>
                <w:spacing w:val="-22"/>
                <w:sz w:val="35"/>
                <w:szCs w:val="35"/>
              </w:rPr>
              <w:t>费；超出职业技能鉴</w:t>
            </w:r>
            <w:r>
              <w:rPr>
                <w:rFonts w:ascii="宋体" w:hAnsi="宋体" w:eastAsia="宋体" w:cs="宋体"/>
                <w:b w:val="0"/>
                <w:bCs w:val="0"/>
                <w:spacing w:val="-23"/>
                <w:sz w:val="35"/>
                <w:szCs w:val="35"/>
              </w:rPr>
              <w:t>定许可证规定的业务范围从事职业技能考核鉴定活动；严重违</w:t>
            </w:r>
            <w:r>
              <w:rPr>
                <w:rFonts w:ascii="宋体" w:hAnsi="宋体" w:eastAsia="宋体" w:cs="宋体"/>
                <w:b w:val="0"/>
                <w:bCs w:val="0"/>
                <w:spacing w:val="-22"/>
                <w:sz w:val="35"/>
                <w:szCs w:val="35"/>
              </w:rPr>
              <w:t>反职业技能鉴定程序</w:t>
            </w:r>
            <w:r>
              <w:rPr>
                <w:rFonts w:ascii="宋体" w:hAnsi="宋体" w:eastAsia="宋体" w:cs="宋体"/>
                <w:b w:val="0"/>
                <w:bCs w:val="0"/>
                <w:spacing w:val="-23"/>
                <w:sz w:val="35"/>
                <w:szCs w:val="35"/>
              </w:rPr>
              <w:t>或者降低职业技能考</w:t>
            </w:r>
            <w:r>
              <w:rPr>
                <w:rFonts w:ascii="宋体" w:hAnsi="宋体" w:eastAsia="宋体" w:cs="宋体"/>
                <w:b w:val="0"/>
                <w:bCs w:val="0"/>
                <w:spacing w:val="-5"/>
                <w:sz w:val="35"/>
                <w:szCs w:val="35"/>
              </w:rPr>
              <w:t>核鉴定标准；伪造、</w:t>
            </w:r>
            <w:r>
              <w:rPr>
                <w:rFonts w:ascii="宋体" w:hAnsi="宋体" w:eastAsia="宋体" w:cs="宋体"/>
                <w:b w:val="0"/>
                <w:bCs w:val="0"/>
                <w:spacing w:val="-23"/>
                <w:sz w:val="35"/>
                <w:szCs w:val="35"/>
              </w:rPr>
              <w:t>变造、买卖职业资格</w:t>
            </w:r>
            <w:r>
              <w:rPr>
                <w:rFonts w:ascii="宋体" w:hAnsi="宋体" w:eastAsia="宋体" w:cs="宋体"/>
                <w:b w:val="0"/>
                <w:bCs w:val="0"/>
                <w:spacing w:val="34"/>
                <w:sz w:val="35"/>
                <w:szCs w:val="35"/>
              </w:rPr>
              <w:t>证书</w:t>
            </w:r>
          </w:p>
        </w:tc>
        <w:tc>
          <w:tcPr>
            <w:tcW w:w="13570" w:type="dxa"/>
            <w:vAlign w:val="center"/>
          </w:tcPr>
          <w:p w14:paraId="3A473621">
            <w:pPr>
              <w:spacing w:before="114" w:line="228" w:lineRule="auto"/>
              <w:ind w:left="14" w:right="1664" w:firstLine="91"/>
              <w:jc w:val="both"/>
              <w:rPr>
                <w:rFonts w:ascii="宋体" w:hAnsi="宋体" w:eastAsia="宋体" w:cs="宋体"/>
                <w:b w:val="0"/>
                <w:bCs w:val="0"/>
                <w:sz w:val="35"/>
                <w:szCs w:val="35"/>
              </w:rPr>
            </w:pPr>
            <w:r>
              <w:rPr>
                <w:rFonts w:ascii="宋体" w:hAnsi="宋体" w:eastAsia="宋体" w:cs="宋体"/>
                <w:b w:val="0"/>
                <w:bCs w:val="0"/>
                <w:spacing w:val="7"/>
                <w:sz w:val="35"/>
                <w:szCs w:val="35"/>
              </w:rPr>
              <w:t>《湖南省劳动保障监察条例》第三十三条职业介绍机构、职业技能培训机构</w:t>
            </w:r>
            <w:r>
              <w:rPr>
                <w:rFonts w:ascii="宋体" w:hAnsi="宋体" w:eastAsia="宋体" w:cs="宋体"/>
                <w:b w:val="0"/>
                <w:bCs w:val="0"/>
                <w:spacing w:val="8"/>
                <w:sz w:val="35"/>
                <w:szCs w:val="35"/>
              </w:rPr>
              <w:t>、职业技能考核鉴定机构有本条例第十条、第十一条、第十</w:t>
            </w:r>
            <w:r>
              <w:rPr>
                <w:rFonts w:ascii="宋体" w:hAnsi="宋体" w:eastAsia="宋体" w:cs="宋体"/>
                <w:b w:val="0"/>
                <w:bCs w:val="0"/>
                <w:spacing w:val="7"/>
                <w:sz w:val="35"/>
                <w:szCs w:val="35"/>
              </w:rPr>
              <w:t>二条所列情形之</w:t>
            </w:r>
          </w:p>
          <w:p w14:paraId="355D94A8">
            <w:pPr>
              <w:spacing w:before="60" w:line="252" w:lineRule="auto"/>
              <w:ind w:left="14" w:right="1736" w:firstLine="187"/>
              <w:jc w:val="both"/>
              <w:rPr>
                <w:rFonts w:ascii="宋体" w:hAnsi="宋体" w:eastAsia="宋体" w:cs="宋体"/>
                <w:b w:val="0"/>
                <w:bCs w:val="0"/>
                <w:sz w:val="35"/>
                <w:szCs w:val="35"/>
              </w:rPr>
            </w:pPr>
            <w:r>
              <w:rPr>
                <w:rFonts w:ascii="宋体" w:hAnsi="宋体" w:eastAsia="宋体" w:cs="宋体"/>
                <w:b w:val="0"/>
                <w:bCs w:val="0"/>
                <w:spacing w:val="9"/>
                <w:sz w:val="35"/>
                <w:szCs w:val="35"/>
              </w:rPr>
              <w:t>一的，人力资源和社会保障部门责令改正，处一万元</w:t>
            </w:r>
            <w:r>
              <w:rPr>
                <w:rFonts w:ascii="宋体" w:hAnsi="宋体" w:eastAsia="宋体" w:cs="宋体"/>
                <w:b w:val="0"/>
                <w:bCs w:val="0"/>
                <w:spacing w:val="8"/>
                <w:sz w:val="35"/>
                <w:szCs w:val="35"/>
              </w:rPr>
              <w:t>以上五万元以下的罚款；有违法所得的，没收违法所得；情节严重的，由人力资源和社会保</w:t>
            </w:r>
            <w:r>
              <w:rPr>
                <w:rFonts w:ascii="宋体" w:hAnsi="宋体" w:eastAsia="宋体" w:cs="宋体"/>
                <w:b w:val="0"/>
                <w:bCs w:val="0"/>
                <w:spacing w:val="7"/>
                <w:sz w:val="35"/>
                <w:szCs w:val="35"/>
              </w:rPr>
              <w:t>障部门暂扣或者吊销许可证。</w:t>
            </w:r>
          </w:p>
          <w:p w14:paraId="3F4F8FCC">
            <w:pPr>
              <w:spacing w:line="252" w:lineRule="auto"/>
              <w:ind w:left="14" w:right="1719"/>
              <w:jc w:val="both"/>
              <w:rPr>
                <w:rFonts w:ascii="宋体" w:hAnsi="宋体" w:eastAsia="宋体" w:cs="宋体"/>
                <w:b w:val="0"/>
                <w:bCs w:val="0"/>
                <w:sz w:val="35"/>
                <w:szCs w:val="35"/>
              </w:rPr>
            </w:pPr>
            <w:r>
              <w:rPr>
                <w:rFonts w:ascii="宋体" w:hAnsi="宋体" w:eastAsia="宋体" w:cs="宋体"/>
                <w:b w:val="0"/>
                <w:bCs w:val="0"/>
                <w:spacing w:val="8"/>
                <w:sz w:val="35"/>
                <w:szCs w:val="35"/>
              </w:rPr>
              <w:t>未经劳动保障行政部门许可从事职业介绍、职业技能培训或者职业技能考核鉴定活动的，由劳动保障行政部门或者工商行政管理部门依照国家有关规定</w:t>
            </w:r>
            <w:r>
              <w:rPr>
                <w:rFonts w:ascii="宋体" w:hAnsi="宋体" w:eastAsia="宋体" w:cs="宋体"/>
                <w:b w:val="0"/>
                <w:bCs w:val="0"/>
                <w:spacing w:val="6"/>
                <w:sz w:val="35"/>
                <w:szCs w:val="35"/>
              </w:rPr>
              <w:t>查处取缔。</w:t>
            </w:r>
          </w:p>
          <w:p w14:paraId="30DFDD84">
            <w:pPr>
              <w:spacing w:line="222" w:lineRule="auto"/>
              <w:ind w:left="19"/>
              <w:jc w:val="both"/>
              <w:rPr>
                <w:rFonts w:ascii="宋体" w:hAnsi="宋体" w:eastAsia="宋体" w:cs="宋体"/>
                <w:b w:val="0"/>
                <w:bCs w:val="0"/>
                <w:sz w:val="35"/>
                <w:szCs w:val="35"/>
              </w:rPr>
            </w:pPr>
            <w:r>
              <w:rPr>
                <w:rFonts w:ascii="宋体" w:hAnsi="宋体" w:eastAsia="宋体" w:cs="宋体"/>
                <w:b w:val="0"/>
                <w:bCs w:val="0"/>
                <w:spacing w:val="7"/>
                <w:sz w:val="35"/>
                <w:szCs w:val="35"/>
              </w:rPr>
              <w:t>《湖南省劳动保障监察条例》第十条劳动保障行政部门对职业介绍机构遵守</w:t>
            </w:r>
          </w:p>
          <w:p w14:paraId="0F45A657">
            <w:pPr>
              <w:spacing w:before="101" w:line="246" w:lineRule="auto"/>
              <w:ind w:left="5" w:right="2" w:firstLine="31"/>
              <w:jc w:val="both"/>
              <w:rPr>
                <w:rFonts w:ascii="宋体" w:hAnsi="宋体" w:eastAsia="宋体" w:cs="宋体"/>
                <w:b w:val="0"/>
                <w:bCs w:val="0"/>
                <w:sz w:val="35"/>
                <w:szCs w:val="35"/>
              </w:rPr>
            </w:pPr>
            <w:r>
              <w:rPr>
                <w:rFonts w:ascii="宋体" w:hAnsi="宋体" w:eastAsia="宋体" w:cs="宋体"/>
                <w:b w:val="0"/>
                <w:bCs w:val="0"/>
                <w:spacing w:val="64"/>
                <w:sz w:val="35"/>
                <w:szCs w:val="35"/>
              </w:rPr>
              <w:t>劳动保障法律法规的情况实施监察，重点监察下列行为：(一)超出职业介</w:t>
            </w:r>
            <w:r>
              <w:rPr>
                <w:rFonts w:ascii="宋体" w:hAnsi="宋体" w:eastAsia="宋体" w:cs="宋体"/>
                <w:b w:val="0"/>
                <w:bCs w:val="0"/>
                <w:spacing w:val="70"/>
                <w:sz w:val="35"/>
                <w:szCs w:val="35"/>
              </w:rPr>
              <w:t>绍许可证规定的业务范围从事职业介绍活动；(二)以提供虚假招聘信息等欺诈方式进行职业介绍活动；(三)介绍求职者从事法律法规禁止从事的职</w:t>
            </w:r>
            <w:r>
              <w:rPr>
                <w:rFonts w:ascii="宋体" w:hAnsi="宋体" w:eastAsia="宋体" w:cs="宋体"/>
                <w:b w:val="0"/>
                <w:bCs w:val="0"/>
                <w:spacing w:val="71"/>
                <w:sz w:val="35"/>
                <w:szCs w:val="35"/>
              </w:rPr>
              <w:t>业；(四)为无合法证照的用人单位或者无合法身份证件的求职者进行职业</w:t>
            </w:r>
            <w:r>
              <w:rPr>
                <w:rFonts w:ascii="宋体" w:hAnsi="宋体" w:eastAsia="宋体" w:cs="宋体"/>
                <w:b w:val="0"/>
                <w:bCs w:val="0"/>
                <w:spacing w:val="7"/>
                <w:sz w:val="35"/>
                <w:szCs w:val="35"/>
              </w:rPr>
              <w:t>介绍服务活动；(五)伪造、变造、买卖、出租、出借职业介绍许可证。</w:t>
            </w:r>
          </w:p>
          <w:p w14:paraId="5A48378E">
            <w:pPr>
              <w:spacing w:before="54" w:line="223" w:lineRule="auto"/>
              <w:jc w:val="both"/>
              <w:rPr>
                <w:rFonts w:ascii="宋体" w:hAnsi="宋体" w:eastAsia="宋体" w:cs="宋体"/>
                <w:b w:val="0"/>
                <w:bCs w:val="0"/>
                <w:sz w:val="35"/>
                <w:szCs w:val="35"/>
              </w:rPr>
            </w:pPr>
            <w:r>
              <w:rPr>
                <w:rFonts w:ascii="宋体" w:hAnsi="宋体" w:eastAsia="宋体" w:cs="宋体"/>
                <w:b w:val="0"/>
                <w:bCs w:val="0"/>
                <w:spacing w:val="7"/>
                <w:sz w:val="35"/>
                <w:szCs w:val="35"/>
              </w:rPr>
              <w:t>《湖南省劳动保障监察条例》第十一条劳动保障行政部门对职业技能培训机</w:t>
            </w:r>
          </w:p>
          <w:p w14:paraId="2C8B9E6B">
            <w:pPr>
              <w:spacing w:before="64" w:line="228" w:lineRule="auto"/>
              <w:ind w:left="14"/>
              <w:jc w:val="both"/>
              <w:rPr>
                <w:rFonts w:ascii="宋体" w:hAnsi="宋体" w:eastAsia="宋体" w:cs="宋体"/>
                <w:b w:val="0"/>
                <w:bCs w:val="0"/>
                <w:sz w:val="35"/>
                <w:szCs w:val="35"/>
              </w:rPr>
            </w:pPr>
            <w:r>
              <w:rPr>
                <w:rFonts w:ascii="宋体" w:hAnsi="宋体" w:eastAsia="宋体" w:cs="宋体"/>
                <w:b w:val="0"/>
                <w:bCs w:val="0"/>
                <w:spacing w:val="65"/>
                <w:sz w:val="35"/>
                <w:szCs w:val="35"/>
              </w:rPr>
              <w:t>构遵守劳动保障法律法规的情况实施监察，重点监察下列行为：(一)发布</w:t>
            </w:r>
            <w:r>
              <w:rPr>
                <w:rFonts w:ascii="宋体" w:hAnsi="宋体" w:eastAsia="宋体" w:cs="宋体"/>
                <w:b w:val="0"/>
                <w:bCs w:val="0"/>
                <w:spacing w:val="71"/>
                <w:sz w:val="35"/>
                <w:szCs w:val="35"/>
              </w:rPr>
              <w:t>虚假培训信息；(二)非法颁发或者伪造培训证书、结业证书、职业资格证</w:t>
            </w:r>
            <w:r>
              <w:rPr>
                <w:rFonts w:ascii="宋体" w:hAnsi="宋体" w:eastAsia="宋体" w:cs="宋体"/>
                <w:b w:val="0"/>
                <w:bCs w:val="0"/>
                <w:spacing w:val="14"/>
                <w:sz w:val="35"/>
                <w:szCs w:val="35"/>
              </w:rPr>
              <w:t>书；(三)提交虚假证明文件或者采取其他</w:t>
            </w:r>
            <w:r>
              <w:rPr>
                <w:rFonts w:ascii="宋体" w:hAnsi="宋体" w:eastAsia="宋体" w:cs="宋体"/>
                <w:b w:val="0"/>
                <w:bCs w:val="0"/>
                <w:spacing w:val="13"/>
                <w:sz w:val="35"/>
                <w:szCs w:val="35"/>
              </w:rPr>
              <w:t>欺诈手段骗取职业培训许可证；</w:t>
            </w:r>
            <w:r>
              <w:rPr>
                <w:rFonts w:ascii="宋体" w:hAnsi="宋体" w:eastAsia="宋体" w:cs="宋体"/>
                <w:b w:val="0"/>
                <w:bCs w:val="0"/>
                <w:spacing w:val="76"/>
                <w:sz w:val="35"/>
                <w:szCs w:val="35"/>
              </w:rPr>
              <w:t>(四)伪造、变造、买卖、出租、出借职业培训许可证；(五)恶意终止培</w:t>
            </w:r>
            <w:r>
              <w:rPr>
                <w:rFonts w:ascii="宋体" w:hAnsi="宋体" w:eastAsia="宋体" w:cs="宋体"/>
                <w:b w:val="0"/>
                <w:bCs w:val="0"/>
                <w:spacing w:val="7"/>
                <w:sz w:val="35"/>
                <w:szCs w:val="35"/>
              </w:rPr>
              <w:t>训、抽逃或者挪用职业培训经费。</w:t>
            </w:r>
          </w:p>
          <w:p w14:paraId="4602B86B">
            <w:pPr>
              <w:spacing w:before="11" w:line="238" w:lineRule="auto"/>
              <w:ind w:left="40" w:right="1797" w:hanging="41"/>
              <w:jc w:val="left"/>
              <w:rPr>
                <w:rFonts w:ascii="宋体" w:hAnsi="宋体" w:eastAsia="宋体" w:cs="宋体"/>
                <w:b w:val="0"/>
                <w:bCs w:val="0"/>
                <w:sz w:val="35"/>
                <w:szCs w:val="35"/>
              </w:rPr>
            </w:pPr>
            <w:r>
              <w:rPr>
                <w:rFonts w:ascii="宋体" w:hAnsi="宋体" w:eastAsia="宋体" w:cs="宋体"/>
                <w:b w:val="0"/>
                <w:bCs w:val="0"/>
                <w:spacing w:val="6"/>
                <w:sz w:val="35"/>
                <w:szCs w:val="35"/>
              </w:rPr>
              <w:t>《湖南省劳动保障监察条例》第十二条劳动保障行政部门对职业技能考核鉴</w:t>
            </w:r>
            <w:r>
              <w:rPr>
                <w:rFonts w:ascii="宋体" w:hAnsi="宋体" w:eastAsia="宋体" w:cs="宋体"/>
                <w:b w:val="0"/>
                <w:bCs w:val="0"/>
                <w:spacing w:val="9"/>
                <w:sz w:val="35"/>
                <w:szCs w:val="35"/>
              </w:rPr>
              <w:t>定机构遵守劳动保障法律法规的情况实施监察，重点</w:t>
            </w:r>
            <w:r>
              <w:rPr>
                <w:rFonts w:ascii="宋体" w:hAnsi="宋体" w:eastAsia="宋体" w:cs="宋体"/>
                <w:b w:val="0"/>
                <w:bCs w:val="0"/>
                <w:spacing w:val="8"/>
                <w:sz w:val="35"/>
                <w:szCs w:val="35"/>
              </w:rPr>
              <w:t>监察下列行为：(一)</w:t>
            </w:r>
          </w:p>
          <w:p w14:paraId="71BFAE81">
            <w:pPr>
              <w:spacing w:before="4" w:line="253" w:lineRule="auto"/>
              <w:ind w:right="47"/>
              <w:jc w:val="left"/>
              <w:rPr>
                <w:rFonts w:ascii="宋体" w:hAnsi="宋体" w:eastAsia="宋体" w:cs="宋体"/>
                <w:b w:val="0"/>
                <w:bCs w:val="0"/>
                <w:sz w:val="35"/>
                <w:szCs w:val="35"/>
              </w:rPr>
            </w:pPr>
            <w:r>
              <w:rPr>
                <w:rFonts w:ascii="宋体" w:hAnsi="宋体" w:eastAsia="宋体" w:cs="宋体"/>
                <w:b w:val="0"/>
                <w:bCs w:val="0"/>
                <w:spacing w:val="83"/>
                <w:sz w:val="35"/>
                <w:szCs w:val="35"/>
              </w:rPr>
              <w:t>超出职业技能鉴定许可证规定的业务范围从事职业技能考</w:t>
            </w:r>
            <w:r>
              <w:rPr>
                <w:rFonts w:ascii="宋体" w:hAnsi="宋体" w:eastAsia="宋体" w:cs="宋体"/>
                <w:b w:val="0"/>
                <w:bCs w:val="0"/>
                <w:spacing w:val="82"/>
                <w:sz w:val="35"/>
                <w:szCs w:val="35"/>
              </w:rPr>
              <w:t>核鉴定活动；</w:t>
            </w:r>
            <w:r>
              <w:rPr>
                <w:rFonts w:ascii="宋体" w:hAnsi="宋体" w:eastAsia="宋体" w:cs="宋体"/>
                <w:b w:val="0"/>
                <w:bCs w:val="0"/>
                <w:spacing w:val="72"/>
                <w:sz w:val="35"/>
                <w:szCs w:val="35"/>
              </w:rPr>
              <w:t>(二)严重违反职业技能鉴定程序或者降低职业技能考核鉴定标准；(三)</w:t>
            </w:r>
            <w:r>
              <w:rPr>
                <w:rFonts w:ascii="宋体" w:hAnsi="宋体" w:eastAsia="宋体" w:cs="宋体"/>
                <w:b w:val="0"/>
                <w:bCs w:val="0"/>
                <w:spacing w:val="7"/>
                <w:sz w:val="35"/>
                <w:szCs w:val="35"/>
              </w:rPr>
              <w:t>伪造、变造、买卖职业资格证书。</w:t>
            </w:r>
          </w:p>
        </w:tc>
        <w:tc>
          <w:tcPr>
            <w:tcW w:w="1814" w:type="dxa"/>
            <w:vAlign w:val="center"/>
          </w:tcPr>
          <w:p w14:paraId="3EB32F9B">
            <w:pPr>
              <w:spacing w:before="113" w:line="224" w:lineRule="auto"/>
              <w:ind w:left="190"/>
              <w:jc w:val="both"/>
              <w:rPr>
                <w:rFonts w:ascii="宋体" w:hAnsi="宋体" w:eastAsia="宋体" w:cs="宋体"/>
                <w:b w:val="0"/>
                <w:bCs w:val="0"/>
                <w:sz w:val="35"/>
                <w:szCs w:val="35"/>
              </w:rPr>
            </w:pPr>
            <w:r>
              <w:rPr>
                <w:rFonts w:ascii="宋体" w:hAnsi="宋体" w:eastAsia="宋体" w:cs="宋体"/>
                <w:b w:val="0"/>
                <w:bCs w:val="0"/>
                <w:spacing w:val="11"/>
                <w:sz w:val="35"/>
                <w:szCs w:val="35"/>
              </w:rPr>
              <w:t>罚款；没</w:t>
            </w:r>
          </w:p>
          <w:p w14:paraId="0F9FAFBE">
            <w:pPr>
              <w:spacing w:before="65" w:line="222" w:lineRule="auto"/>
              <w:ind w:left="190"/>
              <w:jc w:val="both"/>
              <w:rPr>
                <w:rFonts w:ascii="宋体" w:hAnsi="宋体" w:eastAsia="宋体" w:cs="宋体"/>
                <w:b w:val="0"/>
                <w:bCs w:val="0"/>
                <w:sz w:val="35"/>
                <w:szCs w:val="35"/>
              </w:rPr>
            </w:pPr>
            <w:r>
              <w:rPr>
                <w:rFonts w:ascii="宋体" w:hAnsi="宋体" w:eastAsia="宋体" w:cs="宋体"/>
                <w:b w:val="0"/>
                <w:bCs w:val="0"/>
                <w:spacing w:val="10"/>
                <w:sz w:val="35"/>
                <w:szCs w:val="35"/>
              </w:rPr>
              <w:t>收违法所</w:t>
            </w:r>
          </w:p>
          <w:p w14:paraId="446A315A">
            <w:pPr>
              <w:spacing w:line="223" w:lineRule="auto"/>
              <w:ind w:left="190"/>
              <w:jc w:val="both"/>
              <w:rPr>
                <w:rFonts w:ascii="宋体" w:hAnsi="宋体" w:eastAsia="宋体" w:cs="宋体"/>
                <w:b w:val="0"/>
                <w:bCs w:val="0"/>
                <w:sz w:val="35"/>
                <w:szCs w:val="35"/>
              </w:rPr>
            </w:pPr>
            <w:r>
              <w:rPr>
                <w:rFonts w:ascii="宋体" w:hAnsi="宋体" w:eastAsia="宋体" w:cs="宋体"/>
                <w:b w:val="0"/>
                <w:bCs w:val="0"/>
                <w:spacing w:val="15"/>
                <w:sz w:val="35"/>
                <w:szCs w:val="35"/>
              </w:rPr>
              <w:t>得；暂扣</w:t>
            </w:r>
          </w:p>
          <w:p w14:paraId="22AB5BCC">
            <w:pPr>
              <w:spacing w:before="115" w:line="225" w:lineRule="auto"/>
              <w:ind w:left="190"/>
              <w:jc w:val="both"/>
              <w:rPr>
                <w:rFonts w:ascii="宋体" w:hAnsi="宋体" w:eastAsia="宋体" w:cs="宋体"/>
                <w:b w:val="0"/>
                <w:bCs w:val="0"/>
                <w:sz w:val="35"/>
                <w:szCs w:val="35"/>
              </w:rPr>
            </w:pPr>
            <w:r>
              <w:rPr>
                <w:rFonts w:ascii="宋体" w:hAnsi="宋体" w:eastAsia="宋体" w:cs="宋体"/>
                <w:b w:val="0"/>
                <w:bCs w:val="0"/>
                <w:spacing w:val="14"/>
                <w:sz w:val="35"/>
                <w:szCs w:val="35"/>
              </w:rPr>
              <w:t>或者吊销</w:t>
            </w:r>
          </w:p>
          <w:p w14:paraId="09C9E978">
            <w:pPr>
              <w:spacing w:before="53" w:line="224" w:lineRule="auto"/>
              <w:ind w:left="369"/>
              <w:jc w:val="both"/>
              <w:rPr>
                <w:rFonts w:ascii="宋体" w:hAnsi="宋体" w:eastAsia="宋体" w:cs="宋体"/>
                <w:b w:val="0"/>
                <w:bCs w:val="0"/>
                <w:sz w:val="35"/>
                <w:szCs w:val="35"/>
              </w:rPr>
            </w:pPr>
            <w:r>
              <w:rPr>
                <w:rFonts w:ascii="宋体" w:hAnsi="宋体" w:eastAsia="宋体" w:cs="宋体"/>
                <w:b w:val="0"/>
                <w:bCs w:val="0"/>
                <w:spacing w:val="12"/>
                <w:sz w:val="35"/>
                <w:szCs w:val="35"/>
              </w:rPr>
              <w:t>许可证</w:t>
            </w:r>
          </w:p>
        </w:tc>
        <w:tc>
          <w:tcPr>
            <w:tcW w:w="4783" w:type="dxa"/>
            <w:vAlign w:val="center"/>
          </w:tcPr>
          <w:p w14:paraId="3CFE1A1C">
            <w:pPr>
              <w:spacing w:before="114" w:line="282" w:lineRule="auto"/>
              <w:ind w:left="7" w:right="487"/>
              <w:jc w:val="both"/>
              <w:rPr>
                <w:rFonts w:hint="eastAsia" w:ascii="宋体" w:hAnsi="宋体" w:eastAsia="宋体" w:cs="宋体"/>
                <w:b w:val="0"/>
                <w:bCs w:val="0"/>
                <w:sz w:val="35"/>
                <w:szCs w:val="35"/>
                <w:lang w:eastAsia="zh-CN"/>
              </w:rPr>
            </w:pPr>
            <w:r>
              <w:rPr>
                <w:rFonts w:hint="eastAsia" w:ascii="宋体" w:hAnsi="宋体" w:eastAsia="宋体" w:cs="宋体"/>
                <w:b w:val="0"/>
                <w:bCs w:val="0"/>
                <w:spacing w:val="39"/>
                <w:sz w:val="35"/>
                <w:szCs w:val="35"/>
                <w:lang w:eastAsia="zh-CN"/>
              </w:rPr>
              <w:t>具有“从轻处罚”情形之一的</w:t>
            </w:r>
          </w:p>
        </w:tc>
        <w:tc>
          <w:tcPr>
            <w:tcW w:w="1997" w:type="dxa"/>
            <w:vAlign w:val="center"/>
          </w:tcPr>
          <w:p w14:paraId="045F7D6E">
            <w:pPr>
              <w:spacing w:before="114" w:line="257" w:lineRule="auto"/>
              <w:ind w:left="8" w:right="499" w:firstLine="36"/>
              <w:jc w:val="both"/>
              <w:rPr>
                <w:rFonts w:hint="eastAsia" w:ascii="宋体" w:hAnsi="宋体" w:eastAsia="宋体" w:cs="宋体"/>
                <w:b w:val="0"/>
                <w:bCs w:val="0"/>
                <w:sz w:val="35"/>
                <w:szCs w:val="35"/>
                <w:lang w:eastAsia="zh-CN"/>
              </w:rPr>
            </w:pPr>
            <w:r>
              <w:rPr>
                <w:rFonts w:hint="eastAsia" w:ascii="宋体" w:hAnsi="宋体" w:eastAsia="宋体" w:cs="宋体"/>
                <w:b w:val="0"/>
                <w:bCs w:val="0"/>
                <w:spacing w:val="11"/>
                <w:sz w:val="35"/>
                <w:szCs w:val="35"/>
                <w:lang w:eastAsia="zh-CN"/>
              </w:rPr>
              <w:t>从轻处罚</w:t>
            </w:r>
          </w:p>
        </w:tc>
        <w:tc>
          <w:tcPr>
            <w:tcW w:w="2238" w:type="dxa"/>
            <w:vAlign w:val="center"/>
          </w:tcPr>
          <w:p w14:paraId="30F46F1F">
            <w:pPr>
              <w:spacing w:before="114"/>
              <w:ind w:left="8" w:right="18" w:firstLine="77"/>
              <w:jc w:val="both"/>
              <w:rPr>
                <w:rFonts w:ascii="宋体" w:hAnsi="宋体" w:eastAsia="宋体" w:cs="宋体"/>
                <w:b w:val="0"/>
                <w:bCs w:val="0"/>
                <w:sz w:val="35"/>
                <w:szCs w:val="35"/>
              </w:rPr>
            </w:pPr>
            <w:r>
              <w:rPr>
                <w:rFonts w:ascii="宋体" w:hAnsi="宋体" w:eastAsia="宋体" w:cs="宋体"/>
                <w:b w:val="0"/>
                <w:bCs w:val="0"/>
                <w:spacing w:val="75"/>
                <w:sz w:val="35"/>
                <w:szCs w:val="35"/>
              </w:rPr>
              <w:t>处罚标准按</w:t>
            </w:r>
            <w:r>
              <w:rPr>
                <w:rFonts w:ascii="宋体" w:hAnsi="宋体" w:eastAsia="宋体" w:cs="宋体"/>
                <w:b w:val="0"/>
                <w:bCs w:val="0"/>
                <w:spacing w:val="76"/>
                <w:sz w:val="35"/>
                <w:szCs w:val="35"/>
              </w:rPr>
              <w:t>照湘人社规</w:t>
            </w:r>
          </w:p>
          <w:p w14:paraId="609F955A">
            <w:pPr>
              <w:spacing w:before="61" w:line="238" w:lineRule="auto"/>
              <w:ind w:right="56"/>
              <w:jc w:val="both"/>
              <w:rPr>
                <w:rFonts w:ascii="宋体" w:hAnsi="宋体" w:eastAsia="宋体" w:cs="宋体"/>
                <w:b w:val="0"/>
                <w:bCs w:val="0"/>
                <w:sz w:val="35"/>
                <w:szCs w:val="35"/>
              </w:rPr>
            </w:pPr>
            <w:r>
              <w:rPr>
                <w:rFonts w:ascii="宋体" w:hAnsi="宋体" w:eastAsia="宋体" w:cs="宋体"/>
                <w:b w:val="0"/>
                <w:bCs w:val="0"/>
                <w:spacing w:val="-10"/>
                <w:sz w:val="39"/>
                <w:szCs w:val="39"/>
              </w:rPr>
              <w:t>〔2021〕</w:t>
            </w:r>
            <w:r>
              <w:rPr>
                <w:rFonts w:ascii="宋体" w:hAnsi="宋体" w:eastAsia="宋体" w:cs="宋体"/>
                <w:b w:val="0"/>
                <w:bCs w:val="0"/>
                <w:spacing w:val="-6"/>
                <w:sz w:val="35"/>
                <w:szCs w:val="35"/>
              </w:rPr>
              <w:t>18</w:t>
            </w:r>
            <w:r>
              <w:rPr>
                <w:rFonts w:ascii="宋体" w:hAnsi="宋体" w:eastAsia="宋体" w:cs="宋体"/>
                <w:b w:val="0"/>
                <w:bCs w:val="0"/>
                <w:spacing w:val="-11"/>
                <w:sz w:val="35"/>
                <w:szCs w:val="35"/>
              </w:rPr>
              <w:t>号文件规定</w:t>
            </w:r>
            <w:r>
              <w:rPr>
                <w:rFonts w:ascii="宋体" w:hAnsi="宋体" w:eastAsia="宋体" w:cs="宋体"/>
                <w:b w:val="0"/>
                <w:bCs w:val="0"/>
                <w:spacing w:val="28"/>
                <w:sz w:val="35"/>
                <w:szCs w:val="35"/>
              </w:rPr>
              <w:t>执行</w:t>
            </w:r>
          </w:p>
        </w:tc>
      </w:tr>
    </w:tbl>
    <w:p w14:paraId="4F3A143B">
      <w:pPr>
        <w:rPr>
          <w:rFonts w:ascii="Arial"/>
          <w:b w:val="0"/>
          <w:bCs w:val="0"/>
          <w:sz w:val="21"/>
        </w:rPr>
      </w:pPr>
    </w:p>
    <w:p w14:paraId="26E37224">
      <w:pPr>
        <w:rPr>
          <w:rFonts w:ascii="Arial" w:hAnsi="Arial" w:eastAsia="Arial" w:cs="Arial"/>
          <w:b w:val="0"/>
          <w:bCs w:val="0"/>
          <w:sz w:val="21"/>
          <w:szCs w:val="21"/>
        </w:rPr>
        <w:sectPr>
          <w:footerReference r:id="rId47" w:type="default"/>
          <w:pgSz w:w="31680" w:h="22516"/>
          <w:pgMar w:top="1913" w:right="1299" w:bottom="2442" w:left="1706" w:header="0" w:footer="1944" w:gutter="0"/>
          <w:cols w:space="720" w:num="1"/>
        </w:sectPr>
      </w:pPr>
    </w:p>
    <w:p w14:paraId="4B615A0A">
      <w:pPr>
        <w:spacing w:before="99"/>
        <w:rPr>
          <w:b w:val="0"/>
          <w:bCs w:val="0"/>
        </w:rPr>
      </w:pPr>
    </w:p>
    <w:tbl>
      <w:tblPr>
        <w:tblStyle w:val="6"/>
        <w:tblW w:w="2872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9"/>
        <w:gridCol w:w="3131"/>
        <w:gridCol w:w="13612"/>
        <w:gridCol w:w="1816"/>
        <w:gridCol w:w="4799"/>
        <w:gridCol w:w="2023"/>
        <w:gridCol w:w="2213"/>
      </w:tblGrid>
      <w:tr w14:paraId="6FE1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33" w:hRule="atLeast"/>
        </w:trPr>
        <w:tc>
          <w:tcPr>
            <w:tcW w:w="1129" w:type="dxa"/>
            <w:vAlign w:val="center"/>
          </w:tcPr>
          <w:p w14:paraId="672659D1">
            <w:pPr>
              <w:spacing w:before="130" w:line="183" w:lineRule="auto"/>
              <w:ind w:left="457"/>
              <w:jc w:val="both"/>
              <w:rPr>
                <w:rFonts w:ascii="宋体" w:hAnsi="宋体" w:eastAsia="宋体" w:cs="宋体"/>
                <w:b w:val="0"/>
                <w:bCs w:val="0"/>
                <w:sz w:val="40"/>
                <w:szCs w:val="40"/>
              </w:rPr>
            </w:pPr>
            <w:r>
              <w:rPr>
                <w:rFonts w:ascii="宋体" w:hAnsi="宋体" w:eastAsia="宋体" w:cs="宋体"/>
                <w:b w:val="0"/>
                <w:bCs w:val="0"/>
                <w:sz w:val="40"/>
                <w:szCs w:val="40"/>
              </w:rPr>
              <w:t>9</w:t>
            </w:r>
          </w:p>
        </w:tc>
        <w:tc>
          <w:tcPr>
            <w:tcW w:w="3131" w:type="dxa"/>
            <w:vAlign w:val="center"/>
          </w:tcPr>
          <w:p w14:paraId="4F6DD6CD">
            <w:pPr>
              <w:spacing w:before="130" w:line="219" w:lineRule="auto"/>
              <w:jc w:val="both"/>
              <w:rPr>
                <w:rFonts w:ascii="宋体" w:hAnsi="宋体" w:eastAsia="宋体" w:cs="宋体"/>
                <w:b w:val="0"/>
                <w:bCs w:val="0"/>
                <w:sz w:val="40"/>
                <w:szCs w:val="40"/>
              </w:rPr>
            </w:pPr>
            <w:r>
              <w:rPr>
                <w:rFonts w:ascii="宋体" w:hAnsi="宋体" w:eastAsia="宋体" w:cs="宋体"/>
                <w:b w:val="0"/>
                <w:bCs w:val="0"/>
                <w:sz w:val="40"/>
                <w:szCs w:val="40"/>
              </w:rPr>
              <w:t>民办学校的章程</w:t>
            </w:r>
          </w:p>
          <w:p w14:paraId="5C25FB33">
            <w:pPr>
              <w:spacing w:before="84" w:line="204" w:lineRule="auto"/>
              <w:jc w:val="both"/>
              <w:rPr>
                <w:rFonts w:ascii="宋体" w:hAnsi="宋体" w:eastAsia="宋体" w:cs="宋体"/>
                <w:b w:val="0"/>
                <w:bCs w:val="0"/>
                <w:sz w:val="40"/>
                <w:szCs w:val="40"/>
              </w:rPr>
            </w:pPr>
            <w:r>
              <w:rPr>
                <w:rFonts w:ascii="宋体" w:hAnsi="宋体" w:eastAsia="宋体" w:cs="宋体"/>
                <w:b w:val="0"/>
                <w:bCs w:val="0"/>
                <w:sz w:val="40"/>
                <w:szCs w:val="40"/>
              </w:rPr>
              <w:t>未规定出资人要</w:t>
            </w:r>
            <w:r>
              <w:rPr>
                <w:rFonts w:ascii="宋体" w:hAnsi="宋体" w:eastAsia="宋体" w:cs="宋体"/>
                <w:b w:val="0"/>
                <w:bCs w:val="0"/>
                <w:spacing w:val="-25"/>
                <w:sz w:val="40"/>
                <w:szCs w:val="40"/>
              </w:rPr>
              <w:t>求取得合理回</w:t>
            </w:r>
            <w:r>
              <w:rPr>
                <w:rFonts w:ascii="宋体" w:hAnsi="宋体" w:eastAsia="宋体" w:cs="宋体"/>
                <w:b w:val="0"/>
                <w:bCs w:val="0"/>
                <w:sz w:val="40"/>
                <w:szCs w:val="40"/>
              </w:rPr>
              <w:t>报，出资人擅自</w:t>
            </w:r>
            <w:r>
              <w:rPr>
                <w:rFonts w:ascii="宋体" w:hAnsi="宋体" w:eastAsia="宋体" w:cs="宋体"/>
                <w:b w:val="0"/>
                <w:bCs w:val="0"/>
                <w:spacing w:val="-6"/>
                <w:sz w:val="40"/>
                <w:szCs w:val="40"/>
              </w:rPr>
              <w:t>取得回报的；违</w:t>
            </w:r>
            <w:r>
              <w:rPr>
                <w:rFonts w:ascii="宋体" w:hAnsi="宋体" w:eastAsia="宋体" w:cs="宋体"/>
                <w:b w:val="0"/>
                <w:bCs w:val="0"/>
                <w:sz w:val="40"/>
                <w:szCs w:val="40"/>
              </w:rPr>
              <w:t>反本条例第四十七条规定，不得取得回报而取得回报的；出资人不从办学结余而</w:t>
            </w:r>
            <w:r>
              <w:rPr>
                <w:rFonts w:ascii="宋体" w:hAnsi="宋体" w:eastAsia="宋体" w:cs="宋体"/>
                <w:b w:val="0"/>
                <w:bCs w:val="0"/>
                <w:spacing w:val="-1"/>
                <w:sz w:val="40"/>
                <w:szCs w:val="40"/>
              </w:rPr>
              <w:t>从民办学校的其</w:t>
            </w:r>
            <w:r>
              <w:rPr>
                <w:rFonts w:ascii="宋体" w:hAnsi="宋体" w:eastAsia="宋体" w:cs="宋体"/>
                <w:b w:val="0"/>
                <w:bCs w:val="0"/>
                <w:sz w:val="40"/>
                <w:szCs w:val="40"/>
              </w:rPr>
              <w:t>他经费中提取回</w:t>
            </w:r>
            <w:r>
              <w:rPr>
                <w:rFonts w:ascii="宋体" w:hAnsi="宋体" w:eastAsia="宋体" w:cs="宋体"/>
                <w:b w:val="0"/>
                <w:bCs w:val="0"/>
                <w:spacing w:val="-5"/>
                <w:sz w:val="40"/>
                <w:szCs w:val="40"/>
              </w:rPr>
              <w:t>报的；不依照</w:t>
            </w:r>
            <w:r>
              <w:rPr>
                <w:rFonts w:ascii="宋体" w:hAnsi="宋体" w:eastAsia="宋体" w:cs="宋体"/>
                <w:b w:val="0"/>
                <w:bCs w:val="0"/>
                <w:spacing w:val="13"/>
                <w:sz w:val="40"/>
                <w:szCs w:val="40"/>
              </w:rPr>
              <w:t>本条例的规定计算办学结余或者</w:t>
            </w:r>
            <w:r>
              <w:rPr>
                <w:rFonts w:ascii="宋体" w:hAnsi="宋体" w:eastAsia="宋体" w:cs="宋体"/>
                <w:b w:val="0"/>
                <w:bCs w:val="0"/>
                <w:spacing w:val="11"/>
                <w:sz w:val="40"/>
                <w:szCs w:val="40"/>
              </w:rPr>
              <w:t>确定取得回报的</w:t>
            </w:r>
            <w:r>
              <w:rPr>
                <w:rFonts w:ascii="宋体" w:hAnsi="宋体" w:eastAsia="宋体" w:cs="宋体"/>
                <w:b w:val="0"/>
                <w:bCs w:val="0"/>
                <w:spacing w:val="-3"/>
                <w:sz w:val="40"/>
                <w:szCs w:val="40"/>
              </w:rPr>
              <w:t>比例的；出资人</w:t>
            </w:r>
            <w:r>
              <w:rPr>
                <w:rFonts w:ascii="宋体" w:hAnsi="宋体" w:eastAsia="宋体" w:cs="宋体"/>
                <w:b w:val="0"/>
                <w:bCs w:val="0"/>
                <w:sz w:val="40"/>
                <w:szCs w:val="40"/>
              </w:rPr>
              <w:t>从办学结余中取得回报的比例过高，产生恶劣社</w:t>
            </w:r>
            <w:r>
              <w:rPr>
                <w:rFonts w:ascii="宋体" w:hAnsi="宋体" w:eastAsia="宋体" w:cs="宋体"/>
                <w:b w:val="0"/>
                <w:bCs w:val="0"/>
                <w:spacing w:val="2"/>
                <w:sz w:val="40"/>
                <w:szCs w:val="40"/>
              </w:rPr>
              <w:t>会影响的。</w:t>
            </w:r>
          </w:p>
        </w:tc>
        <w:tc>
          <w:tcPr>
            <w:tcW w:w="13612" w:type="dxa"/>
            <w:vAlign w:val="center"/>
          </w:tcPr>
          <w:p w14:paraId="5EA4711C">
            <w:pPr>
              <w:pStyle w:val="7"/>
              <w:spacing w:line="247" w:lineRule="auto"/>
              <w:jc w:val="both"/>
              <w:rPr>
                <w:b w:val="0"/>
                <w:bCs w:val="0"/>
              </w:rPr>
            </w:pPr>
          </w:p>
          <w:p w14:paraId="31D915EE">
            <w:pPr>
              <w:spacing w:before="130" w:line="219" w:lineRule="auto"/>
              <w:ind w:left="38"/>
              <w:jc w:val="both"/>
              <w:rPr>
                <w:rFonts w:ascii="宋体" w:hAnsi="宋体" w:eastAsia="宋体" w:cs="宋体"/>
                <w:b w:val="0"/>
                <w:bCs w:val="0"/>
                <w:sz w:val="40"/>
                <w:szCs w:val="40"/>
              </w:rPr>
            </w:pPr>
            <w:r>
              <w:rPr>
                <w:rFonts w:ascii="宋体" w:hAnsi="宋体" w:eastAsia="宋体" w:cs="宋体"/>
                <w:b w:val="0"/>
                <w:bCs w:val="0"/>
                <w:spacing w:val="-12"/>
                <w:sz w:val="40"/>
                <w:szCs w:val="40"/>
              </w:rPr>
              <w:t>《民办教育促进法实施条例》第四十九条有下列情形之一的，由审批机关</w:t>
            </w:r>
          </w:p>
          <w:p w14:paraId="67AA5C20">
            <w:pPr>
              <w:spacing w:before="57" w:line="212" w:lineRule="auto"/>
              <w:ind w:left="4" w:right="210" w:firstLine="165"/>
              <w:jc w:val="both"/>
              <w:rPr>
                <w:rFonts w:ascii="宋体" w:hAnsi="宋体" w:eastAsia="宋体" w:cs="宋体"/>
                <w:b w:val="0"/>
                <w:bCs w:val="0"/>
                <w:sz w:val="40"/>
                <w:szCs w:val="40"/>
              </w:rPr>
            </w:pPr>
            <w:r>
              <w:rPr>
                <w:rFonts w:ascii="宋体" w:hAnsi="宋体" w:eastAsia="宋体" w:cs="宋体"/>
                <w:b w:val="0"/>
                <w:bCs w:val="0"/>
                <w:spacing w:val="1"/>
                <w:sz w:val="40"/>
                <w:szCs w:val="40"/>
              </w:rPr>
              <w:t>没收出资人取得的回报，责令停止招生；情节严重的，吊销</w:t>
            </w:r>
            <w:r>
              <w:rPr>
                <w:rFonts w:ascii="宋体" w:hAnsi="宋体" w:eastAsia="宋体" w:cs="宋体"/>
                <w:b w:val="0"/>
                <w:bCs w:val="0"/>
                <w:sz w:val="40"/>
                <w:szCs w:val="40"/>
              </w:rPr>
              <w:t>办学许可证；构</w:t>
            </w:r>
            <w:r>
              <w:rPr>
                <w:rFonts w:ascii="宋体" w:hAnsi="宋体" w:eastAsia="宋体" w:cs="宋体"/>
                <w:b w:val="0"/>
                <w:bCs w:val="0"/>
                <w:spacing w:val="-1"/>
                <w:sz w:val="40"/>
                <w:szCs w:val="40"/>
              </w:rPr>
              <w:t>成犯罪的，依法追究刑事责任：</w:t>
            </w:r>
          </w:p>
          <w:p w14:paraId="4EEF4B6E">
            <w:pPr>
              <w:spacing w:before="2" w:line="217" w:lineRule="auto"/>
              <w:ind w:left="4" w:right="514" w:firstLine="243"/>
              <w:jc w:val="both"/>
              <w:rPr>
                <w:rFonts w:ascii="宋体" w:hAnsi="宋体" w:eastAsia="宋体" w:cs="宋体"/>
                <w:b w:val="0"/>
                <w:bCs w:val="0"/>
                <w:sz w:val="40"/>
                <w:szCs w:val="40"/>
              </w:rPr>
            </w:pPr>
            <w:r>
              <w:rPr>
                <w:rFonts w:ascii="宋体" w:hAnsi="宋体" w:eastAsia="宋体" w:cs="宋体"/>
                <w:b w:val="0"/>
                <w:bCs w:val="0"/>
                <w:spacing w:val="1"/>
                <w:sz w:val="40"/>
                <w:szCs w:val="40"/>
              </w:rPr>
              <w:t>(一)民办学校的章程未规定出资人要求取得合理回报，出资人擅自取得回</w:t>
            </w:r>
            <w:r>
              <w:rPr>
                <w:rFonts w:ascii="宋体" w:hAnsi="宋体" w:eastAsia="宋体" w:cs="宋体"/>
                <w:b w:val="0"/>
                <w:bCs w:val="0"/>
                <w:spacing w:val="-15"/>
                <w:sz w:val="40"/>
                <w:szCs w:val="40"/>
              </w:rPr>
              <w:t>报的；</w:t>
            </w:r>
          </w:p>
          <w:p w14:paraId="7CD6F6FE">
            <w:pPr>
              <w:spacing w:before="1" w:line="218" w:lineRule="auto"/>
              <w:ind w:left="4"/>
              <w:jc w:val="both"/>
              <w:rPr>
                <w:rFonts w:ascii="宋体" w:hAnsi="宋体" w:eastAsia="宋体" w:cs="宋体"/>
                <w:b w:val="0"/>
                <w:bCs w:val="0"/>
                <w:sz w:val="40"/>
                <w:szCs w:val="40"/>
              </w:rPr>
            </w:pPr>
            <w:r>
              <w:rPr>
                <w:rFonts w:ascii="宋体" w:hAnsi="宋体" w:eastAsia="宋体" w:cs="宋体"/>
                <w:b w:val="0"/>
                <w:bCs w:val="0"/>
                <w:spacing w:val="7"/>
                <w:sz w:val="40"/>
                <w:szCs w:val="40"/>
              </w:rPr>
              <w:t>(二)违反本条例第四十七条规定，不得取得回报而取得</w:t>
            </w:r>
            <w:r>
              <w:rPr>
                <w:rFonts w:ascii="宋体" w:hAnsi="宋体" w:eastAsia="宋体" w:cs="宋体"/>
                <w:b w:val="0"/>
                <w:bCs w:val="0"/>
                <w:spacing w:val="6"/>
                <w:sz w:val="40"/>
                <w:szCs w:val="40"/>
              </w:rPr>
              <w:t>回报的；</w:t>
            </w:r>
          </w:p>
          <w:p w14:paraId="254DEAF0">
            <w:pPr>
              <w:spacing w:before="89" w:line="219" w:lineRule="auto"/>
              <w:ind w:left="247"/>
              <w:jc w:val="both"/>
              <w:rPr>
                <w:rFonts w:ascii="宋体" w:hAnsi="宋体" w:eastAsia="宋体" w:cs="宋体"/>
                <w:b w:val="0"/>
                <w:bCs w:val="0"/>
                <w:sz w:val="40"/>
                <w:szCs w:val="40"/>
              </w:rPr>
            </w:pPr>
            <w:r>
              <w:rPr>
                <w:rFonts w:ascii="宋体" w:hAnsi="宋体" w:eastAsia="宋体" w:cs="宋体"/>
                <w:b w:val="0"/>
                <w:bCs w:val="0"/>
                <w:spacing w:val="7"/>
                <w:sz w:val="40"/>
                <w:szCs w:val="40"/>
              </w:rPr>
              <w:t>(三)出资人不从办学结余而从民办学校的</w:t>
            </w:r>
            <w:r>
              <w:rPr>
                <w:rFonts w:ascii="宋体" w:hAnsi="宋体" w:eastAsia="宋体" w:cs="宋体"/>
                <w:b w:val="0"/>
                <w:bCs w:val="0"/>
                <w:spacing w:val="6"/>
                <w:sz w:val="40"/>
                <w:szCs w:val="40"/>
              </w:rPr>
              <w:t>其他经费中提取回报的；</w:t>
            </w:r>
          </w:p>
          <w:p w14:paraId="76BE91A7">
            <w:pPr>
              <w:spacing w:before="6" w:line="197" w:lineRule="auto"/>
              <w:ind w:left="271"/>
              <w:jc w:val="both"/>
              <w:rPr>
                <w:rFonts w:ascii="宋体" w:hAnsi="宋体" w:eastAsia="宋体" w:cs="宋体"/>
                <w:b w:val="0"/>
                <w:bCs w:val="0"/>
                <w:sz w:val="40"/>
                <w:szCs w:val="40"/>
              </w:rPr>
            </w:pPr>
            <w:r>
              <w:rPr>
                <w:rFonts w:ascii="宋体" w:hAnsi="宋体" w:eastAsia="宋体" w:cs="宋体"/>
                <w:b w:val="0"/>
                <w:bCs w:val="0"/>
                <w:spacing w:val="6"/>
                <w:sz w:val="40"/>
                <w:szCs w:val="40"/>
              </w:rPr>
              <w:t>(四)不依照本条例的规定计算办学结余或者确定取得回报的比例的；</w:t>
            </w:r>
          </w:p>
          <w:p w14:paraId="67487B50">
            <w:pPr>
              <w:spacing w:before="1" w:line="218" w:lineRule="auto"/>
              <w:ind w:left="244"/>
              <w:jc w:val="both"/>
              <w:rPr>
                <w:rFonts w:ascii="宋体" w:hAnsi="宋体" w:eastAsia="宋体" w:cs="宋体"/>
                <w:b w:val="0"/>
                <w:bCs w:val="0"/>
                <w:sz w:val="40"/>
                <w:szCs w:val="40"/>
              </w:rPr>
            </w:pPr>
            <w:r>
              <w:rPr>
                <w:rFonts w:ascii="宋体" w:hAnsi="宋体" w:eastAsia="宋体" w:cs="宋体"/>
                <w:b w:val="0"/>
                <w:bCs w:val="0"/>
                <w:spacing w:val="-10"/>
                <w:sz w:val="40"/>
                <w:szCs w:val="40"/>
              </w:rPr>
              <w:t>(五)出资人从办学结余中取得回报的比例过高，产生恶劣社会影响的。</w:t>
            </w:r>
          </w:p>
        </w:tc>
        <w:tc>
          <w:tcPr>
            <w:tcW w:w="1816" w:type="dxa"/>
            <w:vAlign w:val="center"/>
          </w:tcPr>
          <w:p w14:paraId="32E1FC9E">
            <w:pPr>
              <w:pStyle w:val="7"/>
              <w:spacing w:line="247" w:lineRule="auto"/>
              <w:jc w:val="both"/>
              <w:rPr>
                <w:b w:val="0"/>
                <w:bCs w:val="0"/>
              </w:rPr>
            </w:pPr>
          </w:p>
          <w:p w14:paraId="6D43824F">
            <w:pPr>
              <w:spacing w:before="130" w:line="214" w:lineRule="auto"/>
              <w:ind w:left="103"/>
              <w:jc w:val="both"/>
              <w:rPr>
                <w:rFonts w:ascii="宋体" w:hAnsi="宋体" w:eastAsia="宋体" w:cs="宋体"/>
                <w:b w:val="0"/>
                <w:bCs w:val="0"/>
                <w:sz w:val="40"/>
                <w:szCs w:val="40"/>
              </w:rPr>
            </w:pPr>
            <w:r>
              <w:rPr>
                <w:rFonts w:ascii="宋体" w:hAnsi="宋体" w:eastAsia="宋体" w:cs="宋体"/>
                <w:b w:val="0"/>
                <w:bCs w:val="0"/>
                <w:spacing w:val="4"/>
                <w:sz w:val="40"/>
                <w:szCs w:val="40"/>
              </w:rPr>
              <w:t>责令停止</w:t>
            </w:r>
          </w:p>
          <w:p w14:paraId="51AFA6D8">
            <w:pPr>
              <w:spacing w:line="220" w:lineRule="auto"/>
              <w:ind w:left="103"/>
              <w:jc w:val="both"/>
              <w:rPr>
                <w:rFonts w:ascii="宋体" w:hAnsi="宋体" w:eastAsia="宋体" w:cs="宋体"/>
                <w:b w:val="0"/>
                <w:bCs w:val="0"/>
                <w:sz w:val="40"/>
                <w:szCs w:val="40"/>
              </w:rPr>
            </w:pPr>
            <w:r>
              <w:rPr>
                <w:rFonts w:ascii="宋体" w:hAnsi="宋体" w:eastAsia="宋体" w:cs="宋体"/>
                <w:b w:val="0"/>
                <w:bCs w:val="0"/>
                <w:spacing w:val="12"/>
                <w:sz w:val="40"/>
                <w:szCs w:val="40"/>
              </w:rPr>
              <w:t>招生；吊</w:t>
            </w:r>
          </w:p>
          <w:p w14:paraId="11BB767A">
            <w:pPr>
              <w:spacing w:before="23" w:line="219" w:lineRule="auto"/>
              <w:ind w:left="103"/>
              <w:jc w:val="both"/>
              <w:rPr>
                <w:rFonts w:ascii="宋体" w:hAnsi="宋体" w:eastAsia="宋体" w:cs="宋体"/>
                <w:b w:val="0"/>
                <w:bCs w:val="0"/>
                <w:sz w:val="40"/>
                <w:szCs w:val="40"/>
              </w:rPr>
            </w:pPr>
            <w:r>
              <w:rPr>
                <w:rFonts w:ascii="宋体" w:hAnsi="宋体" w:eastAsia="宋体" w:cs="宋体"/>
                <w:b w:val="0"/>
                <w:bCs w:val="0"/>
                <w:spacing w:val="3"/>
                <w:sz w:val="40"/>
                <w:szCs w:val="40"/>
              </w:rPr>
              <w:t>销办学许</w:t>
            </w:r>
          </w:p>
          <w:p w14:paraId="39F491C1">
            <w:pPr>
              <w:spacing w:before="47" w:line="223" w:lineRule="auto"/>
              <w:ind w:left="503"/>
              <w:jc w:val="both"/>
              <w:rPr>
                <w:rFonts w:ascii="宋体" w:hAnsi="宋体" w:eastAsia="宋体" w:cs="宋体"/>
                <w:b w:val="0"/>
                <w:bCs w:val="0"/>
                <w:sz w:val="40"/>
                <w:szCs w:val="40"/>
              </w:rPr>
            </w:pPr>
            <w:r>
              <w:rPr>
                <w:rFonts w:ascii="宋体" w:hAnsi="宋体" w:eastAsia="宋体" w:cs="宋体"/>
                <w:b w:val="0"/>
                <w:bCs w:val="0"/>
                <w:spacing w:val="8"/>
                <w:sz w:val="40"/>
                <w:szCs w:val="40"/>
              </w:rPr>
              <w:t>可证</w:t>
            </w:r>
          </w:p>
        </w:tc>
        <w:tc>
          <w:tcPr>
            <w:tcW w:w="4799" w:type="dxa"/>
            <w:vAlign w:val="center"/>
          </w:tcPr>
          <w:p w14:paraId="5B1DA565">
            <w:pPr>
              <w:spacing w:before="130" w:line="221" w:lineRule="auto"/>
              <w:ind w:left="34"/>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32"/>
                <w:sz w:val="40"/>
                <w:szCs w:val="40"/>
                <w:lang w:eastAsia="zh-CN"/>
              </w:rPr>
              <w:t>具有“从轻处罚”情形之一的</w:t>
            </w:r>
          </w:p>
        </w:tc>
        <w:tc>
          <w:tcPr>
            <w:tcW w:w="2023" w:type="dxa"/>
            <w:vAlign w:val="center"/>
          </w:tcPr>
          <w:p w14:paraId="3225A7E1">
            <w:pPr>
              <w:pStyle w:val="7"/>
              <w:spacing w:line="258" w:lineRule="auto"/>
              <w:jc w:val="both"/>
              <w:rPr>
                <w:b w:val="0"/>
                <w:bCs w:val="0"/>
              </w:rPr>
            </w:pPr>
          </w:p>
          <w:p w14:paraId="3CE7E1B1">
            <w:pPr>
              <w:spacing w:before="130" w:line="225" w:lineRule="auto"/>
              <w:ind w:left="17" w:firstLine="40"/>
              <w:jc w:val="both"/>
              <w:rPr>
                <w:rFonts w:hint="eastAsia" w:ascii="宋体" w:hAnsi="宋体" w:eastAsia="宋体" w:cs="宋体"/>
                <w:b w:val="0"/>
                <w:bCs w:val="0"/>
                <w:sz w:val="40"/>
                <w:szCs w:val="40"/>
                <w:lang w:eastAsia="zh-CN"/>
              </w:rPr>
            </w:pPr>
            <w:r>
              <w:rPr>
                <w:rFonts w:hint="eastAsia" w:ascii="宋体" w:hAnsi="宋体" w:eastAsia="宋体" w:cs="宋体"/>
                <w:b w:val="0"/>
                <w:bCs w:val="0"/>
                <w:spacing w:val="-21"/>
                <w:sz w:val="40"/>
                <w:szCs w:val="40"/>
                <w:lang w:eastAsia="zh-CN"/>
              </w:rPr>
              <w:t>从轻处罚</w:t>
            </w:r>
          </w:p>
        </w:tc>
        <w:tc>
          <w:tcPr>
            <w:tcW w:w="2213" w:type="dxa"/>
            <w:vAlign w:val="center"/>
          </w:tcPr>
          <w:p w14:paraId="321219A6">
            <w:pPr>
              <w:spacing w:before="65" w:line="222" w:lineRule="auto"/>
              <w:ind w:left="229"/>
              <w:jc w:val="both"/>
              <w:rPr>
                <w:rFonts w:ascii="宋体" w:hAnsi="宋体" w:eastAsia="宋体" w:cs="宋体"/>
                <w:b w:val="0"/>
                <w:bCs w:val="0"/>
                <w:sz w:val="40"/>
                <w:szCs w:val="40"/>
              </w:rPr>
            </w:pPr>
            <w:r>
              <w:rPr>
                <w:rFonts w:ascii="宋体" w:hAnsi="宋体" w:eastAsia="宋体" w:cs="宋体"/>
                <w:b w:val="0"/>
                <w:bCs w:val="0"/>
                <w:spacing w:val="4"/>
                <w:sz w:val="40"/>
                <w:szCs w:val="40"/>
              </w:rPr>
              <w:t>处罚标准按</w:t>
            </w:r>
            <w:r>
              <w:rPr>
                <w:rFonts w:ascii="宋体" w:hAnsi="宋体" w:eastAsia="宋体" w:cs="宋体"/>
                <w:b w:val="0"/>
                <w:bCs w:val="0"/>
                <w:spacing w:val="3"/>
                <w:sz w:val="40"/>
                <w:szCs w:val="40"/>
              </w:rPr>
              <w:t>照湘人社规</w:t>
            </w:r>
            <w:r>
              <w:rPr>
                <w:rFonts w:ascii="宋体" w:hAnsi="宋体" w:eastAsia="宋体" w:cs="宋体"/>
                <w:b w:val="0"/>
                <w:bCs w:val="0"/>
                <w:spacing w:val="-10"/>
                <w:sz w:val="39"/>
                <w:szCs w:val="39"/>
              </w:rPr>
              <w:t>〔2021〕</w:t>
            </w:r>
            <w:r>
              <w:rPr>
                <w:rFonts w:ascii="宋体" w:hAnsi="宋体" w:eastAsia="宋体" w:cs="宋体"/>
                <w:b w:val="0"/>
                <w:bCs w:val="0"/>
                <w:spacing w:val="-10"/>
                <w:sz w:val="40"/>
                <w:szCs w:val="40"/>
              </w:rPr>
              <w:t>18</w:t>
            </w:r>
            <w:r>
              <w:rPr>
                <w:rFonts w:ascii="宋体" w:hAnsi="宋体" w:eastAsia="宋体" w:cs="宋体"/>
                <w:b w:val="0"/>
                <w:bCs w:val="0"/>
                <w:spacing w:val="5"/>
                <w:sz w:val="40"/>
                <w:szCs w:val="40"/>
              </w:rPr>
              <w:t>号文件规定</w:t>
            </w:r>
            <w:r>
              <w:rPr>
                <w:rFonts w:ascii="宋体" w:hAnsi="宋体" w:eastAsia="宋体" w:cs="宋体"/>
                <w:b w:val="0"/>
                <w:bCs w:val="0"/>
                <w:spacing w:val="10"/>
                <w:sz w:val="40"/>
                <w:szCs w:val="40"/>
              </w:rPr>
              <w:t>执行</w:t>
            </w:r>
          </w:p>
        </w:tc>
      </w:tr>
      <w:tr w14:paraId="4BD3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0" w:hRule="atLeast"/>
        </w:trPr>
        <w:tc>
          <w:tcPr>
            <w:tcW w:w="1129" w:type="dxa"/>
            <w:vAlign w:val="center"/>
          </w:tcPr>
          <w:p w14:paraId="52286E57">
            <w:pPr>
              <w:spacing w:before="130" w:line="184" w:lineRule="auto"/>
              <w:ind w:left="360"/>
              <w:jc w:val="both"/>
              <w:rPr>
                <w:rFonts w:ascii="宋体" w:hAnsi="宋体" w:eastAsia="宋体" w:cs="宋体"/>
                <w:sz w:val="40"/>
                <w:szCs w:val="40"/>
              </w:rPr>
            </w:pPr>
            <w:r>
              <w:rPr>
                <w:rFonts w:ascii="宋体" w:hAnsi="宋体" w:eastAsia="宋体" w:cs="宋体"/>
                <w:spacing w:val="-12"/>
                <w:sz w:val="40"/>
                <w:szCs w:val="40"/>
              </w:rPr>
              <w:t>10</w:t>
            </w:r>
          </w:p>
        </w:tc>
        <w:tc>
          <w:tcPr>
            <w:tcW w:w="3131" w:type="dxa"/>
            <w:vAlign w:val="center"/>
          </w:tcPr>
          <w:p w14:paraId="5AD5F3E8">
            <w:pPr>
              <w:spacing w:before="130" w:line="223" w:lineRule="auto"/>
              <w:ind w:left="325"/>
              <w:jc w:val="both"/>
              <w:rPr>
                <w:rFonts w:ascii="宋体" w:hAnsi="宋体" w:eastAsia="宋体" w:cs="宋体"/>
                <w:sz w:val="40"/>
                <w:szCs w:val="40"/>
              </w:rPr>
            </w:pPr>
            <w:r>
              <w:rPr>
                <w:rFonts w:ascii="宋体" w:hAnsi="宋体" w:eastAsia="宋体" w:cs="宋体"/>
                <w:spacing w:val="-4"/>
                <w:sz w:val="40"/>
                <w:szCs w:val="40"/>
              </w:rPr>
              <w:t>未经批准擅自设立中外合作办学机构，或者以不</w:t>
            </w:r>
            <w:r>
              <w:rPr>
                <w:rFonts w:ascii="宋体" w:hAnsi="宋体" w:eastAsia="宋体" w:cs="宋体"/>
                <w:sz w:val="40"/>
                <w:szCs w:val="40"/>
              </w:rPr>
              <w:t>正当手段骗取中</w:t>
            </w:r>
          </w:p>
          <w:p w14:paraId="16DFDE25">
            <w:pPr>
              <w:spacing w:before="45" w:line="224" w:lineRule="auto"/>
              <w:ind w:left="100" w:right="189" w:firstLine="18"/>
              <w:jc w:val="both"/>
              <w:rPr>
                <w:rFonts w:ascii="宋体" w:hAnsi="宋体" w:eastAsia="宋体" w:cs="宋体"/>
                <w:sz w:val="40"/>
                <w:szCs w:val="40"/>
              </w:rPr>
            </w:pPr>
            <w:r>
              <w:rPr>
                <w:rFonts w:ascii="宋体" w:hAnsi="宋体" w:eastAsia="宋体" w:cs="宋体"/>
                <w:spacing w:val="2"/>
                <w:sz w:val="40"/>
                <w:szCs w:val="40"/>
              </w:rPr>
              <w:t>外合作办学许可</w:t>
            </w:r>
            <w:r>
              <w:rPr>
                <w:rFonts w:ascii="宋体" w:hAnsi="宋体" w:eastAsia="宋体" w:cs="宋体"/>
                <w:spacing w:val="15"/>
                <w:sz w:val="40"/>
                <w:szCs w:val="40"/>
              </w:rPr>
              <w:t>证的</w:t>
            </w:r>
          </w:p>
        </w:tc>
        <w:tc>
          <w:tcPr>
            <w:tcW w:w="13612" w:type="dxa"/>
            <w:vAlign w:val="center"/>
          </w:tcPr>
          <w:p w14:paraId="20EB12C1">
            <w:pPr>
              <w:spacing w:before="130" w:line="219" w:lineRule="auto"/>
              <w:ind w:left="26"/>
              <w:jc w:val="both"/>
              <w:rPr>
                <w:rFonts w:ascii="宋体" w:hAnsi="宋体" w:eastAsia="宋体" w:cs="宋体"/>
                <w:b w:val="0"/>
                <w:bCs w:val="0"/>
                <w:sz w:val="40"/>
                <w:szCs w:val="40"/>
              </w:rPr>
            </w:pPr>
            <w:r>
              <w:rPr>
                <w:rFonts w:ascii="宋体" w:hAnsi="宋体" w:eastAsia="宋体" w:cs="宋体"/>
                <w:b w:val="0"/>
                <w:bCs w:val="0"/>
                <w:spacing w:val="-3"/>
                <w:sz w:val="40"/>
                <w:szCs w:val="40"/>
              </w:rPr>
              <w:t>《中外合作办学条例》第五十一条违反本条例的规定</w:t>
            </w:r>
            <w:r>
              <w:rPr>
                <w:rFonts w:ascii="宋体" w:hAnsi="宋体" w:eastAsia="宋体" w:cs="宋体"/>
                <w:b w:val="0"/>
                <w:bCs w:val="0"/>
                <w:spacing w:val="-4"/>
                <w:sz w:val="40"/>
                <w:szCs w:val="40"/>
              </w:rPr>
              <w:t>，未经批准擅自设立中</w:t>
            </w:r>
          </w:p>
          <w:p w14:paraId="4727907C">
            <w:pPr>
              <w:spacing w:before="13" w:line="224" w:lineRule="auto"/>
              <w:ind w:left="4" w:right="285" w:firstLine="96"/>
              <w:jc w:val="both"/>
              <w:rPr>
                <w:rFonts w:ascii="宋体" w:hAnsi="宋体" w:eastAsia="宋体" w:cs="宋体"/>
                <w:sz w:val="40"/>
                <w:szCs w:val="40"/>
              </w:rPr>
            </w:pPr>
            <w:r>
              <w:rPr>
                <w:rFonts w:ascii="宋体" w:hAnsi="宋体" w:eastAsia="宋体" w:cs="宋体"/>
                <w:b w:val="0"/>
                <w:bCs w:val="0"/>
                <w:spacing w:val="1"/>
                <w:sz w:val="40"/>
                <w:szCs w:val="40"/>
              </w:rPr>
              <w:t>外合作办学机构，或者以不正当手段骗取中外</w:t>
            </w:r>
            <w:r>
              <w:rPr>
                <w:rFonts w:ascii="宋体" w:hAnsi="宋体" w:eastAsia="宋体" w:cs="宋体"/>
                <w:b w:val="0"/>
                <w:bCs w:val="0"/>
                <w:sz w:val="40"/>
                <w:szCs w:val="40"/>
              </w:rPr>
              <w:t>合作办学许可证的，由教育行政部门、劳动行政部门按照职责分工予以取缔或者会同公安机关予以</w:t>
            </w:r>
            <w:r>
              <w:rPr>
                <w:rFonts w:ascii="宋体" w:hAnsi="宋体" w:eastAsia="宋体" w:cs="宋体"/>
                <w:b w:val="0"/>
                <w:bCs w:val="0"/>
                <w:spacing w:val="-1"/>
                <w:sz w:val="40"/>
                <w:szCs w:val="40"/>
              </w:rPr>
              <w:t>取缔，</w:t>
            </w:r>
            <w:r>
              <w:rPr>
                <w:rFonts w:ascii="宋体" w:hAnsi="宋体" w:eastAsia="宋体" w:cs="宋体"/>
                <w:b w:val="0"/>
                <w:bCs w:val="0"/>
                <w:spacing w:val="1"/>
                <w:sz w:val="40"/>
                <w:szCs w:val="40"/>
              </w:rPr>
              <w:t>责令退还向学生收取的费用，并处以10万元以下的罚款；触犯刑律的，</w:t>
            </w:r>
            <w:r>
              <w:rPr>
                <w:rFonts w:ascii="宋体" w:hAnsi="宋体" w:eastAsia="宋体" w:cs="宋体"/>
                <w:b w:val="0"/>
                <w:bCs w:val="0"/>
                <w:sz w:val="40"/>
                <w:szCs w:val="40"/>
              </w:rPr>
              <w:t>依照刑法关于诈骗罪或者其他罪的规定，依法追究刑事</w:t>
            </w:r>
            <w:r>
              <w:rPr>
                <w:rFonts w:ascii="宋体" w:hAnsi="宋体" w:eastAsia="宋体" w:cs="宋体"/>
                <w:b w:val="0"/>
                <w:bCs w:val="0"/>
                <w:spacing w:val="-1"/>
                <w:sz w:val="40"/>
                <w:szCs w:val="40"/>
              </w:rPr>
              <w:t>责任。</w:t>
            </w:r>
          </w:p>
        </w:tc>
        <w:tc>
          <w:tcPr>
            <w:tcW w:w="1816" w:type="dxa"/>
            <w:vAlign w:val="center"/>
          </w:tcPr>
          <w:p w14:paraId="4215AACA">
            <w:pPr>
              <w:spacing w:before="130" w:line="219" w:lineRule="auto"/>
              <w:ind w:left="103"/>
              <w:jc w:val="both"/>
              <w:rPr>
                <w:rFonts w:ascii="宋体" w:hAnsi="宋体" w:eastAsia="宋体" w:cs="宋体"/>
                <w:sz w:val="40"/>
                <w:szCs w:val="40"/>
              </w:rPr>
            </w:pPr>
            <w:r>
              <w:rPr>
                <w:rFonts w:ascii="宋体" w:hAnsi="宋体" w:eastAsia="宋体" w:cs="宋体"/>
                <w:spacing w:val="5"/>
                <w:sz w:val="40"/>
                <w:szCs w:val="40"/>
              </w:rPr>
              <w:t>取缔办学</w:t>
            </w:r>
          </w:p>
          <w:p w14:paraId="53B2374E">
            <w:pPr>
              <w:spacing w:before="41" w:line="220" w:lineRule="auto"/>
              <w:jc w:val="both"/>
              <w:rPr>
                <w:rFonts w:ascii="宋体" w:hAnsi="宋体" w:eastAsia="宋体" w:cs="宋体"/>
                <w:sz w:val="40"/>
                <w:szCs w:val="40"/>
              </w:rPr>
            </w:pPr>
            <w:r>
              <w:rPr>
                <w:rFonts w:ascii="宋体" w:hAnsi="宋体" w:eastAsia="宋体" w:cs="宋体"/>
                <w:spacing w:val="2"/>
                <w:sz w:val="40"/>
                <w:szCs w:val="40"/>
              </w:rPr>
              <w:t>许可证；</w:t>
            </w:r>
          </w:p>
          <w:p w14:paraId="4E2141E8">
            <w:pPr>
              <w:spacing w:before="7" w:line="221" w:lineRule="auto"/>
              <w:ind w:left="503"/>
              <w:jc w:val="both"/>
              <w:rPr>
                <w:rFonts w:ascii="宋体" w:hAnsi="宋体" w:eastAsia="宋体" w:cs="宋体"/>
                <w:sz w:val="40"/>
                <w:szCs w:val="40"/>
              </w:rPr>
            </w:pPr>
            <w:r>
              <w:rPr>
                <w:rFonts w:ascii="宋体" w:hAnsi="宋体" w:eastAsia="宋体" w:cs="宋体"/>
                <w:spacing w:val="8"/>
                <w:sz w:val="40"/>
                <w:szCs w:val="40"/>
              </w:rPr>
              <w:t>罚款</w:t>
            </w:r>
          </w:p>
        </w:tc>
        <w:tc>
          <w:tcPr>
            <w:tcW w:w="4799" w:type="dxa"/>
            <w:vAlign w:val="center"/>
          </w:tcPr>
          <w:p w14:paraId="4DD47CEC">
            <w:pPr>
              <w:pStyle w:val="7"/>
              <w:spacing w:line="256" w:lineRule="auto"/>
              <w:jc w:val="both"/>
            </w:pPr>
          </w:p>
          <w:p w14:paraId="7BA9D2E4">
            <w:pPr>
              <w:spacing w:before="130" w:line="247" w:lineRule="auto"/>
              <w:ind w:left="34"/>
              <w:jc w:val="both"/>
              <w:rPr>
                <w:rFonts w:hint="eastAsia" w:ascii="宋体" w:hAnsi="宋体" w:eastAsia="宋体" w:cs="宋体"/>
                <w:sz w:val="40"/>
                <w:szCs w:val="40"/>
                <w:lang w:eastAsia="zh-CN"/>
              </w:rPr>
            </w:pPr>
            <w:r>
              <w:rPr>
                <w:rFonts w:hint="eastAsia" w:ascii="宋体" w:hAnsi="宋体" w:eastAsia="宋体" w:cs="宋体"/>
                <w:spacing w:val="32"/>
                <w:sz w:val="40"/>
                <w:szCs w:val="40"/>
                <w:lang w:eastAsia="zh-CN"/>
              </w:rPr>
              <w:t>具有“从轻处罚”情形之一的</w:t>
            </w:r>
          </w:p>
        </w:tc>
        <w:tc>
          <w:tcPr>
            <w:tcW w:w="2023" w:type="dxa"/>
            <w:vAlign w:val="center"/>
          </w:tcPr>
          <w:p w14:paraId="5EFAD236">
            <w:pPr>
              <w:spacing w:before="130" w:line="221" w:lineRule="auto"/>
              <w:ind w:left="17" w:right="76"/>
              <w:jc w:val="both"/>
              <w:rPr>
                <w:rFonts w:hint="eastAsia" w:ascii="宋体" w:hAnsi="宋体" w:eastAsia="宋体" w:cs="宋体"/>
                <w:sz w:val="40"/>
                <w:szCs w:val="40"/>
                <w:lang w:eastAsia="zh-CN"/>
              </w:rPr>
            </w:pPr>
            <w:r>
              <w:rPr>
                <w:rFonts w:hint="eastAsia" w:ascii="宋体" w:hAnsi="宋体" w:eastAsia="宋体" w:cs="宋体"/>
                <w:spacing w:val="80"/>
                <w:sz w:val="40"/>
                <w:szCs w:val="40"/>
                <w:lang w:eastAsia="zh-CN"/>
              </w:rPr>
              <w:t>从轻处罚</w:t>
            </w:r>
          </w:p>
        </w:tc>
        <w:tc>
          <w:tcPr>
            <w:tcW w:w="2213" w:type="dxa"/>
            <w:vAlign w:val="center"/>
          </w:tcPr>
          <w:p w14:paraId="69934ED7">
            <w:pPr>
              <w:spacing w:before="67" w:line="216" w:lineRule="auto"/>
              <w:ind w:left="22" w:right="149" w:firstLine="216"/>
              <w:jc w:val="both"/>
              <w:rPr>
                <w:rFonts w:ascii="宋体" w:hAnsi="宋体" w:eastAsia="宋体" w:cs="宋体"/>
                <w:sz w:val="40"/>
                <w:szCs w:val="40"/>
              </w:rPr>
            </w:pPr>
            <w:r>
              <w:rPr>
                <w:rFonts w:ascii="宋体" w:hAnsi="宋体" w:eastAsia="宋体" w:cs="宋体"/>
                <w:spacing w:val="4"/>
                <w:sz w:val="40"/>
                <w:szCs w:val="40"/>
              </w:rPr>
              <w:t>处罚标准按</w:t>
            </w:r>
            <w:r>
              <w:rPr>
                <w:rFonts w:ascii="宋体" w:hAnsi="宋体" w:eastAsia="宋体" w:cs="宋体"/>
                <w:spacing w:val="3"/>
                <w:sz w:val="40"/>
                <w:szCs w:val="40"/>
              </w:rPr>
              <w:t>照湘人社规</w:t>
            </w:r>
            <w:r>
              <w:rPr>
                <w:rFonts w:ascii="宋体" w:hAnsi="宋体" w:eastAsia="宋体" w:cs="宋体"/>
                <w:b w:val="0"/>
                <w:bCs w:val="0"/>
                <w:spacing w:val="-10"/>
                <w:sz w:val="39"/>
                <w:szCs w:val="39"/>
              </w:rPr>
              <w:t>〔2021〕</w:t>
            </w:r>
            <w:r>
              <w:rPr>
                <w:rFonts w:ascii="宋体" w:hAnsi="宋体" w:eastAsia="宋体" w:cs="宋体"/>
                <w:spacing w:val="-11"/>
                <w:sz w:val="40"/>
                <w:szCs w:val="40"/>
              </w:rPr>
              <w:t>18</w:t>
            </w:r>
            <w:r>
              <w:rPr>
                <w:rFonts w:ascii="宋体" w:hAnsi="宋体" w:eastAsia="宋体" w:cs="宋体"/>
                <w:spacing w:val="7"/>
                <w:sz w:val="40"/>
                <w:szCs w:val="40"/>
              </w:rPr>
              <w:t>号文件规定</w:t>
            </w:r>
            <w:r>
              <w:rPr>
                <w:rFonts w:ascii="宋体" w:hAnsi="宋体" w:eastAsia="宋体" w:cs="宋体"/>
                <w:spacing w:val="10"/>
                <w:sz w:val="40"/>
                <w:szCs w:val="40"/>
              </w:rPr>
              <w:t>执行</w:t>
            </w:r>
          </w:p>
        </w:tc>
      </w:tr>
    </w:tbl>
    <w:p w14:paraId="580CCF4A">
      <w:pPr>
        <w:rPr>
          <w:rFonts w:ascii="Arial"/>
          <w:sz w:val="21"/>
        </w:rPr>
      </w:pPr>
    </w:p>
    <w:p w14:paraId="77BA98AC">
      <w:pPr>
        <w:rPr>
          <w:rFonts w:ascii="Arial" w:hAnsi="Arial" w:eastAsia="Arial" w:cs="Arial"/>
          <w:sz w:val="21"/>
          <w:szCs w:val="21"/>
        </w:rPr>
        <w:sectPr>
          <w:footerReference r:id="rId48" w:type="default"/>
          <w:pgSz w:w="31680" w:h="22411"/>
          <w:pgMar w:top="1904" w:right="1395" w:bottom="2411" w:left="1556" w:header="0" w:footer="1914" w:gutter="0"/>
          <w:cols w:space="720" w:num="1"/>
        </w:sectPr>
      </w:pPr>
    </w:p>
    <w:p w14:paraId="1F9B3A16">
      <w:pPr>
        <w:spacing w:before="17"/>
      </w:pPr>
    </w:p>
    <w:tbl>
      <w:tblPr>
        <w:tblStyle w:val="6"/>
        <w:tblpPr w:leftFromText="180" w:rightFromText="180" w:vertAnchor="text" w:horzAnchor="page" w:tblpX="1690" w:tblpY="235"/>
        <w:tblOverlap w:val="never"/>
        <w:tblW w:w="28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0"/>
        <w:gridCol w:w="3124"/>
        <w:gridCol w:w="13512"/>
        <w:gridCol w:w="1819"/>
        <w:gridCol w:w="4756"/>
        <w:gridCol w:w="1997"/>
        <w:gridCol w:w="2219"/>
      </w:tblGrid>
      <w:tr w14:paraId="46D80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9" w:hRule="atLeast"/>
        </w:trPr>
        <w:tc>
          <w:tcPr>
            <w:tcW w:w="1160" w:type="dxa"/>
            <w:vAlign w:val="center"/>
          </w:tcPr>
          <w:p w14:paraId="0B1C59B2">
            <w:pPr>
              <w:pStyle w:val="7"/>
              <w:spacing w:line="253" w:lineRule="auto"/>
              <w:jc w:val="both"/>
            </w:pPr>
          </w:p>
          <w:p w14:paraId="0FA5C08D">
            <w:pPr>
              <w:spacing w:before="133" w:line="185" w:lineRule="auto"/>
              <w:ind w:left="366"/>
              <w:jc w:val="both"/>
              <w:rPr>
                <w:rFonts w:ascii="宋体" w:hAnsi="宋体" w:eastAsia="宋体" w:cs="宋体"/>
                <w:sz w:val="41"/>
                <w:szCs w:val="41"/>
              </w:rPr>
            </w:pPr>
            <w:r>
              <w:rPr>
                <w:rFonts w:ascii="宋体" w:hAnsi="宋体" w:eastAsia="宋体" w:cs="宋体"/>
                <w:spacing w:val="-11"/>
                <w:sz w:val="41"/>
                <w:szCs w:val="41"/>
              </w:rPr>
              <w:t>11</w:t>
            </w:r>
          </w:p>
        </w:tc>
        <w:tc>
          <w:tcPr>
            <w:tcW w:w="3124" w:type="dxa"/>
            <w:vAlign w:val="center"/>
          </w:tcPr>
          <w:p w14:paraId="77493C2F">
            <w:pPr>
              <w:spacing w:before="133" w:line="218" w:lineRule="auto"/>
              <w:ind w:left="105" w:right="81"/>
              <w:jc w:val="both"/>
              <w:rPr>
                <w:rFonts w:ascii="宋体" w:hAnsi="宋体" w:eastAsia="宋体" w:cs="宋体"/>
                <w:sz w:val="41"/>
                <w:szCs w:val="41"/>
              </w:rPr>
            </w:pPr>
            <w:r>
              <w:rPr>
                <w:rFonts w:ascii="宋体" w:hAnsi="宋体" w:eastAsia="宋体" w:cs="宋体"/>
                <w:spacing w:val="8"/>
                <w:sz w:val="41"/>
                <w:szCs w:val="41"/>
              </w:rPr>
              <w:t>在中外合作办学机构筹备设立期</w:t>
            </w:r>
            <w:r>
              <w:rPr>
                <w:rFonts w:ascii="宋体" w:hAnsi="宋体" w:eastAsia="宋体" w:cs="宋体"/>
                <w:spacing w:val="13"/>
                <w:sz w:val="41"/>
                <w:szCs w:val="41"/>
              </w:rPr>
              <w:t>间招收学生的</w:t>
            </w:r>
          </w:p>
        </w:tc>
        <w:tc>
          <w:tcPr>
            <w:tcW w:w="13512" w:type="dxa"/>
            <w:vAlign w:val="center"/>
          </w:tcPr>
          <w:p w14:paraId="1ECDE4A1">
            <w:pPr>
              <w:spacing w:before="133" w:line="218" w:lineRule="auto"/>
              <w:ind w:left="4" w:firstLine="29"/>
              <w:jc w:val="both"/>
              <w:rPr>
                <w:rFonts w:hint="eastAsia" w:ascii="宋体" w:hAnsi="宋体" w:eastAsia="宋体" w:cs="宋体"/>
                <w:sz w:val="41"/>
                <w:szCs w:val="41"/>
                <w:lang w:eastAsia="zh-CN"/>
              </w:rPr>
            </w:pPr>
            <w:r>
              <w:rPr>
                <w:rFonts w:ascii="宋体" w:hAnsi="宋体" w:eastAsia="宋体" w:cs="宋体"/>
                <w:spacing w:val="-3"/>
                <w:sz w:val="41"/>
                <w:szCs w:val="41"/>
              </w:rPr>
              <w:t>《中外合作办学条例》第五十二条违反本条例的规定，在中外合作办学机构</w:t>
            </w:r>
            <w:r>
              <w:rPr>
                <w:rFonts w:ascii="宋体" w:hAnsi="宋体" w:eastAsia="宋体" w:cs="宋体"/>
                <w:spacing w:val="-1"/>
                <w:sz w:val="41"/>
                <w:szCs w:val="41"/>
              </w:rPr>
              <w:t>筹备设立期间招收学生的，由教育行政部门、劳动行政部门按照职责分工责令停止招生，责令退还向学生收取的费用，并处以10万元以下的罚款；</w:t>
            </w:r>
            <w:r>
              <w:rPr>
                <w:rFonts w:ascii="宋体" w:hAnsi="宋体" w:eastAsia="宋体" w:cs="宋体"/>
                <w:spacing w:val="-2"/>
                <w:sz w:val="41"/>
                <w:szCs w:val="41"/>
              </w:rPr>
              <w:t>情节</w:t>
            </w:r>
            <w:r>
              <w:rPr>
                <w:rFonts w:ascii="宋体" w:hAnsi="宋体" w:eastAsia="宋体" w:cs="宋体"/>
                <w:spacing w:val="7"/>
                <w:sz w:val="41"/>
                <w:szCs w:val="41"/>
              </w:rPr>
              <w:t>严重，拒不停止招生的，由审批机关撤销筹备设立批准书</w:t>
            </w:r>
            <w:r>
              <w:rPr>
                <w:rFonts w:hint="eastAsia" w:ascii="宋体" w:hAnsi="宋体" w:eastAsia="宋体" w:cs="宋体"/>
                <w:spacing w:val="7"/>
                <w:sz w:val="41"/>
                <w:szCs w:val="41"/>
                <w:lang w:eastAsia="zh-CN"/>
              </w:rPr>
              <w:t>。</w:t>
            </w:r>
          </w:p>
        </w:tc>
        <w:tc>
          <w:tcPr>
            <w:tcW w:w="1819" w:type="dxa"/>
            <w:vAlign w:val="center"/>
          </w:tcPr>
          <w:p w14:paraId="43871D90">
            <w:pPr>
              <w:spacing w:before="133" w:line="196" w:lineRule="auto"/>
              <w:ind w:left="75"/>
              <w:jc w:val="both"/>
              <w:rPr>
                <w:rFonts w:ascii="宋体" w:hAnsi="宋体" w:eastAsia="宋体" w:cs="宋体"/>
                <w:sz w:val="41"/>
                <w:szCs w:val="41"/>
              </w:rPr>
            </w:pPr>
            <w:r>
              <w:rPr>
                <w:rFonts w:ascii="宋体" w:hAnsi="宋体" w:eastAsia="宋体" w:cs="宋体"/>
                <w:spacing w:val="9"/>
                <w:sz w:val="41"/>
                <w:szCs w:val="41"/>
              </w:rPr>
              <w:t>责令停止</w:t>
            </w:r>
          </w:p>
          <w:p w14:paraId="1EC15567">
            <w:pPr>
              <w:spacing w:line="216" w:lineRule="auto"/>
              <w:ind w:left="75"/>
              <w:jc w:val="both"/>
              <w:rPr>
                <w:rFonts w:ascii="宋体" w:hAnsi="宋体" w:eastAsia="宋体" w:cs="宋体"/>
                <w:sz w:val="41"/>
                <w:szCs w:val="41"/>
              </w:rPr>
            </w:pPr>
            <w:r>
              <w:rPr>
                <w:rFonts w:ascii="宋体" w:hAnsi="宋体" w:eastAsia="宋体" w:cs="宋体"/>
                <w:spacing w:val="17"/>
                <w:sz w:val="41"/>
                <w:szCs w:val="41"/>
              </w:rPr>
              <w:t>招生；罚</w:t>
            </w:r>
          </w:p>
          <w:p w14:paraId="7AF0109B">
            <w:pPr>
              <w:spacing w:line="223" w:lineRule="auto"/>
              <w:ind w:left="700"/>
              <w:jc w:val="both"/>
              <w:rPr>
                <w:rFonts w:ascii="宋体" w:hAnsi="宋体" w:eastAsia="宋体" w:cs="宋体"/>
                <w:sz w:val="41"/>
                <w:szCs w:val="41"/>
              </w:rPr>
            </w:pPr>
            <w:r>
              <w:rPr>
                <w:rFonts w:ascii="宋体" w:hAnsi="宋体" w:eastAsia="宋体" w:cs="宋体"/>
                <w:sz w:val="41"/>
                <w:szCs w:val="41"/>
              </w:rPr>
              <w:t>款</w:t>
            </w:r>
          </w:p>
        </w:tc>
        <w:tc>
          <w:tcPr>
            <w:tcW w:w="4756" w:type="dxa"/>
            <w:vAlign w:val="center"/>
          </w:tcPr>
          <w:p w14:paraId="1CE3650C">
            <w:pPr>
              <w:spacing w:before="134" w:line="227" w:lineRule="auto"/>
              <w:ind w:left="34"/>
              <w:jc w:val="both"/>
              <w:rPr>
                <w:rFonts w:hint="eastAsia" w:ascii="宋体" w:hAnsi="宋体" w:eastAsia="宋体" w:cs="宋体"/>
                <w:sz w:val="41"/>
                <w:szCs w:val="41"/>
                <w:lang w:eastAsia="zh-CN"/>
              </w:rPr>
            </w:pPr>
            <w:r>
              <w:rPr>
                <w:rFonts w:hint="eastAsia" w:ascii="宋体" w:hAnsi="宋体" w:eastAsia="宋体" w:cs="宋体"/>
                <w:spacing w:val="18"/>
                <w:sz w:val="41"/>
                <w:szCs w:val="41"/>
                <w:lang w:eastAsia="zh-CN"/>
              </w:rPr>
              <w:t>具有“从轻处罚”情形之一的</w:t>
            </w:r>
          </w:p>
        </w:tc>
        <w:tc>
          <w:tcPr>
            <w:tcW w:w="1997" w:type="dxa"/>
            <w:vAlign w:val="center"/>
          </w:tcPr>
          <w:p w14:paraId="0E13B150">
            <w:pPr>
              <w:pStyle w:val="7"/>
              <w:spacing w:line="248" w:lineRule="auto"/>
              <w:jc w:val="both"/>
            </w:pPr>
          </w:p>
          <w:p w14:paraId="7D9D1607">
            <w:pPr>
              <w:spacing w:before="133" w:line="224" w:lineRule="auto"/>
              <w:ind w:left="8" w:right="274" w:firstLine="27"/>
              <w:jc w:val="both"/>
              <w:rPr>
                <w:rFonts w:hint="eastAsia" w:ascii="宋体" w:hAnsi="宋体" w:eastAsia="宋体" w:cs="宋体"/>
                <w:sz w:val="41"/>
                <w:szCs w:val="41"/>
                <w:lang w:eastAsia="zh-CN"/>
              </w:rPr>
            </w:pPr>
            <w:r>
              <w:rPr>
                <w:rFonts w:hint="eastAsia" w:ascii="宋体" w:hAnsi="宋体" w:eastAsia="宋体" w:cs="宋体"/>
                <w:spacing w:val="10"/>
                <w:sz w:val="41"/>
                <w:szCs w:val="41"/>
                <w:lang w:eastAsia="zh-CN"/>
              </w:rPr>
              <w:t>从轻处罚</w:t>
            </w:r>
          </w:p>
        </w:tc>
        <w:tc>
          <w:tcPr>
            <w:tcW w:w="2219" w:type="dxa"/>
            <w:vAlign w:val="center"/>
          </w:tcPr>
          <w:p w14:paraId="36DDE55B">
            <w:pPr>
              <w:spacing w:before="134" w:line="218" w:lineRule="auto"/>
              <w:ind w:left="68"/>
              <w:jc w:val="both"/>
              <w:rPr>
                <w:rFonts w:ascii="宋体" w:hAnsi="宋体" w:eastAsia="宋体" w:cs="宋体"/>
                <w:sz w:val="41"/>
                <w:szCs w:val="41"/>
              </w:rPr>
            </w:pPr>
            <w:r>
              <w:rPr>
                <w:rFonts w:ascii="宋体" w:hAnsi="宋体" w:eastAsia="宋体" w:cs="宋体"/>
                <w:spacing w:val="9"/>
                <w:sz w:val="41"/>
                <w:szCs w:val="41"/>
              </w:rPr>
              <w:t>处罚标准按</w:t>
            </w:r>
          </w:p>
          <w:p w14:paraId="4D20C290">
            <w:pPr>
              <w:spacing w:before="1" w:line="216" w:lineRule="auto"/>
              <w:ind w:left="68"/>
              <w:jc w:val="both"/>
              <w:rPr>
                <w:rFonts w:ascii="宋体" w:hAnsi="宋体" w:eastAsia="宋体" w:cs="宋体"/>
                <w:sz w:val="41"/>
                <w:szCs w:val="41"/>
              </w:rPr>
            </w:pPr>
            <w:r>
              <w:rPr>
                <w:rFonts w:ascii="宋体" w:hAnsi="宋体" w:eastAsia="宋体" w:cs="宋体"/>
                <w:spacing w:val="8"/>
                <w:sz w:val="41"/>
                <w:szCs w:val="41"/>
              </w:rPr>
              <w:t>照湘人社规</w:t>
            </w:r>
          </w:p>
          <w:p w14:paraId="3BC2E9C4">
            <w:pPr>
              <w:spacing w:before="1" w:line="214" w:lineRule="auto"/>
              <w:jc w:val="both"/>
              <w:rPr>
                <w:rFonts w:ascii="宋体" w:hAnsi="宋体" w:eastAsia="宋体" w:cs="宋体"/>
                <w:sz w:val="41"/>
                <w:szCs w:val="41"/>
              </w:rPr>
            </w:pPr>
            <w:r>
              <w:rPr>
                <w:rFonts w:ascii="宋体" w:hAnsi="宋体" w:eastAsia="宋体" w:cs="宋体"/>
                <w:b w:val="0"/>
                <w:bCs w:val="0"/>
                <w:spacing w:val="-10"/>
                <w:sz w:val="39"/>
                <w:szCs w:val="39"/>
              </w:rPr>
              <w:t>〔2021〕</w:t>
            </w:r>
            <w:r>
              <w:rPr>
                <w:rFonts w:ascii="宋体" w:hAnsi="宋体" w:eastAsia="宋体" w:cs="宋体"/>
                <w:spacing w:val="-8"/>
                <w:sz w:val="41"/>
                <w:szCs w:val="41"/>
              </w:rPr>
              <w:t>18</w:t>
            </w:r>
          </w:p>
          <w:p w14:paraId="0FEBD7AD">
            <w:pPr>
              <w:spacing w:before="2" w:line="218" w:lineRule="auto"/>
              <w:ind w:left="64" w:right="42" w:firstLine="4"/>
              <w:jc w:val="both"/>
              <w:rPr>
                <w:rFonts w:ascii="宋体" w:hAnsi="宋体" w:eastAsia="宋体" w:cs="宋体"/>
                <w:sz w:val="41"/>
                <w:szCs w:val="41"/>
              </w:rPr>
            </w:pPr>
            <w:r>
              <w:rPr>
                <w:rFonts w:ascii="宋体" w:hAnsi="宋体" w:eastAsia="宋体" w:cs="宋体"/>
                <w:spacing w:val="10"/>
                <w:sz w:val="41"/>
                <w:szCs w:val="41"/>
              </w:rPr>
              <w:t>号文件规定</w:t>
            </w:r>
            <w:r>
              <w:rPr>
                <w:rFonts w:ascii="宋体" w:hAnsi="宋体" w:eastAsia="宋体" w:cs="宋体"/>
                <w:spacing w:val="15"/>
                <w:sz w:val="41"/>
                <w:szCs w:val="41"/>
              </w:rPr>
              <w:t>执行</w:t>
            </w:r>
          </w:p>
        </w:tc>
      </w:tr>
      <w:tr w14:paraId="5920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5" w:hRule="atLeast"/>
        </w:trPr>
        <w:tc>
          <w:tcPr>
            <w:tcW w:w="1160" w:type="dxa"/>
            <w:vAlign w:val="center"/>
          </w:tcPr>
          <w:p w14:paraId="43E2988C">
            <w:pPr>
              <w:spacing w:before="133" w:line="185" w:lineRule="auto"/>
              <w:ind w:left="366"/>
              <w:jc w:val="both"/>
              <w:rPr>
                <w:rFonts w:ascii="宋体" w:hAnsi="宋体" w:eastAsia="宋体" w:cs="宋体"/>
                <w:sz w:val="41"/>
                <w:szCs w:val="41"/>
              </w:rPr>
            </w:pPr>
            <w:r>
              <w:rPr>
                <w:rFonts w:ascii="宋体" w:hAnsi="宋体" w:eastAsia="宋体" w:cs="宋体"/>
                <w:spacing w:val="-11"/>
                <w:sz w:val="41"/>
                <w:szCs w:val="41"/>
              </w:rPr>
              <w:t>12</w:t>
            </w:r>
          </w:p>
        </w:tc>
        <w:tc>
          <w:tcPr>
            <w:tcW w:w="3124" w:type="dxa"/>
            <w:vAlign w:val="center"/>
          </w:tcPr>
          <w:p w14:paraId="7E222432">
            <w:pPr>
              <w:spacing w:before="133" w:line="216" w:lineRule="auto"/>
              <w:ind w:left="73" w:right="58" w:firstLine="31"/>
              <w:jc w:val="both"/>
              <w:rPr>
                <w:rFonts w:ascii="宋体" w:hAnsi="宋体" w:eastAsia="宋体" w:cs="宋体"/>
                <w:sz w:val="41"/>
                <w:szCs w:val="41"/>
              </w:rPr>
            </w:pPr>
            <w:r>
              <w:rPr>
                <w:rFonts w:ascii="宋体" w:hAnsi="宋体" w:eastAsia="宋体" w:cs="宋体"/>
                <w:spacing w:val="7"/>
                <w:sz w:val="41"/>
                <w:szCs w:val="41"/>
              </w:rPr>
              <w:t>中外合作办学者</w:t>
            </w:r>
            <w:r>
              <w:rPr>
                <w:rFonts w:ascii="宋体" w:hAnsi="宋体" w:eastAsia="宋体" w:cs="宋体"/>
                <w:spacing w:val="12"/>
                <w:sz w:val="41"/>
                <w:szCs w:val="41"/>
              </w:rPr>
              <w:t>虚假出资或者在</w:t>
            </w:r>
            <w:r>
              <w:rPr>
                <w:rFonts w:ascii="宋体" w:hAnsi="宋体" w:eastAsia="宋体" w:cs="宋体"/>
                <w:spacing w:val="11"/>
                <w:sz w:val="41"/>
                <w:szCs w:val="41"/>
              </w:rPr>
              <w:t>中外合作办学机</w:t>
            </w:r>
            <w:r>
              <w:rPr>
                <w:rFonts w:ascii="宋体" w:hAnsi="宋体" w:eastAsia="宋体" w:cs="宋体"/>
                <w:spacing w:val="16"/>
                <w:sz w:val="41"/>
                <w:szCs w:val="41"/>
              </w:rPr>
              <w:t>构成立后抽逃出</w:t>
            </w:r>
            <w:r>
              <w:rPr>
                <w:rFonts w:ascii="宋体" w:hAnsi="宋体" w:eastAsia="宋体" w:cs="宋体"/>
                <w:spacing w:val="21"/>
                <w:sz w:val="41"/>
                <w:szCs w:val="41"/>
              </w:rPr>
              <w:t>资的</w:t>
            </w:r>
          </w:p>
        </w:tc>
        <w:tc>
          <w:tcPr>
            <w:tcW w:w="13512" w:type="dxa"/>
            <w:vAlign w:val="center"/>
          </w:tcPr>
          <w:p w14:paraId="5CE254BE">
            <w:pPr>
              <w:spacing w:before="134" w:line="221" w:lineRule="auto"/>
              <w:ind w:left="17"/>
              <w:jc w:val="both"/>
              <w:rPr>
                <w:rFonts w:ascii="宋体" w:hAnsi="宋体" w:eastAsia="宋体" w:cs="宋体"/>
                <w:b w:val="0"/>
                <w:bCs w:val="0"/>
                <w:sz w:val="41"/>
                <w:szCs w:val="41"/>
              </w:rPr>
            </w:pPr>
            <w:r>
              <w:rPr>
                <w:rFonts w:ascii="宋体" w:hAnsi="宋体" w:eastAsia="宋体" w:cs="宋体"/>
                <w:b w:val="0"/>
                <w:bCs w:val="0"/>
                <w:spacing w:val="-6"/>
                <w:sz w:val="41"/>
                <w:szCs w:val="41"/>
              </w:rPr>
              <w:t>《中外合作办学条例》第五十三条中外合作办学者虚假出资或者在中外合作</w:t>
            </w:r>
          </w:p>
          <w:p w14:paraId="15D008A4">
            <w:pPr>
              <w:spacing w:before="19" w:line="215" w:lineRule="auto"/>
              <w:ind w:left="23" w:hanging="9"/>
              <w:jc w:val="both"/>
              <w:rPr>
                <w:rFonts w:ascii="宋体" w:hAnsi="宋体" w:eastAsia="宋体" w:cs="宋体"/>
                <w:sz w:val="41"/>
                <w:szCs w:val="41"/>
              </w:rPr>
            </w:pPr>
            <w:r>
              <w:rPr>
                <w:rFonts w:ascii="宋体" w:hAnsi="宋体" w:eastAsia="宋体" w:cs="宋体"/>
                <w:b w:val="0"/>
                <w:bCs w:val="0"/>
                <w:spacing w:val="-1"/>
                <w:sz w:val="41"/>
                <w:szCs w:val="41"/>
              </w:rPr>
              <w:t>办学机构成立后抽逃出资的，由教育行政部门、劳动行政部门</w:t>
            </w:r>
            <w:r>
              <w:rPr>
                <w:rFonts w:ascii="宋体" w:hAnsi="宋体" w:eastAsia="宋体" w:cs="宋体"/>
                <w:b w:val="0"/>
                <w:bCs w:val="0"/>
                <w:spacing w:val="-2"/>
                <w:sz w:val="41"/>
                <w:szCs w:val="41"/>
              </w:rPr>
              <w:t>按照职责分工</w:t>
            </w:r>
            <w:r>
              <w:rPr>
                <w:rFonts w:ascii="宋体" w:hAnsi="宋体" w:eastAsia="宋体" w:cs="宋体"/>
                <w:b w:val="0"/>
                <w:bCs w:val="0"/>
                <w:spacing w:val="-7"/>
                <w:sz w:val="41"/>
                <w:szCs w:val="41"/>
              </w:rPr>
              <w:t>责令限期改正；逾期不改正的，由教育行政部门、劳动行政部门按照职责分</w:t>
            </w:r>
            <w:r>
              <w:rPr>
                <w:rFonts w:ascii="宋体" w:hAnsi="宋体" w:eastAsia="宋体" w:cs="宋体"/>
                <w:b w:val="0"/>
                <w:bCs w:val="0"/>
                <w:spacing w:val="5"/>
                <w:sz w:val="41"/>
                <w:szCs w:val="41"/>
              </w:rPr>
              <w:t>工处以虚假出资金额或者抽逃出资金额2倍以下的罚款。</w:t>
            </w:r>
          </w:p>
        </w:tc>
        <w:tc>
          <w:tcPr>
            <w:tcW w:w="1819" w:type="dxa"/>
            <w:vAlign w:val="center"/>
          </w:tcPr>
          <w:p w14:paraId="5D8D4EB0">
            <w:pPr>
              <w:pStyle w:val="7"/>
              <w:spacing w:line="246" w:lineRule="auto"/>
              <w:jc w:val="both"/>
            </w:pPr>
          </w:p>
          <w:p w14:paraId="7F0533F6">
            <w:pPr>
              <w:spacing w:before="134" w:line="223" w:lineRule="auto"/>
              <w:ind w:left="490"/>
              <w:jc w:val="both"/>
              <w:rPr>
                <w:rFonts w:ascii="宋体" w:hAnsi="宋体" w:eastAsia="宋体" w:cs="宋体"/>
                <w:sz w:val="41"/>
                <w:szCs w:val="41"/>
              </w:rPr>
            </w:pPr>
            <w:r>
              <w:rPr>
                <w:rFonts w:ascii="宋体" w:hAnsi="宋体" w:eastAsia="宋体" w:cs="宋体"/>
                <w:spacing w:val="13"/>
                <w:sz w:val="41"/>
                <w:szCs w:val="41"/>
              </w:rPr>
              <w:t>罚款</w:t>
            </w:r>
          </w:p>
        </w:tc>
        <w:tc>
          <w:tcPr>
            <w:tcW w:w="4756" w:type="dxa"/>
            <w:vAlign w:val="center"/>
          </w:tcPr>
          <w:p w14:paraId="663EE69A">
            <w:pPr>
              <w:pStyle w:val="7"/>
              <w:spacing w:line="243" w:lineRule="auto"/>
              <w:jc w:val="both"/>
            </w:pPr>
          </w:p>
          <w:p w14:paraId="5D0700A7">
            <w:pPr>
              <w:spacing w:before="134" w:line="228" w:lineRule="auto"/>
              <w:ind w:left="34"/>
              <w:jc w:val="both"/>
              <w:rPr>
                <w:rFonts w:hint="eastAsia" w:ascii="宋体" w:hAnsi="宋体" w:eastAsia="宋体" w:cs="宋体"/>
                <w:sz w:val="41"/>
                <w:szCs w:val="41"/>
                <w:lang w:eastAsia="zh-CN"/>
              </w:rPr>
            </w:pPr>
            <w:r>
              <w:rPr>
                <w:rFonts w:hint="eastAsia" w:ascii="宋体" w:hAnsi="宋体" w:eastAsia="宋体" w:cs="宋体"/>
                <w:spacing w:val="18"/>
                <w:sz w:val="41"/>
                <w:szCs w:val="41"/>
                <w:lang w:eastAsia="zh-CN"/>
              </w:rPr>
              <w:t>具有“从轻处罚”情形之一的</w:t>
            </w:r>
          </w:p>
        </w:tc>
        <w:tc>
          <w:tcPr>
            <w:tcW w:w="1997" w:type="dxa"/>
            <w:vAlign w:val="center"/>
          </w:tcPr>
          <w:p w14:paraId="525E99E9">
            <w:pPr>
              <w:spacing w:before="134" w:line="220" w:lineRule="auto"/>
              <w:ind w:left="8" w:right="302"/>
              <w:jc w:val="both"/>
              <w:rPr>
                <w:rFonts w:hint="eastAsia" w:ascii="宋体" w:hAnsi="宋体" w:eastAsia="宋体" w:cs="宋体"/>
                <w:sz w:val="41"/>
                <w:szCs w:val="41"/>
                <w:lang w:eastAsia="zh-CN"/>
              </w:rPr>
            </w:pPr>
            <w:r>
              <w:rPr>
                <w:rFonts w:hint="eastAsia" w:ascii="宋体" w:hAnsi="宋体" w:eastAsia="宋体" w:cs="宋体"/>
                <w:spacing w:val="10"/>
                <w:sz w:val="41"/>
                <w:szCs w:val="41"/>
                <w:lang w:eastAsia="zh-CN"/>
              </w:rPr>
              <w:t>从轻处罚</w:t>
            </w:r>
          </w:p>
        </w:tc>
        <w:tc>
          <w:tcPr>
            <w:tcW w:w="2219" w:type="dxa"/>
            <w:vAlign w:val="center"/>
          </w:tcPr>
          <w:p w14:paraId="26778C47">
            <w:pPr>
              <w:spacing w:before="134" w:line="216" w:lineRule="auto"/>
              <w:ind w:left="68"/>
              <w:jc w:val="both"/>
              <w:rPr>
                <w:rFonts w:ascii="宋体" w:hAnsi="宋体" w:eastAsia="宋体" w:cs="宋体"/>
                <w:sz w:val="41"/>
                <w:szCs w:val="41"/>
              </w:rPr>
            </w:pPr>
            <w:r>
              <w:rPr>
                <w:rFonts w:ascii="宋体" w:hAnsi="宋体" w:eastAsia="宋体" w:cs="宋体"/>
                <w:spacing w:val="9"/>
                <w:sz w:val="41"/>
                <w:szCs w:val="41"/>
              </w:rPr>
              <w:t>处罚标准按</w:t>
            </w:r>
          </w:p>
          <w:p w14:paraId="69B04479">
            <w:pPr>
              <w:spacing w:before="1" w:line="220" w:lineRule="auto"/>
              <w:ind w:left="68"/>
              <w:jc w:val="both"/>
              <w:rPr>
                <w:rFonts w:ascii="宋体" w:hAnsi="宋体" w:eastAsia="宋体" w:cs="宋体"/>
                <w:sz w:val="41"/>
                <w:szCs w:val="41"/>
              </w:rPr>
            </w:pPr>
            <w:r>
              <w:rPr>
                <w:rFonts w:ascii="宋体" w:hAnsi="宋体" w:eastAsia="宋体" w:cs="宋体"/>
                <w:spacing w:val="8"/>
                <w:sz w:val="41"/>
                <w:szCs w:val="41"/>
              </w:rPr>
              <w:t>照湘人社规</w:t>
            </w:r>
          </w:p>
          <w:p w14:paraId="679789FB">
            <w:pPr>
              <w:spacing w:line="188" w:lineRule="auto"/>
              <w:jc w:val="both"/>
              <w:rPr>
                <w:rFonts w:ascii="宋体" w:hAnsi="宋体" w:eastAsia="宋体" w:cs="宋体"/>
                <w:sz w:val="41"/>
                <w:szCs w:val="41"/>
              </w:rPr>
            </w:pPr>
            <w:r>
              <w:rPr>
                <w:rFonts w:ascii="宋体" w:hAnsi="宋体" w:eastAsia="宋体" w:cs="宋体"/>
                <w:b w:val="0"/>
                <w:bCs w:val="0"/>
                <w:spacing w:val="-10"/>
                <w:sz w:val="39"/>
                <w:szCs w:val="39"/>
              </w:rPr>
              <w:t>〔2021〕</w:t>
            </w:r>
            <w:r>
              <w:rPr>
                <w:rFonts w:ascii="宋体" w:hAnsi="宋体" w:eastAsia="宋体" w:cs="宋体"/>
                <w:spacing w:val="-8"/>
                <w:sz w:val="41"/>
                <w:szCs w:val="41"/>
              </w:rPr>
              <w:t>18</w:t>
            </w:r>
          </w:p>
          <w:p w14:paraId="39FD5B86">
            <w:pPr>
              <w:spacing w:before="3" w:line="227" w:lineRule="auto"/>
              <w:ind w:left="41" w:right="42" w:firstLine="27"/>
              <w:jc w:val="both"/>
              <w:rPr>
                <w:rFonts w:ascii="宋体" w:hAnsi="宋体" w:eastAsia="宋体" w:cs="宋体"/>
                <w:sz w:val="41"/>
                <w:szCs w:val="41"/>
              </w:rPr>
            </w:pPr>
            <w:r>
              <w:rPr>
                <w:rFonts w:ascii="宋体" w:hAnsi="宋体" w:eastAsia="宋体" w:cs="宋体"/>
                <w:spacing w:val="10"/>
                <w:sz w:val="41"/>
                <w:szCs w:val="41"/>
              </w:rPr>
              <w:t>号文件规定</w:t>
            </w:r>
            <w:r>
              <w:rPr>
                <w:rFonts w:ascii="宋体" w:hAnsi="宋体" w:eastAsia="宋体" w:cs="宋体"/>
                <w:spacing w:val="15"/>
                <w:sz w:val="41"/>
                <w:szCs w:val="41"/>
              </w:rPr>
              <w:t>执行</w:t>
            </w:r>
          </w:p>
        </w:tc>
      </w:tr>
    </w:tbl>
    <w:p w14:paraId="5E0D68DA">
      <w:pPr>
        <w:spacing w:before="17"/>
      </w:pPr>
    </w:p>
    <w:p w14:paraId="34C4B451">
      <w:pPr>
        <w:rPr>
          <w:rFonts w:ascii="Arial"/>
          <w:sz w:val="21"/>
        </w:rPr>
      </w:pPr>
    </w:p>
    <w:p w14:paraId="7CAE6FC6">
      <w:pPr>
        <w:rPr>
          <w:rFonts w:ascii="Arial" w:hAnsi="Arial" w:eastAsia="Arial" w:cs="Arial"/>
          <w:sz w:val="21"/>
          <w:szCs w:val="21"/>
        </w:rPr>
        <w:sectPr>
          <w:footerReference r:id="rId49" w:type="default"/>
          <w:pgSz w:w="31680" w:h="22376"/>
          <w:pgMar w:top="1901" w:right="1370" w:bottom="2340" w:left="1717" w:header="0" w:footer="1843" w:gutter="0"/>
          <w:cols w:space="720" w:num="1"/>
        </w:sectPr>
      </w:pPr>
    </w:p>
    <w:p w14:paraId="2160457E">
      <w:pPr>
        <w:spacing w:before="147"/>
      </w:pPr>
    </w:p>
    <w:tbl>
      <w:tblPr>
        <w:tblStyle w:val="6"/>
        <w:tblW w:w="2874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3"/>
        <w:gridCol w:w="3133"/>
        <w:gridCol w:w="13632"/>
        <w:gridCol w:w="1796"/>
        <w:gridCol w:w="4820"/>
        <w:gridCol w:w="2035"/>
        <w:gridCol w:w="2208"/>
      </w:tblGrid>
      <w:tr w14:paraId="6A3E9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38" w:hRule="atLeast"/>
        </w:trPr>
        <w:tc>
          <w:tcPr>
            <w:tcW w:w="1123" w:type="dxa"/>
            <w:vAlign w:val="center"/>
          </w:tcPr>
          <w:p w14:paraId="288C7FE1">
            <w:pPr>
              <w:spacing w:before="130" w:line="187" w:lineRule="auto"/>
              <w:ind w:left="424"/>
              <w:jc w:val="both"/>
              <w:rPr>
                <w:rFonts w:ascii="宋体" w:hAnsi="宋体" w:eastAsia="宋体" w:cs="宋体"/>
                <w:sz w:val="40"/>
                <w:szCs w:val="40"/>
              </w:rPr>
            </w:pPr>
            <w:r>
              <w:rPr>
                <w:rFonts w:ascii="宋体" w:hAnsi="宋体" w:eastAsia="宋体" w:cs="宋体"/>
                <w:spacing w:val="-10"/>
                <w:sz w:val="40"/>
                <w:szCs w:val="40"/>
              </w:rPr>
              <w:t>13</w:t>
            </w:r>
          </w:p>
        </w:tc>
        <w:tc>
          <w:tcPr>
            <w:tcW w:w="3133" w:type="dxa"/>
            <w:vAlign w:val="center"/>
          </w:tcPr>
          <w:p w14:paraId="02E9A502">
            <w:pPr>
              <w:spacing w:before="130" w:line="225" w:lineRule="auto"/>
              <w:ind w:left="101" w:right="47" w:firstLine="96"/>
              <w:jc w:val="both"/>
              <w:rPr>
                <w:rFonts w:ascii="宋体" w:hAnsi="宋体" w:eastAsia="宋体" w:cs="宋体"/>
                <w:sz w:val="40"/>
                <w:szCs w:val="40"/>
              </w:rPr>
            </w:pPr>
            <w:r>
              <w:rPr>
                <w:rFonts w:ascii="宋体" w:hAnsi="宋体" w:eastAsia="宋体" w:cs="宋体"/>
                <w:spacing w:val="11"/>
                <w:sz w:val="40"/>
                <w:szCs w:val="40"/>
              </w:rPr>
              <w:t>中外合作办学机</w:t>
            </w:r>
            <w:r>
              <w:rPr>
                <w:rFonts w:ascii="宋体" w:hAnsi="宋体" w:eastAsia="宋体" w:cs="宋体"/>
                <w:spacing w:val="25"/>
                <w:sz w:val="40"/>
                <w:szCs w:val="40"/>
              </w:rPr>
              <w:t>构发布虚假招生简章，骗取钱财</w:t>
            </w:r>
            <w:r>
              <w:rPr>
                <w:rFonts w:ascii="宋体" w:hAnsi="宋体" w:eastAsia="宋体" w:cs="宋体"/>
                <w:sz w:val="40"/>
                <w:szCs w:val="40"/>
              </w:rPr>
              <w:t>的</w:t>
            </w:r>
          </w:p>
        </w:tc>
        <w:tc>
          <w:tcPr>
            <w:tcW w:w="13632" w:type="dxa"/>
            <w:vAlign w:val="center"/>
          </w:tcPr>
          <w:p w14:paraId="1705132F">
            <w:pPr>
              <w:pStyle w:val="7"/>
              <w:spacing w:line="245" w:lineRule="auto"/>
              <w:jc w:val="both"/>
            </w:pPr>
          </w:p>
          <w:p w14:paraId="46209F6E">
            <w:pPr>
              <w:spacing w:before="130" w:line="220" w:lineRule="auto"/>
              <w:ind w:left="33" w:right="38" w:firstLine="29"/>
              <w:jc w:val="both"/>
              <w:rPr>
                <w:rFonts w:ascii="宋体" w:hAnsi="宋体" w:eastAsia="宋体" w:cs="宋体"/>
                <w:sz w:val="40"/>
                <w:szCs w:val="40"/>
              </w:rPr>
            </w:pPr>
            <w:r>
              <w:rPr>
                <w:rFonts w:ascii="宋体" w:hAnsi="宋体" w:eastAsia="宋体" w:cs="宋体"/>
                <w:spacing w:val="9"/>
                <w:sz w:val="40"/>
                <w:szCs w:val="40"/>
              </w:rPr>
              <w:t>《中外合作办学条例》第五十七条违反本条例的规定，发布</w:t>
            </w:r>
            <w:r>
              <w:rPr>
                <w:rFonts w:ascii="宋体" w:hAnsi="宋体" w:eastAsia="宋体" w:cs="宋体"/>
                <w:spacing w:val="8"/>
                <w:sz w:val="40"/>
                <w:szCs w:val="40"/>
              </w:rPr>
              <w:t>虚假招生简章，</w:t>
            </w:r>
            <w:r>
              <w:rPr>
                <w:rFonts w:ascii="宋体" w:hAnsi="宋体" w:eastAsia="宋体" w:cs="宋体"/>
                <w:spacing w:val="11"/>
                <w:sz w:val="40"/>
                <w:szCs w:val="40"/>
              </w:rPr>
              <w:t>骗取钱财的，由教育行政部门、劳动行政部门按</w:t>
            </w:r>
            <w:r>
              <w:rPr>
                <w:rFonts w:ascii="宋体" w:hAnsi="宋体" w:eastAsia="宋体" w:cs="宋体"/>
                <w:spacing w:val="10"/>
                <w:sz w:val="40"/>
                <w:szCs w:val="40"/>
              </w:rPr>
              <w:t>照职责分工，责令限期改正并予以警告；有违法所得的，退还所收费用后没收违法所得，并可处以10万</w:t>
            </w:r>
            <w:r>
              <w:rPr>
                <w:rFonts w:ascii="宋体" w:hAnsi="宋体" w:eastAsia="宋体" w:cs="宋体"/>
                <w:spacing w:val="11"/>
                <w:sz w:val="40"/>
                <w:szCs w:val="40"/>
              </w:rPr>
              <w:t>元以下的罚款；情节严重的，责令停止招生、吊销中外</w:t>
            </w:r>
            <w:r>
              <w:rPr>
                <w:rFonts w:ascii="宋体" w:hAnsi="宋体" w:eastAsia="宋体" w:cs="宋体"/>
                <w:spacing w:val="10"/>
                <w:sz w:val="40"/>
                <w:szCs w:val="40"/>
              </w:rPr>
              <w:t>合作办学许可证；构</w:t>
            </w:r>
            <w:r>
              <w:rPr>
                <w:rFonts w:ascii="宋体" w:hAnsi="宋体" w:eastAsia="宋体" w:cs="宋体"/>
                <w:spacing w:val="9"/>
                <w:sz w:val="40"/>
                <w:szCs w:val="40"/>
              </w:rPr>
              <w:t>成犯罪的，依照刑法关于诈骗罪或者其他罪的规定，</w:t>
            </w:r>
            <w:r>
              <w:rPr>
                <w:rFonts w:ascii="宋体" w:hAnsi="宋体" w:eastAsia="宋体" w:cs="宋体"/>
                <w:spacing w:val="8"/>
                <w:sz w:val="40"/>
                <w:szCs w:val="40"/>
              </w:rPr>
              <w:t>依法追究刑事责任。</w:t>
            </w:r>
          </w:p>
          <w:p w14:paraId="2A9E9E94">
            <w:pPr>
              <w:spacing w:before="9" w:line="229" w:lineRule="auto"/>
              <w:ind w:left="110" w:right="33" w:hanging="45"/>
              <w:jc w:val="both"/>
              <w:rPr>
                <w:rFonts w:ascii="宋体" w:hAnsi="宋体" w:eastAsia="宋体" w:cs="宋体"/>
                <w:sz w:val="40"/>
                <w:szCs w:val="40"/>
              </w:rPr>
            </w:pPr>
            <w:r>
              <w:rPr>
                <w:rFonts w:ascii="宋体" w:hAnsi="宋体" w:eastAsia="宋体" w:cs="宋体"/>
                <w:spacing w:val="10"/>
                <w:sz w:val="40"/>
                <w:szCs w:val="40"/>
              </w:rPr>
              <w:t>中外合作办学机构发布虚假招生广告的，依照《中华人民共和国广告</w:t>
            </w:r>
            <w:r>
              <w:rPr>
                <w:rFonts w:ascii="宋体" w:hAnsi="宋体" w:eastAsia="宋体" w:cs="宋体"/>
                <w:spacing w:val="9"/>
                <w:sz w:val="40"/>
                <w:szCs w:val="40"/>
              </w:rPr>
              <w:t>法》的</w:t>
            </w:r>
            <w:r>
              <w:rPr>
                <w:rFonts w:ascii="宋体" w:hAnsi="宋体" w:eastAsia="宋体" w:cs="宋体"/>
                <w:spacing w:val="8"/>
                <w:sz w:val="40"/>
                <w:szCs w:val="40"/>
              </w:rPr>
              <w:t>有关规定追究其法律责任。</w:t>
            </w:r>
          </w:p>
        </w:tc>
        <w:tc>
          <w:tcPr>
            <w:tcW w:w="1796" w:type="dxa"/>
            <w:vAlign w:val="center"/>
          </w:tcPr>
          <w:p w14:paraId="016B37C6">
            <w:pPr>
              <w:pStyle w:val="7"/>
              <w:spacing w:line="246" w:lineRule="auto"/>
              <w:jc w:val="both"/>
            </w:pPr>
          </w:p>
          <w:p w14:paraId="4EE3CC24">
            <w:pPr>
              <w:spacing w:before="130" w:line="222" w:lineRule="auto"/>
              <w:ind w:left="76"/>
              <w:jc w:val="both"/>
              <w:rPr>
                <w:rFonts w:ascii="宋体" w:hAnsi="宋体" w:eastAsia="宋体" w:cs="宋体"/>
                <w:sz w:val="40"/>
                <w:szCs w:val="40"/>
              </w:rPr>
            </w:pPr>
            <w:r>
              <w:rPr>
                <w:rFonts w:ascii="宋体" w:hAnsi="宋体" w:eastAsia="宋体" w:cs="宋体"/>
                <w:spacing w:val="13"/>
                <w:sz w:val="40"/>
                <w:szCs w:val="40"/>
              </w:rPr>
              <w:t>警告；没</w:t>
            </w:r>
          </w:p>
          <w:p w14:paraId="33791371">
            <w:pPr>
              <w:spacing w:before="69" w:line="216" w:lineRule="auto"/>
              <w:ind w:left="76"/>
              <w:jc w:val="both"/>
              <w:rPr>
                <w:rFonts w:ascii="宋体" w:hAnsi="宋体" w:eastAsia="宋体" w:cs="宋体"/>
                <w:sz w:val="40"/>
                <w:szCs w:val="40"/>
              </w:rPr>
            </w:pPr>
            <w:r>
              <w:rPr>
                <w:rFonts w:ascii="宋体" w:hAnsi="宋体" w:eastAsia="宋体" w:cs="宋体"/>
                <w:spacing w:val="12"/>
                <w:sz w:val="40"/>
                <w:szCs w:val="40"/>
              </w:rPr>
              <w:t>收违法所</w:t>
            </w:r>
          </w:p>
          <w:p w14:paraId="64D29FD6">
            <w:pPr>
              <w:spacing w:line="205" w:lineRule="auto"/>
              <w:ind w:left="283"/>
              <w:jc w:val="both"/>
              <w:rPr>
                <w:rFonts w:ascii="宋体" w:hAnsi="宋体" w:eastAsia="宋体" w:cs="宋体"/>
                <w:sz w:val="40"/>
                <w:szCs w:val="40"/>
              </w:rPr>
            </w:pPr>
            <w:r>
              <w:rPr>
                <w:rFonts w:ascii="宋体" w:hAnsi="宋体" w:eastAsia="宋体" w:cs="宋体"/>
                <w:spacing w:val="25"/>
                <w:sz w:val="40"/>
                <w:szCs w:val="40"/>
              </w:rPr>
              <w:t>得；罚</w:t>
            </w:r>
          </w:p>
          <w:p w14:paraId="06FFA3F2">
            <w:pPr>
              <w:spacing w:before="1" w:line="222" w:lineRule="auto"/>
              <w:ind w:left="76"/>
              <w:jc w:val="both"/>
              <w:rPr>
                <w:rFonts w:ascii="宋体" w:hAnsi="宋体" w:eastAsia="宋体" w:cs="宋体"/>
                <w:sz w:val="40"/>
                <w:szCs w:val="40"/>
              </w:rPr>
            </w:pPr>
            <w:r>
              <w:rPr>
                <w:rFonts w:ascii="宋体" w:hAnsi="宋体" w:eastAsia="宋体" w:cs="宋体"/>
                <w:spacing w:val="13"/>
                <w:sz w:val="40"/>
                <w:szCs w:val="40"/>
              </w:rPr>
              <w:t>款；责令</w:t>
            </w:r>
          </w:p>
          <w:p w14:paraId="5630118B">
            <w:pPr>
              <w:spacing w:before="44" w:line="200" w:lineRule="auto"/>
              <w:ind w:left="283"/>
              <w:jc w:val="both"/>
              <w:rPr>
                <w:rFonts w:ascii="宋体" w:hAnsi="宋体" w:eastAsia="宋体" w:cs="宋体"/>
                <w:sz w:val="40"/>
                <w:szCs w:val="40"/>
              </w:rPr>
            </w:pPr>
            <w:r>
              <w:rPr>
                <w:rFonts w:ascii="宋体" w:hAnsi="宋体" w:eastAsia="宋体" w:cs="宋体"/>
                <w:spacing w:val="20"/>
                <w:sz w:val="40"/>
                <w:szCs w:val="40"/>
              </w:rPr>
              <w:t>停止招</w:t>
            </w:r>
          </w:p>
          <w:p w14:paraId="2F8EA46F">
            <w:pPr>
              <w:spacing w:before="2" w:line="224" w:lineRule="auto"/>
              <w:ind w:left="76"/>
              <w:jc w:val="both"/>
              <w:rPr>
                <w:rFonts w:ascii="宋体" w:hAnsi="宋体" w:eastAsia="宋体" w:cs="宋体"/>
                <w:sz w:val="40"/>
                <w:szCs w:val="40"/>
              </w:rPr>
            </w:pPr>
            <w:r>
              <w:rPr>
                <w:rFonts w:ascii="宋体" w:hAnsi="宋体" w:eastAsia="宋体" w:cs="宋体"/>
                <w:spacing w:val="16"/>
                <w:sz w:val="40"/>
                <w:szCs w:val="40"/>
              </w:rPr>
              <w:t>生；吊销</w:t>
            </w:r>
          </w:p>
          <w:p w14:paraId="1ADA8899">
            <w:pPr>
              <w:spacing w:before="34" w:line="203" w:lineRule="auto"/>
              <w:ind w:left="76"/>
              <w:jc w:val="both"/>
              <w:rPr>
                <w:rFonts w:ascii="宋体" w:hAnsi="宋体" w:eastAsia="宋体" w:cs="宋体"/>
                <w:sz w:val="40"/>
                <w:szCs w:val="40"/>
              </w:rPr>
            </w:pPr>
            <w:r>
              <w:rPr>
                <w:rFonts w:ascii="宋体" w:hAnsi="宋体" w:eastAsia="宋体" w:cs="宋体"/>
                <w:spacing w:val="15"/>
                <w:sz w:val="40"/>
                <w:szCs w:val="40"/>
              </w:rPr>
              <w:t>中外合作</w:t>
            </w:r>
          </w:p>
          <w:p w14:paraId="07D01C15">
            <w:pPr>
              <w:spacing w:before="1" w:line="223" w:lineRule="auto"/>
              <w:ind w:left="76"/>
              <w:jc w:val="both"/>
              <w:rPr>
                <w:rFonts w:ascii="宋体" w:hAnsi="宋体" w:eastAsia="宋体" w:cs="宋体"/>
                <w:sz w:val="40"/>
                <w:szCs w:val="40"/>
              </w:rPr>
            </w:pPr>
            <w:r>
              <w:rPr>
                <w:rFonts w:ascii="宋体" w:hAnsi="宋体" w:eastAsia="宋体" w:cs="宋体"/>
                <w:spacing w:val="13"/>
                <w:sz w:val="40"/>
                <w:szCs w:val="40"/>
              </w:rPr>
              <w:t>办学许可</w:t>
            </w:r>
          </w:p>
          <w:p w14:paraId="7377CC46">
            <w:pPr>
              <w:spacing w:before="37" w:line="234" w:lineRule="auto"/>
              <w:ind w:left="692"/>
              <w:jc w:val="both"/>
              <w:rPr>
                <w:rFonts w:ascii="宋体" w:hAnsi="宋体" w:eastAsia="宋体" w:cs="宋体"/>
                <w:sz w:val="40"/>
                <w:szCs w:val="40"/>
              </w:rPr>
            </w:pPr>
            <w:r>
              <w:rPr>
                <w:rFonts w:ascii="宋体" w:hAnsi="宋体" w:eastAsia="宋体" w:cs="宋体"/>
                <w:sz w:val="40"/>
                <w:szCs w:val="40"/>
              </w:rPr>
              <w:t>证</w:t>
            </w:r>
          </w:p>
        </w:tc>
        <w:tc>
          <w:tcPr>
            <w:tcW w:w="4820" w:type="dxa"/>
            <w:vAlign w:val="center"/>
          </w:tcPr>
          <w:p w14:paraId="434742D9">
            <w:pPr>
              <w:spacing w:before="130" w:line="220" w:lineRule="auto"/>
              <w:ind w:left="8"/>
              <w:jc w:val="both"/>
              <w:rPr>
                <w:rFonts w:hint="eastAsia" w:ascii="宋体" w:hAnsi="宋体" w:eastAsia="宋体" w:cs="宋体"/>
                <w:sz w:val="40"/>
                <w:szCs w:val="40"/>
                <w:lang w:eastAsia="zh-CN"/>
              </w:rPr>
            </w:pPr>
            <w:r>
              <w:rPr>
                <w:rFonts w:hint="eastAsia" w:ascii="宋体" w:hAnsi="宋体" w:eastAsia="宋体" w:cs="宋体"/>
                <w:spacing w:val="36"/>
                <w:sz w:val="40"/>
                <w:szCs w:val="40"/>
                <w:lang w:eastAsia="zh-CN"/>
              </w:rPr>
              <w:t>具有“从轻处罚”情形之一的</w:t>
            </w:r>
          </w:p>
        </w:tc>
        <w:tc>
          <w:tcPr>
            <w:tcW w:w="2035" w:type="dxa"/>
            <w:vAlign w:val="center"/>
          </w:tcPr>
          <w:p w14:paraId="33DE46E7">
            <w:pPr>
              <w:spacing w:before="130" w:line="229" w:lineRule="auto"/>
              <w:ind w:left="59"/>
              <w:jc w:val="both"/>
              <w:rPr>
                <w:rFonts w:hint="eastAsia" w:ascii="宋体" w:hAnsi="宋体" w:eastAsia="宋体" w:cs="宋体"/>
                <w:sz w:val="40"/>
                <w:szCs w:val="40"/>
                <w:lang w:eastAsia="zh-CN"/>
              </w:rPr>
            </w:pPr>
            <w:r>
              <w:rPr>
                <w:rFonts w:hint="eastAsia" w:ascii="宋体" w:hAnsi="宋体" w:eastAsia="宋体" w:cs="宋体"/>
                <w:spacing w:val="-12"/>
                <w:sz w:val="40"/>
                <w:szCs w:val="40"/>
                <w:lang w:eastAsia="zh-CN"/>
              </w:rPr>
              <w:t>从轻处罚</w:t>
            </w:r>
          </w:p>
        </w:tc>
        <w:tc>
          <w:tcPr>
            <w:tcW w:w="2208" w:type="dxa"/>
            <w:vAlign w:val="center"/>
          </w:tcPr>
          <w:p w14:paraId="0CFE630D">
            <w:pPr>
              <w:spacing w:before="130" w:line="227" w:lineRule="auto"/>
              <w:ind w:firstLine="197"/>
              <w:jc w:val="both"/>
              <w:rPr>
                <w:rFonts w:ascii="宋体" w:hAnsi="宋体" w:eastAsia="宋体" w:cs="宋体"/>
                <w:sz w:val="40"/>
                <w:szCs w:val="40"/>
              </w:rPr>
            </w:pPr>
            <w:r>
              <w:rPr>
                <w:rFonts w:ascii="宋体" w:hAnsi="宋体" w:eastAsia="宋体" w:cs="宋体"/>
                <w:sz w:val="40"/>
                <w:szCs w:val="40"/>
              </w:rPr>
              <w:t>处罚标准按</w:t>
            </w:r>
            <w:r>
              <w:rPr>
                <w:rFonts w:ascii="宋体" w:hAnsi="宋体" w:eastAsia="宋体" w:cs="宋体"/>
                <w:spacing w:val="38"/>
                <w:sz w:val="40"/>
                <w:szCs w:val="40"/>
              </w:rPr>
              <w:t>照湘人社规</w:t>
            </w:r>
            <w:r>
              <w:rPr>
                <w:rFonts w:ascii="宋体" w:hAnsi="宋体" w:eastAsia="宋体" w:cs="宋体"/>
                <w:spacing w:val="-14"/>
                <w:sz w:val="40"/>
                <w:szCs w:val="40"/>
              </w:rPr>
              <w:t>〔2021〕18</w:t>
            </w:r>
            <w:r>
              <w:rPr>
                <w:rFonts w:ascii="宋体" w:hAnsi="宋体" w:eastAsia="宋体" w:cs="宋体"/>
                <w:spacing w:val="40"/>
                <w:sz w:val="40"/>
                <w:szCs w:val="40"/>
              </w:rPr>
              <w:t>号文件规定</w:t>
            </w:r>
            <w:r>
              <w:rPr>
                <w:rFonts w:ascii="宋体" w:hAnsi="宋体" w:eastAsia="宋体" w:cs="宋体"/>
                <w:spacing w:val="71"/>
                <w:sz w:val="40"/>
                <w:szCs w:val="40"/>
              </w:rPr>
              <w:t>执行</w:t>
            </w:r>
          </w:p>
        </w:tc>
      </w:tr>
    </w:tbl>
    <w:p w14:paraId="53084913">
      <w:pPr>
        <w:rPr>
          <w:rFonts w:ascii="Arial"/>
          <w:sz w:val="21"/>
        </w:rPr>
      </w:pPr>
    </w:p>
    <w:sectPr>
      <w:footerReference r:id="rId50" w:type="default"/>
      <w:pgSz w:w="31681" w:h="22260"/>
      <w:pgMar w:top="1892" w:right="1408" w:bottom="2267" w:left="1518" w:header="0" w:footer="177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0830A">
    <w:pPr>
      <w:spacing w:before="1" w:line="179" w:lineRule="auto"/>
      <w:ind w:left="13497"/>
      <w:rPr>
        <w:rFonts w:ascii="宋体" w:hAnsi="宋体" w:eastAsia="宋体" w:cs="宋体"/>
        <w:sz w:val="46"/>
        <w:szCs w:val="46"/>
      </w:rPr>
    </w:pPr>
    <w:r>
      <w:rPr>
        <w:rFonts w:ascii="宋体" w:hAnsi="宋体" w:eastAsia="宋体" w:cs="宋体"/>
        <w:spacing w:val="1"/>
        <w:sz w:val="46"/>
        <w:szCs w:val="46"/>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93F69">
    <w:pPr>
      <w:spacing w:line="180" w:lineRule="auto"/>
      <w:ind w:left="13455"/>
      <w:rPr>
        <w:rFonts w:ascii="宋体" w:hAnsi="宋体" w:eastAsia="宋体" w:cs="宋体"/>
        <w:sz w:val="50"/>
        <w:szCs w:val="50"/>
      </w:rPr>
    </w:pPr>
    <w:r>
      <w:rPr>
        <w:rFonts w:ascii="宋体" w:hAnsi="宋体" w:eastAsia="宋体" w:cs="宋体"/>
        <w:sz w:val="50"/>
        <w:szCs w:val="50"/>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A068B">
    <w:pPr>
      <w:spacing w:before="1" w:line="181" w:lineRule="auto"/>
      <w:ind w:left="13322"/>
      <w:rPr>
        <w:rFonts w:ascii="宋体" w:hAnsi="宋体" w:eastAsia="宋体" w:cs="宋体"/>
        <w:sz w:val="45"/>
        <w:szCs w:val="45"/>
      </w:rPr>
    </w:pPr>
    <w:r>
      <w:rPr>
        <w:rFonts w:ascii="宋体" w:hAnsi="宋体" w:eastAsia="宋体" w:cs="宋体"/>
        <w:spacing w:val="-20"/>
        <w:sz w:val="45"/>
        <w:szCs w:val="45"/>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A9C31">
    <w:pPr>
      <w:spacing w:before="1" w:line="180" w:lineRule="auto"/>
      <w:ind w:left="13323"/>
      <w:rPr>
        <w:rFonts w:ascii="宋体" w:hAnsi="宋体" w:eastAsia="宋体" w:cs="宋体"/>
        <w:sz w:val="50"/>
        <w:szCs w:val="50"/>
      </w:rPr>
    </w:pPr>
    <w:r>
      <w:rPr>
        <w:rFonts w:ascii="宋体" w:hAnsi="宋体" w:eastAsia="宋体" w:cs="宋体"/>
        <w:sz w:val="50"/>
        <w:szCs w:val="50"/>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EA72B">
    <w:pPr>
      <w:spacing w:before="1" w:line="181" w:lineRule="auto"/>
      <w:ind w:left="13310"/>
      <w:rPr>
        <w:rFonts w:ascii="宋体" w:hAnsi="宋体" w:eastAsia="宋体" w:cs="宋体"/>
        <w:sz w:val="50"/>
        <w:szCs w:val="50"/>
      </w:rPr>
    </w:pPr>
    <w:r>
      <w:rPr>
        <w:rFonts w:ascii="宋体" w:hAnsi="宋体" w:eastAsia="宋体" w:cs="宋体"/>
        <w:spacing w:val="2"/>
        <w:sz w:val="50"/>
        <w:szCs w:val="50"/>
      </w:rPr>
      <w:t>—14—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3EFE8">
    <w:pPr>
      <w:spacing w:before="1" w:line="180" w:lineRule="auto"/>
      <w:ind w:left="13359"/>
      <w:rPr>
        <w:rFonts w:ascii="宋体" w:hAnsi="宋体" w:eastAsia="宋体" w:cs="宋体"/>
        <w:sz w:val="50"/>
        <w:szCs w:val="50"/>
      </w:rPr>
    </w:pPr>
    <w:r>
      <w:rPr>
        <w:rFonts w:ascii="宋体" w:hAnsi="宋体" w:eastAsia="宋体" w:cs="宋体"/>
        <w:sz w:val="50"/>
        <w:szCs w:val="50"/>
      </w:rPr>
      <w:t>—16—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B4E62">
    <w:pPr>
      <w:spacing w:line="182" w:lineRule="auto"/>
      <w:ind w:left="13471"/>
      <w:rPr>
        <w:rFonts w:ascii="宋体" w:hAnsi="宋体" w:eastAsia="宋体" w:cs="宋体"/>
        <w:sz w:val="45"/>
        <w:szCs w:val="45"/>
      </w:rPr>
    </w:pPr>
    <w:r>
      <w:rPr>
        <w:rFonts w:ascii="宋体" w:hAnsi="宋体" w:eastAsia="宋体" w:cs="宋体"/>
        <w:spacing w:val="4"/>
        <w:sz w:val="45"/>
        <w:szCs w:val="45"/>
      </w:rPr>
      <w:t>—17—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815DD">
    <w:pPr>
      <w:spacing w:line="181" w:lineRule="auto"/>
      <w:ind w:left="13347"/>
      <w:rPr>
        <w:rFonts w:ascii="宋体" w:hAnsi="宋体" w:eastAsia="宋体" w:cs="宋体"/>
        <w:sz w:val="50"/>
        <w:szCs w:val="50"/>
      </w:rPr>
    </w:pPr>
    <w:r>
      <w:rPr>
        <w:rFonts w:ascii="宋体" w:hAnsi="宋体" w:eastAsia="宋体" w:cs="宋体"/>
        <w:spacing w:val="1"/>
        <w:sz w:val="50"/>
        <w:szCs w:val="50"/>
      </w:rPr>
      <w:t>—18—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10FBA">
    <w:pPr>
      <w:spacing w:before="1" w:line="182" w:lineRule="auto"/>
      <w:ind w:left="13366"/>
      <w:rPr>
        <w:rFonts w:ascii="宋体" w:hAnsi="宋体" w:eastAsia="宋体" w:cs="宋体"/>
        <w:sz w:val="49"/>
        <w:szCs w:val="49"/>
      </w:rPr>
    </w:pPr>
    <w:r>
      <w:rPr>
        <w:rFonts w:ascii="宋体" w:hAnsi="宋体" w:eastAsia="宋体" w:cs="宋体"/>
        <w:spacing w:val="4"/>
        <w:sz w:val="49"/>
        <w:szCs w:val="49"/>
      </w:rPr>
      <w:t>—19—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880A3">
    <w:pPr>
      <w:spacing w:line="181" w:lineRule="auto"/>
      <w:ind w:left="13220"/>
      <w:rPr>
        <w:rFonts w:ascii="宋体" w:hAnsi="宋体" w:eastAsia="宋体" w:cs="宋体"/>
        <w:sz w:val="50"/>
        <w:szCs w:val="50"/>
      </w:rPr>
    </w:pPr>
    <w:r>
      <w:rPr>
        <w:rFonts w:ascii="宋体" w:hAnsi="宋体" w:eastAsia="宋体" w:cs="宋体"/>
        <w:spacing w:val="3"/>
        <w:sz w:val="50"/>
        <w:szCs w:val="50"/>
      </w:rPr>
      <w:t>—20—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5A58B">
    <w:pPr>
      <w:spacing w:before="1" w:line="180" w:lineRule="auto"/>
      <w:ind w:left="13448"/>
      <w:rPr>
        <w:rFonts w:ascii="黑体" w:hAnsi="黑体" w:eastAsia="黑体" w:cs="黑体"/>
        <w:sz w:val="39"/>
        <w:szCs w:val="39"/>
      </w:rPr>
    </w:pPr>
    <w:r>
      <w:rPr>
        <w:rFonts w:ascii="黑体" w:hAnsi="黑体" w:eastAsia="黑体" w:cs="黑体"/>
        <w:spacing w:val="-12"/>
        <w:sz w:val="39"/>
        <w:szCs w:val="39"/>
      </w:rPr>
      <w:t>-21-一</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33164">
    <w:pPr>
      <w:spacing w:before="2" w:line="179" w:lineRule="auto"/>
      <w:ind w:left="13410"/>
      <w:rPr>
        <w:rFonts w:ascii="宋体" w:hAnsi="宋体" w:eastAsia="宋体" w:cs="宋体"/>
        <w:sz w:val="50"/>
        <w:szCs w:val="50"/>
      </w:rPr>
    </w:pPr>
    <w:r>
      <w:rPr>
        <w:rFonts w:ascii="宋体" w:hAnsi="宋体" w:eastAsia="宋体" w:cs="宋体"/>
        <w:sz w:val="50"/>
        <w:szCs w:val="50"/>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09103">
    <w:pPr>
      <w:spacing w:line="180" w:lineRule="auto"/>
      <w:ind w:left="13369"/>
      <w:rPr>
        <w:rFonts w:ascii="宋体" w:hAnsi="宋体" w:eastAsia="宋体" w:cs="宋体"/>
        <w:sz w:val="50"/>
        <w:szCs w:val="50"/>
      </w:rPr>
    </w:pPr>
    <w:r>
      <w:rPr>
        <w:rFonts w:ascii="宋体" w:hAnsi="宋体" w:eastAsia="宋体" w:cs="宋体"/>
        <w:spacing w:val="1"/>
        <w:sz w:val="50"/>
        <w:szCs w:val="50"/>
      </w:rPr>
      <w:t>—22—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F772E">
    <w:pPr>
      <w:spacing w:before="1" w:line="181" w:lineRule="auto"/>
      <w:ind w:left="13374"/>
      <w:rPr>
        <w:rFonts w:ascii="宋体" w:hAnsi="宋体" w:eastAsia="宋体" w:cs="宋体"/>
        <w:sz w:val="49"/>
        <w:szCs w:val="49"/>
      </w:rPr>
    </w:pPr>
    <w:r>
      <w:rPr>
        <w:rFonts w:ascii="宋体" w:hAnsi="宋体" w:eastAsia="宋体" w:cs="宋体"/>
        <w:spacing w:val="4"/>
        <w:sz w:val="49"/>
        <w:szCs w:val="49"/>
      </w:rPr>
      <w:t>—23—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C8B29">
    <w:pPr>
      <w:spacing w:line="180" w:lineRule="auto"/>
      <w:ind w:left="13410"/>
      <w:rPr>
        <w:rFonts w:ascii="宋体" w:hAnsi="宋体" w:eastAsia="宋体" w:cs="宋体"/>
        <w:sz w:val="50"/>
        <w:szCs w:val="50"/>
      </w:rPr>
    </w:pPr>
    <w:r>
      <w:rPr>
        <w:rFonts w:ascii="宋体" w:hAnsi="宋体" w:eastAsia="宋体" w:cs="宋体"/>
        <w:spacing w:val="1"/>
        <w:sz w:val="50"/>
        <w:szCs w:val="50"/>
      </w:rPr>
      <w:t>—24—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2BE30">
    <w:pPr>
      <w:spacing w:before="1" w:line="181" w:lineRule="auto"/>
      <w:ind w:left="13395"/>
      <w:rPr>
        <w:rFonts w:ascii="宋体" w:hAnsi="宋体" w:eastAsia="宋体" w:cs="宋体"/>
        <w:sz w:val="45"/>
        <w:szCs w:val="45"/>
      </w:rPr>
    </w:pPr>
    <w:r>
      <w:rPr>
        <w:rFonts w:ascii="宋体" w:hAnsi="宋体" w:eastAsia="宋体" w:cs="宋体"/>
        <w:spacing w:val="4"/>
        <w:sz w:val="45"/>
        <w:szCs w:val="45"/>
      </w:rPr>
      <w:t>—25—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C0172">
    <w:pPr>
      <w:spacing w:before="1" w:line="181" w:lineRule="auto"/>
      <w:ind w:left="13158"/>
      <w:rPr>
        <w:rFonts w:ascii="宋体" w:hAnsi="宋体" w:eastAsia="宋体" w:cs="宋体"/>
        <w:sz w:val="45"/>
        <w:szCs w:val="45"/>
      </w:rPr>
    </w:pPr>
    <w:r>
      <w:rPr>
        <w:rFonts w:ascii="宋体" w:hAnsi="宋体" w:eastAsia="宋体" w:cs="宋体"/>
        <w:spacing w:val="4"/>
        <w:sz w:val="45"/>
        <w:szCs w:val="45"/>
      </w:rPr>
      <w:t>—26—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E2AAD">
    <w:pPr>
      <w:spacing w:before="1" w:line="180" w:lineRule="auto"/>
      <w:ind w:left="13371"/>
      <w:rPr>
        <w:rFonts w:ascii="宋体" w:hAnsi="宋体" w:eastAsia="宋体" w:cs="宋体"/>
        <w:sz w:val="50"/>
        <w:szCs w:val="50"/>
      </w:rPr>
    </w:pPr>
    <w:r>
      <w:rPr>
        <w:rFonts w:ascii="宋体" w:hAnsi="宋体" w:eastAsia="宋体" w:cs="宋体"/>
        <w:spacing w:val="2"/>
        <w:sz w:val="50"/>
        <w:szCs w:val="50"/>
      </w:rPr>
      <w:t>—27—</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3960D">
    <w:pPr>
      <w:spacing w:before="2" w:line="179" w:lineRule="auto"/>
      <w:ind w:left="13429"/>
      <w:rPr>
        <w:rFonts w:ascii="宋体" w:hAnsi="宋体" w:eastAsia="宋体" w:cs="宋体"/>
        <w:sz w:val="46"/>
        <w:szCs w:val="46"/>
      </w:rPr>
    </w:pPr>
    <w:r>
      <w:rPr>
        <w:rFonts w:ascii="宋体" w:hAnsi="宋体" w:eastAsia="宋体" w:cs="宋体"/>
        <w:spacing w:val="1"/>
        <w:sz w:val="46"/>
        <w:szCs w:val="46"/>
      </w:rPr>
      <w:t>—28—</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95886">
    <w:pPr>
      <w:spacing w:before="2" w:line="179" w:lineRule="auto"/>
      <w:ind w:left="13378"/>
      <w:rPr>
        <w:rFonts w:ascii="宋体" w:hAnsi="宋体" w:eastAsia="宋体" w:cs="宋体"/>
        <w:sz w:val="52"/>
        <w:szCs w:val="52"/>
      </w:rPr>
    </w:pPr>
    <w:r>
      <w:rPr>
        <w:rFonts w:ascii="宋体" w:hAnsi="宋体" w:eastAsia="宋体" w:cs="宋体"/>
        <w:sz w:val="52"/>
        <w:szCs w:val="52"/>
      </w:rPr>
      <w:t>—29—</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58C1F">
    <w:pPr>
      <w:spacing w:before="2" w:line="181" w:lineRule="auto"/>
      <w:ind w:left="13318"/>
      <w:rPr>
        <w:rFonts w:ascii="宋体" w:hAnsi="宋体" w:eastAsia="宋体" w:cs="宋体"/>
        <w:sz w:val="52"/>
        <w:szCs w:val="52"/>
      </w:rPr>
    </w:pPr>
    <w:r>
      <w:rPr>
        <w:rFonts w:ascii="宋体" w:hAnsi="宋体" w:eastAsia="宋体" w:cs="宋体"/>
        <w:spacing w:val="4"/>
        <w:sz w:val="52"/>
        <w:szCs w:val="52"/>
      </w:rPr>
      <w:t>—30—</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77642">
    <w:pPr>
      <w:spacing w:line="180" w:lineRule="auto"/>
      <w:ind w:left="13388"/>
      <w:rPr>
        <w:rFonts w:ascii="宋体" w:hAnsi="宋体" w:eastAsia="宋体" w:cs="宋体"/>
        <w:sz w:val="50"/>
        <w:szCs w:val="50"/>
      </w:rPr>
    </w:pPr>
    <w:r>
      <w:rPr>
        <w:rFonts w:ascii="宋体" w:hAnsi="宋体" w:eastAsia="宋体" w:cs="宋体"/>
        <w:sz w:val="50"/>
        <w:szCs w:val="50"/>
      </w:rPr>
      <w:t>—31—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95AA3">
    <w:pPr>
      <w:spacing w:before="1" w:line="179" w:lineRule="auto"/>
      <w:ind w:left="13498"/>
      <w:rPr>
        <w:rFonts w:ascii="宋体" w:hAnsi="宋体" w:eastAsia="宋体" w:cs="宋体"/>
        <w:sz w:val="46"/>
        <w:szCs w:val="46"/>
      </w:rPr>
    </w:pPr>
    <w:r>
      <w:rPr>
        <w:rFonts w:ascii="宋体" w:hAnsi="宋体" w:eastAsia="宋体" w:cs="宋体"/>
        <w:spacing w:val="1"/>
        <w:sz w:val="46"/>
        <w:szCs w:val="46"/>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CF9DE">
    <w:pPr>
      <w:spacing w:line="181" w:lineRule="auto"/>
      <w:ind w:left="13261"/>
      <w:rPr>
        <w:rFonts w:ascii="宋体" w:hAnsi="宋体" w:eastAsia="宋体" w:cs="宋体"/>
        <w:sz w:val="52"/>
        <w:szCs w:val="52"/>
      </w:rPr>
    </w:pPr>
    <w:r>
      <w:rPr>
        <w:rFonts w:ascii="宋体" w:hAnsi="宋体" w:eastAsia="宋体" w:cs="宋体"/>
        <w:spacing w:val="3"/>
        <w:sz w:val="52"/>
        <w:szCs w:val="52"/>
      </w:rPr>
      <w:t>—32—</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81DB4">
    <w:pPr>
      <w:spacing w:before="2" w:line="181" w:lineRule="auto"/>
      <w:ind w:left="13351"/>
      <w:rPr>
        <w:rFonts w:ascii="宋体" w:hAnsi="宋体" w:eastAsia="宋体" w:cs="宋体"/>
        <w:sz w:val="51"/>
        <w:szCs w:val="51"/>
      </w:rPr>
    </w:pPr>
    <w:r>
      <w:rPr>
        <w:rFonts w:ascii="宋体" w:hAnsi="宋体" w:eastAsia="宋体" w:cs="宋体"/>
        <w:spacing w:val="4"/>
        <w:sz w:val="51"/>
        <w:szCs w:val="51"/>
      </w:rPr>
      <w:t>—33—</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E5735">
    <w:pPr>
      <w:spacing w:line="180" w:lineRule="auto"/>
      <w:ind w:left="13377"/>
      <w:rPr>
        <w:rFonts w:ascii="宋体" w:hAnsi="宋体" w:eastAsia="宋体" w:cs="宋体"/>
        <w:sz w:val="50"/>
        <w:szCs w:val="50"/>
      </w:rPr>
    </w:pPr>
    <w:r>
      <w:rPr>
        <w:rFonts w:ascii="宋体" w:hAnsi="宋体" w:eastAsia="宋体" w:cs="宋体"/>
        <w:spacing w:val="1"/>
        <w:sz w:val="50"/>
        <w:szCs w:val="50"/>
      </w:rPr>
      <w:t>—34—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A25FE">
    <w:pPr>
      <w:spacing w:before="1" w:line="181" w:lineRule="auto"/>
      <w:ind w:left="13331"/>
      <w:rPr>
        <w:rFonts w:ascii="宋体" w:hAnsi="宋体" w:eastAsia="宋体" w:cs="宋体"/>
        <w:sz w:val="49"/>
        <w:szCs w:val="49"/>
      </w:rPr>
    </w:pPr>
    <w:r>
      <w:rPr>
        <w:rFonts w:ascii="宋体" w:hAnsi="宋体" w:eastAsia="宋体" w:cs="宋体"/>
        <w:spacing w:val="4"/>
        <w:sz w:val="49"/>
        <w:szCs w:val="49"/>
      </w:rPr>
      <w:t>—35—</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A3AC4">
    <w:pPr>
      <w:spacing w:before="2" w:line="179" w:lineRule="auto"/>
      <w:ind w:left="13301"/>
      <w:rPr>
        <w:rFonts w:ascii="宋体" w:hAnsi="宋体" w:eastAsia="宋体" w:cs="宋体"/>
        <w:sz w:val="50"/>
        <w:szCs w:val="50"/>
      </w:rPr>
    </w:pPr>
    <w:r>
      <w:rPr>
        <w:rFonts w:ascii="宋体" w:hAnsi="宋体" w:eastAsia="宋体" w:cs="宋体"/>
        <w:sz w:val="50"/>
        <w:szCs w:val="50"/>
      </w:rPr>
      <w:t>—36—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7D469">
    <w:pPr>
      <w:spacing w:line="181" w:lineRule="auto"/>
      <w:ind w:left="13432"/>
      <w:rPr>
        <w:rFonts w:ascii="宋体" w:hAnsi="宋体" w:eastAsia="宋体" w:cs="宋体"/>
        <w:sz w:val="45"/>
        <w:szCs w:val="45"/>
      </w:rPr>
    </w:pPr>
    <w:r>
      <w:rPr>
        <w:rFonts w:ascii="宋体" w:hAnsi="宋体" w:eastAsia="宋体" w:cs="宋体"/>
        <w:spacing w:val="3"/>
        <w:sz w:val="45"/>
        <w:szCs w:val="45"/>
      </w:rPr>
      <w:t>—37—</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60114">
    <w:pPr>
      <w:spacing w:line="181" w:lineRule="auto"/>
      <w:ind w:left="13397"/>
      <w:rPr>
        <w:rFonts w:ascii="宋体" w:hAnsi="宋体" w:eastAsia="宋体" w:cs="宋体"/>
        <w:sz w:val="52"/>
        <w:szCs w:val="52"/>
      </w:rPr>
    </w:pPr>
    <w:r>
      <w:rPr>
        <w:rFonts w:ascii="宋体" w:hAnsi="宋体" w:eastAsia="宋体" w:cs="宋体"/>
        <w:spacing w:val="3"/>
        <w:sz w:val="52"/>
        <w:szCs w:val="52"/>
      </w:rPr>
      <w:t>—38—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1A977">
    <w:pPr>
      <w:spacing w:before="1" w:line="181" w:lineRule="auto"/>
      <w:ind w:left="13439"/>
      <w:rPr>
        <w:rFonts w:ascii="宋体" w:hAnsi="宋体" w:eastAsia="宋体" w:cs="宋体"/>
        <w:sz w:val="45"/>
        <w:szCs w:val="45"/>
      </w:rPr>
    </w:pPr>
    <w:r>
      <w:rPr>
        <w:rFonts w:ascii="宋体" w:hAnsi="宋体" w:eastAsia="宋体" w:cs="宋体"/>
        <w:spacing w:val="4"/>
        <w:sz w:val="45"/>
        <w:szCs w:val="45"/>
      </w:rPr>
      <w:t>—39—</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BD2E8">
    <w:pPr>
      <w:spacing w:before="1" w:line="180" w:lineRule="auto"/>
      <w:ind w:left="13338"/>
      <w:rPr>
        <w:rFonts w:ascii="宋体" w:hAnsi="宋体" w:eastAsia="宋体" w:cs="宋体"/>
        <w:sz w:val="50"/>
        <w:szCs w:val="50"/>
      </w:rPr>
    </w:pPr>
    <w:r>
      <w:rPr>
        <w:rFonts w:ascii="宋体" w:hAnsi="宋体" w:eastAsia="宋体" w:cs="宋体"/>
        <w:spacing w:val="2"/>
        <w:sz w:val="50"/>
        <w:szCs w:val="50"/>
      </w:rPr>
      <w:t>—40—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A181A">
    <w:pPr>
      <w:spacing w:line="181" w:lineRule="auto"/>
      <w:ind w:left="13402"/>
      <w:rPr>
        <w:rFonts w:ascii="宋体" w:hAnsi="宋体" w:eastAsia="宋体" w:cs="宋体"/>
        <w:sz w:val="45"/>
        <w:szCs w:val="45"/>
      </w:rPr>
    </w:pPr>
    <w:r>
      <w:rPr>
        <w:rFonts w:ascii="宋体" w:hAnsi="宋体" w:eastAsia="宋体" w:cs="宋体"/>
        <w:spacing w:val="2"/>
        <w:sz w:val="45"/>
        <w:szCs w:val="45"/>
      </w:rPr>
      <w:t>—41—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F92A5">
    <w:pPr>
      <w:spacing w:before="1" w:line="180" w:lineRule="auto"/>
      <w:ind w:left="13480"/>
      <w:rPr>
        <w:rFonts w:ascii="宋体" w:hAnsi="宋体" w:eastAsia="宋体" w:cs="宋体"/>
        <w:sz w:val="49"/>
        <w:szCs w:val="49"/>
      </w:rPr>
    </w:pPr>
    <w:r>
      <w:rPr>
        <w:rFonts w:ascii="宋体" w:hAnsi="宋体" w:eastAsia="宋体" w:cs="宋体"/>
        <w:spacing w:val="4"/>
        <w:sz w:val="49"/>
        <w:szCs w:val="49"/>
      </w:rPr>
      <w:t>—5—</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CA473">
    <w:pPr>
      <w:spacing w:line="180" w:lineRule="auto"/>
      <w:ind w:left="13395"/>
      <w:rPr>
        <w:rFonts w:ascii="宋体" w:hAnsi="宋体" w:eastAsia="宋体" w:cs="宋体"/>
        <w:sz w:val="50"/>
        <w:szCs w:val="50"/>
      </w:rPr>
    </w:pPr>
    <w:r>
      <w:rPr>
        <w:rFonts w:ascii="宋体" w:hAnsi="宋体" w:eastAsia="宋体" w:cs="宋体"/>
        <w:spacing w:val="2"/>
        <w:sz w:val="50"/>
        <w:szCs w:val="50"/>
      </w:rPr>
      <w:t>—42—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DE88A">
    <w:pPr>
      <w:spacing w:line="179" w:lineRule="auto"/>
      <w:ind w:left="13407"/>
      <w:rPr>
        <w:rFonts w:ascii="宋体" w:hAnsi="宋体" w:eastAsia="宋体" w:cs="宋体"/>
        <w:sz w:val="46"/>
        <w:szCs w:val="46"/>
      </w:rPr>
    </w:pPr>
    <w:r>
      <w:rPr>
        <w:rFonts w:ascii="宋体" w:hAnsi="宋体" w:eastAsia="宋体" w:cs="宋体"/>
        <w:sz w:val="46"/>
        <w:szCs w:val="46"/>
      </w:rPr>
      <w:t>—43—</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1AC0D">
    <w:pPr>
      <w:spacing w:line="180" w:lineRule="auto"/>
      <w:ind w:left="13308"/>
      <w:rPr>
        <w:rFonts w:ascii="宋体" w:hAnsi="宋体" w:eastAsia="宋体" w:cs="宋体"/>
        <w:sz w:val="50"/>
        <w:szCs w:val="50"/>
      </w:rPr>
    </w:pPr>
    <w:r>
      <w:rPr>
        <w:rFonts w:ascii="宋体" w:hAnsi="宋体" w:eastAsia="宋体" w:cs="宋体"/>
        <w:spacing w:val="2"/>
        <w:sz w:val="50"/>
        <w:szCs w:val="50"/>
      </w:rPr>
      <w:t>—44—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5E6FA">
    <w:pPr>
      <w:spacing w:before="1" w:line="179" w:lineRule="auto"/>
      <w:ind w:left="13409"/>
      <w:rPr>
        <w:rFonts w:ascii="宋体" w:hAnsi="宋体" w:eastAsia="宋体" w:cs="宋体"/>
        <w:sz w:val="50"/>
        <w:szCs w:val="50"/>
      </w:rPr>
    </w:pPr>
    <w:r>
      <w:rPr>
        <w:rFonts w:ascii="宋体" w:hAnsi="宋体" w:eastAsia="宋体" w:cs="宋体"/>
        <w:sz w:val="50"/>
        <w:szCs w:val="50"/>
      </w:rPr>
      <w:t>—45—</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E43B0">
    <w:pPr>
      <w:spacing w:before="2" w:line="179" w:lineRule="auto"/>
      <w:ind w:left="13356"/>
      <w:rPr>
        <w:rFonts w:ascii="宋体" w:hAnsi="宋体" w:eastAsia="宋体" w:cs="宋体"/>
        <w:sz w:val="50"/>
        <w:szCs w:val="50"/>
      </w:rPr>
    </w:pPr>
    <w:r>
      <w:rPr>
        <w:rFonts w:ascii="宋体" w:hAnsi="宋体" w:eastAsia="宋体" w:cs="宋体"/>
        <w:sz w:val="50"/>
        <w:szCs w:val="50"/>
      </w:rPr>
      <w:t>—46—</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208F8">
    <w:pPr>
      <w:spacing w:before="1" w:line="179" w:lineRule="auto"/>
      <w:ind w:left="13411"/>
      <w:rPr>
        <w:rFonts w:ascii="宋体" w:hAnsi="宋体" w:eastAsia="宋体" w:cs="宋体"/>
        <w:sz w:val="50"/>
        <w:szCs w:val="50"/>
      </w:rPr>
    </w:pPr>
    <w:r>
      <w:rPr>
        <w:rFonts w:ascii="宋体" w:hAnsi="宋体" w:eastAsia="宋体" w:cs="宋体"/>
        <w:sz w:val="50"/>
        <w:szCs w:val="50"/>
      </w:rPr>
      <w:t>—47—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E60E7">
    <w:pPr>
      <w:spacing w:before="1" w:line="181" w:lineRule="auto"/>
      <w:ind w:left="13279"/>
      <w:rPr>
        <w:rFonts w:ascii="宋体" w:hAnsi="宋体" w:eastAsia="宋体" w:cs="宋体"/>
        <w:sz w:val="49"/>
        <w:szCs w:val="49"/>
      </w:rPr>
    </w:pPr>
    <w:r>
      <w:rPr>
        <w:rFonts w:ascii="宋体" w:hAnsi="宋体" w:eastAsia="宋体" w:cs="宋体"/>
        <w:spacing w:val="4"/>
        <w:sz w:val="49"/>
        <w:szCs w:val="49"/>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39F1E">
    <w:pPr>
      <w:spacing w:before="1" w:line="179" w:lineRule="auto"/>
      <w:ind w:left="13592"/>
      <w:rPr>
        <w:rFonts w:ascii="宋体" w:hAnsi="宋体" w:eastAsia="宋体" w:cs="宋体"/>
        <w:sz w:val="45"/>
        <w:szCs w:val="45"/>
      </w:rPr>
    </w:pPr>
    <w:r>
      <w:rPr>
        <w:rFonts w:ascii="宋体" w:hAnsi="宋体" w:eastAsia="宋体" w:cs="宋体"/>
        <w:spacing w:val="3"/>
        <w:sz w:val="45"/>
        <w:szCs w:val="45"/>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5BC65">
    <w:pPr>
      <w:spacing w:line="180" w:lineRule="auto"/>
      <w:ind w:left="13408"/>
      <w:rPr>
        <w:rFonts w:ascii="宋体" w:hAnsi="宋体" w:eastAsia="宋体" w:cs="宋体"/>
        <w:sz w:val="50"/>
        <w:szCs w:val="50"/>
      </w:rPr>
    </w:pPr>
    <w:r>
      <w:rPr>
        <w:rFonts w:ascii="宋体" w:hAnsi="宋体" w:eastAsia="宋体" w:cs="宋体"/>
        <w:spacing w:val="1"/>
        <w:sz w:val="50"/>
        <w:szCs w:val="50"/>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4617E">
    <w:pPr>
      <w:spacing w:line="181" w:lineRule="auto"/>
      <w:ind w:left="13493"/>
      <w:rPr>
        <w:rFonts w:ascii="宋体" w:hAnsi="宋体" w:eastAsia="宋体" w:cs="宋体"/>
        <w:sz w:val="45"/>
        <w:szCs w:val="45"/>
      </w:rPr>
    </w:pPr>
    <w:r>
      <w:rPr>
        <w:rFonts w:ascii="宋体" w:hAnsi="宋体" w:eastAsia="宋体" w:cs="宋体"/>
        <w:spacing w:val="3"/>
        <w:sz w:val="45"/>
        <w:szCs w:val="45"/>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5CE7C">
    <w:pPr>
      <w:spacing w:before="1" w:line="181" w:lineRule="auto"/>
      <w:ind w:left="13245"/>
      <w:rPr>
        <w:rFonts w:ascii="宋体" w:hAnsi="宋体" w:eastAsia="宋体" w:cs="宋体"/>
        <w:sz w:val="45"/>
        <w:szCs w:val="45"/>
      </w:rPr>
    </w:pPr>
    <w:r>
      <w:rPr>
        <w:rFonts w:ascii="宋体" w:hAnsi="宋体" w:eastAsia="宋体" w:cs="宋体"/>
        <w:spacing w:val="3"/>
        <w:sz w:val="45"/>
        <w:szCs w:val="45"/>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1F9FE">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EzOTZjZTRlMDU5ODNmNzkwNDNmYWFhZGM0ZjdkZGUifQ=="/>
  </w:docVars>
  <w:rsids>
    <w:rsidRoot w:val="00000000"/>
    <w:rsid w:val="001621E8"/>
    <w:rsid w:val="02536822"/>
    <w:rsid w:val="067526A6"/>
    <w:rsid w:val="09DF1953"/>
    <w:rsid w:val="0BEF2EFA"/>
    <w:rsid w:val="0C7B5556"/>
    <w:rsid w:val="15D31197"/>
    <w:rsid w:val="1C346708"/>
    <w:rsid w:val="1C4A1A87"/>
    <w:rsid w:val="1C5823F6"/>
    <w:rsid w:val="214C26E8"/>
    <w:rsid w:val="2C726632"/>
    <w:rsid w:val="2D5819DC"/>
    <w:rsid w:val="2D9F7082"/>
    <w:rsid w:val="384440D0"/>
    <w:rsid w:val="3CF85169"/>
    <w:rsid w:val="3D600441"/>
    <w:rsid w:val="4147708E"/>
    <w:rsid w:val="438A3FEF"/>
    <w:rsid w:val="44D81A76"/>
    <w:rsid w:val="48482A6F"/>
    <w:rsid w:val="4C4C33BF"/>
    <w:rsid w:val="4D577E17"/>
    <w:rsid w:val="4FFC2298"/>
    <w:rsid w:val="50F45F24"/>
    <w:rsid w:val="53360094"/>
    <w:rsid w:val="55780488"/>
    <w:rsid w:val="5E966CFA"/>
    <w:rsid w:val="5FFC5BC2"/>
    <w:rsid w:val="64715C24"/>
    <w:rsid w:val="66F35AF0"/>
    <w:rsid w:val="685E3EBD"/>
    <w:rsid w:val="6B9C632D"/>
    <w:rsid w:val="6F1E1DE3"/>
    <w:rsid w:val="726A2AAA"/>
    <w:rsid w:val="75DC4673"/>
    <w:rsid w:val="777C5217"/>
    <w:rsid w:val="7CCA3711"/>
    <w:rsid w:val="7F853F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63"/>
      <w:szCs w:val="63"/>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2" Type="http://schemas.openxmlformats.org/officeDocument/2006/relationships/fontTable" Target="fontTable.xml"/><Relationship Id="rId51" Type="http://schemas.openxmlformats.org/officeDocument/2006/relationships/theme" Target="theme/theme1.xml"/><Relationship Id="rId50" Type="http://schemas.openxmlformats.org/officeDocument/2006/relationships/footer" Target="footer45.xml"/><Relationship Id="rId5" Type="http://schemas.openxmlformats.org/officeDocument/2006/relationships/header" Target="head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46</Pages>
  <Words>2497</Words>
  <Characters>2579</Characters>
  <TotalTime>4</TotalTime>
  <ScaleCrop>false</ScaleCrop>
  <LinksUpToDate>false</LinksUpToDate>
  <CharactersWithSpaces>2579</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2024-07-16T18:20:00Z</dcterms:created>
  <dc:creator>Kingsoft-PDF</dc:creator>
  <cp:lastModifiedBy>Administrator</cp:lastModifiedBy>
  <dcterms:modified xsi:type="dcterms:W3CDTF">2025-06-16T02:47:27Z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2024-07-16T18:21:02Z</vt:filetime>
  </property>
  <property fmtid="{D5CDD505-2E9C-101B-9397-08002B2CF9AE}" pid="4" name="UsrData">
    <vt:lpwstr>66964967e8f0ea001f7c0c60wl</vt:lpwstr>
  </property>
  <property fmtid="{D5CDD505-2E9C-101B-9397-08002B2CF9AE}" pid="5" name="KSOProductBuildVer">
    <vt:lpwstr>2052-12.1.0.21171</vt:lpwstr>
  </property>
  <property fmtid="{D5CDD505-2E9C-101B-9397-08002B2CF9AE}" pid="6" name="ICV">
    <vt:lpwstr>8A0ED9B4C4F443B7919DA0F9B6F2A2A2_13</vt:lpwstr>
  </property>
  <property fmtid="{D5CDD505-2E9C-101B-9397-08002B2CF9AE}" pid="7" name="KSOTemplateDocerSaveRecord">
    <vt:lpwstr>eyJoZGlkIjoiNDI4MjYzODVlMDNjMWI2ZDFlMmJjNzc1YmMzMjIwNGEifQ==</vt:lpwstr>
  </property>
</Properties>
</file>